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47D" w:rsidRPr="00E42F6A" w:rsidRDefault="008C147D" w:rsidP="008C147D">
      <w:pPr>
        <w:pStyle w:val="20"/>
        <w:tabs>
          <w:tab w:val="clear" w:pos="567"/>
          <w:tab w:val="left" w:pos="0"/>
        </w:tabs>
        <w:ind w:left="0" w:firstLine="0"/>
        <w:rPr>
          <w:rFonts w:ascii="Calibri" w:hAnsi="Calibri" w:cs="Calibri"/>
          <w:lang w:val="el-GR"/>
        </w:rPr>
      </w:pPr>
      <w:bookmarkStart w:id="0" w:name="_Toc201081852"/>
      <w:r w:rsidRPr="00E42F6A">
        <w:rPr>
          <w:rFonts w:ascii="Calibri" w:hAnsi="Calibri" w:cs="Calibri"/>
          <w:lang w:val="el-GR"/>
        </w:rPr>
        <w:t xml:space="preserve">ΠΑΡΑΡΤΗΜΑ </w:t>
      </w:r>
      <w:r w:rsidRPr="00E42F6A">
        <w:rPr>
          <w:rFonts w:ascii="Calibri" w:hAnsi="Calibri" w:cs="Calibri"/>
          <w:lang w:val="en-US"/>
        </w:rPr>
        <w:t>X</w:t>
      </w:r>
      <w:r w:rsidRPr="00E42F6A">
        <w:rPr>
          <w:rFonts w:ascii="Calibri" w:hAnsi="Calibri" w:cs="Calibri"/>
          <w:lang w:val="el-GR"/>
        </w:rPr>
        <w:t>Ι – Τεύχη Ειδικής Συγγραφής Υποχρεώσεων</w:t>
      </w:r>
      <w:bookmarkEnd w:id="0"/>
    </w:p>
    <w:p w:rsidR="008C147D" w:rsidRPr="00E42F6A" w:rsidRDefault="008C147D" w:rsidP="008C147D">
      <w:pPr>
        <w:pStyle w:val="3"/>
        <w:rPr>
          <w:rStyle w:val="aa"/>
          <w:lang w:val="el-GR"/>
        </w:rPr>
      </w:pPr>
      <w:bookmarkStart w:id="1" w:name="_Toc201081853"/>
      <w:r w:rsidRPr="00E42F6A">
        <w:rPr>
          <w:rStyle w:val="aa"/>
          <w:lang w:val="el-GR"/>
        </w:rPr>
        <w:t>11.1. Γενικές Υποχρεώσεις και Ευθύνες του Αναδόχου</w:t>
      </w:r>
      <w:bookmarkEnd w:id="1"/>
      <w:r w:rsidRPr="00E42F6A">
        <w:rPr>
          <w:rStyle w:val="aa"/>
          <w:lang w:val="el-GR"/>
        </w:rPr>
        <w:t xml:space="preserve"> </w:t>
      </w:r>
    </w:p>
    <w:p w:rsidR="008C147D" w:rsidRPr="00E42F6A" w:rsidRDefault="008C147D" w:rsidP="00A00E3B">
      <w:pPr>
        <w:pStyle w:val="af8"/>
        <w:numPr>
          <w:ilvl w:val="0"/>
          <w:numId w:val="6"/>
        </w:numPr>
        <w:rPr>
          <w:lang w:val="el-GR"/>
        </w:rPr>
      </w:pPr>
      <w:r w:rsidRPr="00E42F6A">
        <w:rPr>
          <w:lang w:val="el-GR"/>
        </w:rPr>
        <w:t xml:space="preserve">Ο Ανάδοχος αναλαμβάνει την υποχρέωση και έχει την πλήρη ευθύνη έναντι της Αναθέτουσας Αρχής να υλοποιήσει και να παραδώσει το σύνολο του υπηρεσιών που έχει αναλάβει, σύμφωνα με τα οριζόμενα στα άρθρα και παραρτήματα της παρούσας, εκτελώντας όλες τις επιμέρους εργασίες που αυτό περιλαμβάνει και τηρώντας απαρέγκλιτα τους όρους και τις προϋποθέσεις της κείμενης νομοθεσίας. </w:t>
      </w:r>
    </w:p>
    <w:p w:rsidR="008C147D" w:rsidRPr="00E42F6A" w:rsidRDefault="008C147D" w:rsidP="00A00E3B">
      <w:pPr>
        <w:pStyle w:val="af8"/>
        <w:numPr>
          <w:ilvl w:val="0"/>
          <w:numId w:val="6"/>
        </w:numPr>
        <w:rPr>
          <w:lang w:val="el-GR"/>
        </w:rPr>
      </w:pPr>
      <w:r w:rsidRPr="00E42F6A">
        <w:rPr>
          <w:lang w:val="el-GR"/>
        </w:rPr>
        <w:t xml:space="preserve">Ο Ανάδοχος θα πρέπει να εγγυάται για τη διάθεση του αναφερομένου, στην Προσφορά του, επιστημονικού και λοιπού προσωπικού, καθώς επίσης και των εξωτερικών συνεργατών και των υπεργολάβων, που θα διαθέτουν την απαιτούμενη εμπειρία, τεχνογνωσία και ικανότητα, ώστε να ανταποκριθούν πλήρως στις απαιτήσεις της Σύμβασης, υπόσχεται δε και βεβαιώνει ότι θα επιδεικνύουν πνεύμα συνεργασίας κατά τις επαφές τους με τις αρμόδιες υπηρεσίες και τα στελέχη της Αναθέτουσας Αρχής. Σε αντίθετη περίπτωση, η Αναθέτουσα Αρχή δύναται να ζητήσει την αντικατάσταση μέλους της Ομάδας Έργου του Αναδόχου, οπότε ο Ανάδοχος οφείλει να προβεί σε αντικατάσταση με άλλο πρόσωπο, ανάλογης εμπειρίας και προσόντων. Ο Ανάδοχος δύναται να αντικαταστήσει μέλος της Ομάδας Έργου του, κατόπιν σχετικού του αιτήματος, κατά τη διάρκεια της εκτέλεσης του Έργου, μόνο μετά από σχετική έγκριση της Αναθέτουσας Αρχής και μόνο με άλλο πρόσωπο τουλάχιστον ισοδύναμων τυπικών και ουσιαστικών προσόντων με το μέλος της ομάδας που θα αντικαταστήσει. Για τον σκοπό αυτό, ο Ανάδοχος υποχρεούται να ειδοποιήσει την Αναθέτουσα Αρχή εγγράφως, υποβάλλοντας ταυτόχρονα αναλυτικό βιογραφικό του αντικαταστάτη, τουλάχιστον δύο (2) εβδομάδες πριν από την αντικατάσταση. </w:t>
      </w:r>
    </w:p>
    <w:p w:rsidR="008C147D" w:rsidRPr="00E42F6A" w:rsidRDefault="008C147D" w:rsidP="00A00E3B">
      <w:pPr>
        <w:pStyle w:val="af8"/>
        <w:numPr>
          <w:ilvl w:val="0"/>
          <w:numId w:val="6"/>
        </w:numPr>
        <w:rPr>
          <w:lang w:val="el-GR"/>
        </w:rPr>
      </w:pPr>
      <w:r w:rsidRPr="00E42F6A">
        <w:rPr>
          <w:lang w:val="el-GR"/>
        </w:rPr>
        <w:t xml:space="preserve">Ανάδοχος είναι αποκλειστικά και πλήρως υπεύθυνος για πράξεις ή παραλείψεις του προσωπικού/ εξωτερικών συνεργατών/υπεργολάβων που θα απασχολήσει για την εκτέλεση του συγκεκριμένου έργου και οφείλει να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 </w:t>
      </w:r>
    </w:p>
    <w:p w:rsidR="008C147D" w:rsidRPr="00E42F6A" w:rsidRDefault="008C147D" w:rsidP="00A00E3B">
      <w:pPr>
        <w:pStyle w:val="af8"/>
        <w:numPr>
          <w:ilvl w:val="0"/>
          <w:numId w:val="6"/>
        </w:numPr>
        <w:rPr>
          <w:lang w:val="el-GR"/>
        </w:rPr>
      </w:pPr>
      <w:r w:rsidRPr="00E42F6A">
        <w:rPr>
          <w:lang w:val="el-GR"/>
        </w:rPr>
        <w:t xml:space="preserve">Ο Ανάδοχος θα είναι πλήρως και αποκλειστικά υπεύθυνος για την τήρηση της ισχύουσας νομοθεσίας κατά την υλοποίηση του αντικειμένου της παρούσας σύμβασης, σε σχέση με οποιαδήποτε εργασία εκτελείται από μέλη της Ομάδας Έργου του, καθώς και από εξωτερικούς συνεργάτες και υπεργολάβους, σε περίπτωση που ρητώς δηλωθεί η συμμετοχή τους στην παρούσα Σύμβαση. Σε περίπτωση πρόκλησης βλάβης ή ζημίας τρίτου από παράνομη ενέργεια στο πλαίσιο εκτέλεσης της παρούσας σύμβασης από τα ανωτέρω πρόσωπα, υποχρεούται μόνον ο Ανάδοχος προς αποκατάσταση αυτής. </w:t>
      </w:r>
    </w:p>
    <w:p w:rsidR="008C147D" w:rsidRPr="00E42F6A" w:rsidRDefault="008C147D" w:rsidP="00A00E3B">
      <w:pPr>
        <w:pStyle w:val="af8"/>
        <w:numPr>
          <w:ilvl w:val="0"/>
          <w:numId w:val="6"/>
        </w:numPr>
        <w:rPr>
          <w:lang w:val="el-GR"/>
        </w:rPr>
      </w:pPr>
      <w:r w:rsidRPr="00E42F6A">
        <w:rPr>
          <w:lang w:val="el-GR"/>
        </w:rPr>
        <w:t xml:space="preserve">Σε περίπτωση που ο Ανάδοχος είναι Ένωση/Κοινοπραξία, τα Μέλη που αποτελούν την Ένωση/Κοινοπραξία, θα είναι αλληλεγγύως και εις </w:t>
      </w:r>
      <w:proofErr w:type="spellStart"/>
      <w:r w:rsidRPr="00E42F6A">
        <w:rPr>
          <w:lang w:val="el-GR"/>
        </w:rPr>
        <w:t>ολόκληρον</w:t>
      </w:r>
      <w:proofErr w:type="spellEnd"/>
      <w:r w:rsidRPr="00E42F6A">
        <w:rPr>
          <w:lang w:val="el-GR"/>
        </w:rPr>
        <w:t xml:space="preserve"> υπεύθυνα, έναντι της Αναθέτουσας Αρχής για την εκπλήρωση όλων των </w:t>
      </w:r>
      <w:proofErr w:type="spellStart"/>
      <w:r w:rsidRPr="00E42F6A">
        <w:rPr>
          <w:lang w:val="el-GR"/>
        </w:rPr>
        <w:t>απορρεουσών</w:t>
      </w:r>
      <w:proofErr w:type="spellEnd"/>
      <w:r w:rsidRPr="00E42F6A">
        <w:rPr>
          <w:lang w:val="el-GR"/>
        </w:rPr>
        <w:t xml:space="preserve"> από τη Διακήρυξη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του Έργου. </w:t>
      </w:r>
    </w:p>
    <w:p w:rsidR="008C147D" w:rsidRPr="00E42F6A" w:rsidRDefault="008C147D" w:rsidP="00A00E3B">
      <w:pPr>
        <w:pStyle w:val="af8"/>
        <w:numPr>
          <w:ilvl w:val="0"/>
          <w:numId w:val="6"/>
        </w:numPr>
        <w:rPr>
          <w:lang w:val="el-GR"/>
        </w:rPr>
      </w:pPr>
      <w:r w:rsidRPr="00E42F6A">
        <w:rPr>
          <w:lang w:val="el-GR"/>
        </w:rPr>
        <w:t xml:space="preserve">Σε περίπτωση που ο Ανάδοχος είναι Ένωση/Κοινοπραξία και, κατά τη διάρκεια της εκτέλεσης της Σύμβασης, οποιοδήποτε από τα Μέλη της Ένωσης/Κοινοπραξίας δεν μπορεί να ανταποκριθεί στις υποχρεώσεις του, εξαιτίας ανικανότητας για οποιοδήποτε λόγο ή λόγω ανωτέρας βίας, τα υπόλοιπα Μέλη συνεχίζουν να έχουν την ευθύνη ολοκλήρωσης της Σύμβασης με τους ίδιους όρους και το ίδιο συμβατικό τίμημα. </w:t>
      </w:r>
    </w:p>
    <w:p w:rsidR="008C147D" w:rsidRPr="00E42F6A" w:rsidRDefault="008C147D" w:rsidP="00A00E3B">
      <w:pPr>
        <w:pStyle w:val="af8"/>
        <w:numPr>
          <w:ilvl w:val="0"/>
          <w:numId w:val="6"/>
        </w:numPr>
        <w:rPr>
          <w:lang w:val="el-GR"/>
        </w:rPr>
      </w:pPr>
      <w:r w:rsidRPr="00E42F6A">
        <w:rPr>
          <w:lang w:val="el-GR"/>
        </w:rPr>
        <w:t xml:space="preserve">Σε περίπτωση λύσης, πτώχευσης, ή θέσης σε καθεστώς αναγκαστικής διαχείρισης ή εκκαθάρισης ενός εκ των μελών της ένωσης που απαρτίζουν τον Ανάδοχο, η Σύμβαση εξακολουθεί να υφίσταται και οι απορρέουσες από τη Σύμβαση υποχρεώσεις βαρύνουν τα αλληλεγγύως εναπομείναντα μέλη του Αναδόχου, μόνον εφόσον αυτά είναι σε θέση να τις εκπληρώσουν. Η κρίση για τη δυνατότητα εκπλήρωσης ή μη των όρων της Σύμβασης εναπόκειται στη διακριτική ευχέρεια της Αναθέτουσας Αρχής. Σε αντίθετη περίπτωση, η Αναθέτουσα Αρχή δύναται να κηρύξει τον Ανάδοχο έκπτωτο. </w:t>
      </w:r>
    </w:p>
    <w:p w:rsidR="008C147D" w:rsidRPr="00E42F6A" w:rsidRDefault="008C147D" w:rsidP="00A00E3B">
      <w:pPr>
        <w:pStyle w:val="af8"/>
        <w:numPr>
          <w:ilvl w:val="0"/>
          <w:numId w:val="6"/>
        </w:numPr>
        <w:rPr>
          <w:lang w:val="el-GR"/>
        </w:rPr>
      </w:pPr>
      <w:r w:rsidRPr="00E42F6A">
        <w:rPr>
          <w:lang w:val="el-GR"/>
        </w:rPr>
        <w:lastRenderedPageBreak/>
        <w:t xml:space="preserve">Καθ' όλη τη διάρκεια εκτέλεσης του αντικειμένου της σύμβασης, ο Ανάδοχος πρέπει να συνεργάζεται με την Αναθέτουσα Αρχή, υποχρεούται δε να λαμβάνει υπόψη του οποιεσδήποτε παρατηρήσεις της, σχετικά με την παροχή των υπηρεσιών. </w:t>
      </w:r>
    </w:p>
    <w:p w:rsidR="008C147D" w:rsidRPr="00E42F6A" w:rsidRDefault="008C147D" w:rsidP="00A00E3B">
      <w:pPr>
        <w:pStyle w:val="af8"/>
        <w:numPr>
          <w:ilvl w:val="0"/>
          <w:numId w:val="6"/>
        </w:numPr>
        <w:rPr>
          <w:lang w:val="el-GR"/>
        </w:rPr>
      </w:pPr>
      <w:r w:rsidRPr="00E42F6A">
        <w:rPr>
          <w:lang w:val="el-GR"/>
        </w:rPr>
        <w:t xml:space="preserve">Σε περίπτωση αδυναμίας εκτέλεσης της σύμβασης λόγω ανωτέρας βίας, το βάρος απόδειξης βαρύνει αποκλειστικά τον Ανάδοχο, ο οποίος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w:t>
      </w:r>
    </w:p>
    <w:p w:rsidR="008C147D" w:rsidRPr="00E42F6A" w:rsidRDefault="008C147D" w:rsidP="00A00E3B">
      <w:pPr>
        <w:pStyle w:val="af8"/>
        <w:numPr>
          <w:ilvl w:val="0"/>
          <w:numId w:val="6"/>
        </w:numPr>
        <w:rPr>
          <w:lang w:val="el-GR"/>
        </w:rPr>
      </w:pPr>
      <w:r w:rsidRPr="00E42F6A">
        <w:rPr>
          <w:lang w:val="el-GR"/>
        </w:rPr>
        <w:t>Ο Ανάδοχος υποχρεούται κατά την εκτέλεση όλων των φάσεων του έργου να τηρεί τους όρους χρήσης και την πολιτική προστασίας προσωπικών δεδομένων, συμμορφούμενος με το Νόμο 4624/2019 και τον Ευρωπαϊκό Κανονισμό 2016/679, σχετικά με την προστασία των προσωπικών δεδομένων (</w:t>
      </w:r>
      <w:r w:rsidRPr="00E42F6A">
        <w:rPr>
          <w:lang w:val="en-US"/>
        </w:rPr>
        <w:t>GDPR</w:t>
      </w:r>
      <w:r w:rsidRPr="00E42F6A">
        <w:rPr>
          <w:lang w:val="el-GR"/>
        </w:rPr>
        <w:t xml:space="preserve">). </w:t>
      </w:r>
    </w:p>
    <w:p w:rsidR="008C147D" w:rsidRPr="00E42F6A" w:rsidRDefault="008C147D" w:rsidP="00A00E3B">
      <w:pPr>
        <w:pStyle w:val="af8"/>
        <w:numPr>
          <w:ilvl w:val="0"/>
          <w:numId w:val="6"/>
        </w:numPr>
        <w:rPr>
          <w:lang w:val="el-GR"/>
        </w:rPr>
      </w:pPr>
      <w:r w:rsidRPr="00E42F6A">
        <w:rPr>
          <w:lang w:val="el-GR"/>
        </w:rPr>
        <w:t xml:space="preserve">Ο Ανάδοχος υποχρεούται να τηρεί τις υποχρεώσεις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σύμφωνα με τα οριζόμενα στο άρθρο 18 του ν.4412/2016, ως έχει τροποποιηθεί και ισχύει. </w:t>
      </w:r>
    </w:p>
    <w:p w:rsidR="008C147D" w:rsidRPr="00E42F6A" w:rsidRDefault="008C147D" w:rsidP="00A00E3B">
      <w:pPr>
        <w:pStyle w:val="af8"/>
        <w:numPr>
          <w:ilvl w:val="0"/>
          <w:numId w:val="6"/>
        </w:numPr>
        <w:rPr>
          <w:lang w:val="el-GR"/>
        </w:rPr>
      </w:pPr>
      <w:r w:rsidRPr="00E42F6A">
        <w:rPr>
          <w:lang w:val="el-GR"/>
        </w:rPr>
        <w:t xml:space="preserve">Ο Ανάδοχος υποχρεούται να παρέχει τις υπηρεσίες του στο χρονικό διάστημα και με τον τρόπο που καθορίζονται στα άρθρα 6.1 και 6.2 της Διακήρυξης, καθώς και να εκπληρώνει τις υποχρεώσεις του σύμφωνα με τις Απαιτήσεις - Τεχνικές Προδιαγραφές της διακήρυξης και των Παραρτημάτων της, καθώς και τις ευθύνες που απορρέουν από τη Σύμβαση, με επιδεξιότητα, επιμέλεια και επαγγελματική κρίση. </w:t>
      </w:r>
    </w:p>
    <w:p w:rsidR="008C147D" w:rsidRPr="00E42F6A" w:rsidRDefault="008C147D" w:rsidP="00A00E3B">
      <w:pPr>
        <w:pStyle w:val="af8"/>
        <w:numPr>
          <w:ilvl w:val="0"/>
          <w:numId w:val="6"/>
        </w:numPr>
        <w:rPr>
          <w:lang w:val="el-GR"/>
        </w:rPr>
      </w:pPr>
      <w:r w:rsidRPr="00E42F6A">
        <w:rPr>
          <w:lang w:val="el-GR"/>
        </w:rPr>
        <w:t xml:space="preserve">Ο Ανάδοχος υποχρεούται να χρησιμοποιήσει τα στοιχεία που του παρέχει η Αναθέτουσα Αρχή. Αν τα στοιχεία είναι ανακριβή, ασαφή ή γενικώς ανεπαρκή και επηρεάζουν την αρτιότητα ή την εμπρόθεσμη εκτέλεση της Σύμβασης και εφόσον ο Ανάδοχος μπορεί να το διαπιστώσει και να το αποδείξει, ειδοποιεί εγγράφως και χωρίς υπαίτια καθυστέρηση την Αναθέτουσα Αρχή, προκειμένου να προβεί στις απαιτούμενες ενέργειες. </w:t>
      </w:r>
    </w:p>
    <w:p w:rsidR="008C147D" w:rsidRPr="00E42F6A" w:rsidRDefault="008C147D" w:rsidP="00A00E3B">
      <w:pPr>
        <w:pStyle w:val="af8"/>
        <w:numPr>
          <w:ilvl w:val="0"/>
          <w:numId w:val="6"/>
        </w:numPr>
        <w:suppressAutoHyphens w:val="0"/>
        <w:autoSpaceDE w:val="0"/>
        <w:autoSpaceDN w:val="0"/>
        <w:adjustRightInd w:val="0"/>
        <w:spacing w:after="58"/>
        <w:rPr>
          <w:rFonts w:eastAsia="Noto Serif SC"/>
          <w:color w:val="000000"/>
          <w:szCs w:val="22"/>
          <w:lang w:val="el-GR"/>
        </w:rPr>
      </w:pPr>
      <w:r w:rsidRPr="00E42F6A">
        <w:rPr>
          <w:rFonts w:eastAsia="Noto Serif SC"/>
          <w:color w:val="000000"/>
          <w:szCs w:val="22"/>
          <w:lang w:val="el-GR"/>
        </w:rPr>
        <w:t xml:space="preserve">Μετά τη λήξη της Σύμβασης ο Ανάδοχος υποχρεούται να επιστρέψει στην Αναθέτουσα Αρχή όλα τα έγγραφα ή στοιχεία, που έλαβε για την εκπλήρωση των συμβατικών του υποχρεώσεων, καθώς και </w:t>
      </w:r>
      <w:proofErr w:type="spellStart"/>
      <w:r w:rsidRPr="00E42F6A">
        <w:rPr>
          <w:rFonts w:eastAsia="Noto Serif SC"/>
          <w:color w:val="000000"/>
          <w:szCs w:val="22"/>
          <w:lang w:val="el-GR"/>
        </w:rPr>
        <w:t>ό,τι</w:t>
      </w:r>
      <w:proofErr w:type="spellEnd"/>
      <w:r w:rsidRPr="00E42F6A">
        <w:rPr>
          <w:rFonts w:eastAsia="Noto Serif SC"/>
          <w:color w:val="000000"/>
          <w:szCs w:val="22"/>
          <w:lang w:val="el-GR"/>
        </w:rPr>
        <w:t xml:space="preserve"> άλλο ανήκει σε αυτήν. </w:t>
      </w:r>
    </w:p>
    <w:p w:rsidR="008C147D" w:rsidRPr="00E42F6A" w:rsidRDefault="008C147D" w:rsidP="00A00E3B">
      <w:pPr>
        <w:pStyle w:val="af8"/>
        <w:numPr>
          <w:ilvl w:val="0"/>
          <w:numId w:val="6"/>
        </w:numPr>
        <w:suppressAutoHyphens w:val="0"/>
        <w:autoSpaceDE w:val="0"/>
        <w:autoSpaceDN w:val="0"/>
        <w:adjustRightInd w:val="0"/>
        <w:spacing w:after="58"/>
        <w:rPr>
          <w:rFonts w:eastAsia="Noto Serif SC"/>
          <w:color w:val="000000"/>
          <w:szCs w:val="22"/>
          <w:lang w:val="el-GR"/>
        </w:rPr>
      </w:pPr>
      <w:r w:rsidRPr="00E42F6A">
        <w:rPr>
          <w:rFonts w:eastAsia="Noto Serif SC"/>
          <w:color w:val="000000"/>
          <w:szCs w:val="22"/>
          <w:lang w:val="el-GR"/>
        </w:rPr>
        <w:t xml:space="preserve">Ο Ανάδοχος υποχρεούται να προειδοποιεί εγγράφως την Αναθέτουσα Αρχή για οποιαδήποτε κατάσταση, υπαρκτή ή ενδεχόμενη, σύγκρουσης συμφερόντων μεταξύ των νομίμων ή εξουσιοδοτημένων εκπροσώπων του καθώς και υπαλλήλων ή συνεργατών, τους οποίους απασχολεί στην εκτέλεση της σύμβασης, καθώς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rsidR="008C147D" w:rsidRPr="00E42F6A" w:rsidRDefault="008C147D" w:rsidP="00A00E3B">
      <w:pPr>
        <w:pStyle w:val="af8"/>
        <w:numPr>
          <w:ilvl w:val="0"/>
          <w:numId w:val="6"/>
        </w:numPr>
        <w:suppressAutoHyphens w:val="0"/>
        <w:autoSpaceDE w:val="0"/>
        <w:autoSpaceDN w:val="0"/>
        <w:adjustRightInd w:val="0"/>
        <w:spacing w:after="58"/>
        <w:rPr>
          <w:rFonts w:eastAsia="Noto Serif SC"/>
          <w:color w:val="000000"/>
          <w:szCs w:val="22"/>
          <w:lang w:val="el-GR"/>
        </w:rPr>
      </w:pPr>
      <w:r w:rsidRPr="00E42F6A">
        <w:rPr>
          <w:rFonts w:eastAsia="Noto Serif SC"/>
          <w:color w:val="000000"/>
          <w:szCs w:val="22"/>
          <w:lang w:val="el-GR"/>
        </w:rPr>
        <w:t xml:space="preserve">Απαγορεύεται στον Ανάδοχο να εκχωρήσει σε τρίτους μέρος ή το σύνολο των δικαιωμάτων και των υποχρεώσεών του που απορρέουν από τη Σύμβαση, εκτός των περιπτώσεων που προβλέπονται στο άρθρο 195 του ν. 4412/2016. </w:t>
      </w:r>
    </w:p>
    <w:p w:rsidR="008C147D" w:rsidRPr="00E42F6A" w:rsidRDefault="008C147D" w:rsidP="00A00E3B">
      <w:pPr>
        <w:pStyle w:val="af8"/>
        <w:numPr>
          <w:ilvl w:val="0"/>
          <w:numId w:val="6"/>
        </w:numPr>
        <w:suppressAutoHyphens w:val="0"/>
        <w:autoSpaceDE w:val="0"/>
        <w:autoSpaceDN w:val="0"/>
        <w:adjustRightInd w:val="0"/>
        <w:spacing w:after="58"/>
        <w:rPr>
          <w:rFonts w:eastAsia="Noto Serif SC"/>
          <w:color w:val="000000"/>
          <w:szCs w:val="22"/>
          <w:lang w:val="el-GR"/>
        </w:rPr>
      </w:pPr>
      <w:r w:rsidRPr="00E42F6A">
        <w:rPr>
          <w:rFonts w:eastAsia="Noto Serif SC"/>
          <w:color w:val="000000"/>
          <w:szCs w:val="22"/>
          <w:lang w:val="el-GR"/>
        </w:rPr>
        <w:t xml:space="preserve">Κατά την υλοποίηση του έργου τηρούνται οι κανόνες δημοσιότητας, ιδίως για έργα συγχρηματοδοτούμενα από την Ε.Ε., με την κατάλληλη σήμανση των παραδοτέων, είτε αυτά είναι σε ψηφιακή, είτε σε έντυπη μορφή. Σε κάθε ηλεκτρονική δημοσίευση ή έντυπη εκτύπωση στο πλαίσιο του συγκεκριμένου έργου θα περιλαμβάνεται υποχρεωτικά το έμβλημα της Ευρωπαϊκής Ένωσης, το έμβλημα του Επιχειρησιακού Προγράμματος και το σήμα του ΕΣΠΑ. Για την ορθή ένθεση των λογοτύπων θα ακολουθούνται οι οδηγίες των σχετικών </w:t>
      </w:r>
      <w:r w:rsidRPr="00E42F6A">
        <w:rPr>
          <w:rFonts w:eastAsia="Noto Serif SC"/>
          <w:color w:val="000000"/>
          <w:szCs w:val="22"/>
          <w:lang w:val="en-US"/>
        </w:rPr>
        <w:t>brand</w:t>
      </w:r>
      <w:r w:rsidRPr="00E42F6A">
        <w:rPr>
          <w:rFonts w:eastAsia="Noto Serif SC"/>
          <w:color w:val="000000"/>
          <w:szCs w:val="22"/>
          <w:lang w:val="el-GR"/>
        </w:rPr>
        <w:t xml:space="preserve"> </w:t>
      </w:r>
      <w:r w:rsidRPr="00E42F6A">
        <w:rPr>
          <w:rFonts w:eastAsia="Noto Serif SC"/>
          <w:color w:val="000000"/>
          <w:szCs w:val="22"/>
          <w:lang w:val="en-US"/>
        </w:rPr>
        <w:t>manuals</w:t>
      </w:r>
      <w:r w:rsidRPr="00E42F6A">
        <w:rPr>
          <w:rFonts w:eastAsia="Noto Serif SC"/>
          <w:color w:val="000000"/>
          <w:szCs w:val="22"/>
          <w:lang w:val="el-GR"/>
        </w:rPr>
        <w:t xml:space="preserve">. </w:t>
      </w:r>
    </w:p>
    <w:p w:rsidR="008C147D" w:rsidRPr="00E42F6A" w:rsidRDefault="008C147D" w:rsidP="00A00E3B">
      <w:pPr>
        <w:pStyle w:val="af8"/>
        <w:numPr>
          <w:ilvl w:val="0"/>
          <w:numId w:val="6"/>
        </w:numPr>
        <w:suppressAutoHyphens w:val="0"/>
        <w:autoSpaceDE w:val="0"/>
        <w:autoSpaceDN w:val="0"/>
        <w:adjustRightInd w:val="0"/>
        <w:spacing w:after="58"/>
        <w:rPr>
          <w:rFonts w:eastAsia="Noto Serif SC"/>
          <w:color w:val="000000"/>
          <w:szCs w:val="22"/>
          <w:lang w:val="el-GR"/>
        </w:rPr>
      </w:pPr>
      <w:r w:rsidRPr="00E42F6A">
        <w:rPr>
          <w:rFonts w:eastAsia="Noto Serif SC"/>
          <w:color w:val="000000"/>
          <w:szCs w:val="22"/>
          <w:lang w:val="el-GR"/>
        </w:rPr>
        <w:lastRenderedPageBreak/>
        <w:t xml:space="preserve">Ο Ανάδοχος δε δικαιούται να προβαίνει, χωρίς την προηγούμενη έγγραφη συγκατάθεση του Εργοδότη, άμεσα ή έμμεσα, σε δημόσιες ή δια του τύπου ανακοινώσεις σχετικά με τη Σύμβαση ή την Αναθέτουσα Αρχή. </w:t>
      </w:r>
    </w:p>
    <w:p w:rsidR="008C147D" w:rsidRPr="00E42F6A" w:rsidRDefault="008C147D" w:rsidP="00A00E3B">
      <w:pPr>
        <w:pStyle w:val="af8"/>
        <w:numPr>
          <w:ilvl w:val="0"/>
          <w:numId w:val="6"/>
        </w:numPr>
        <w:suppressAutoHyphens w:val="0"/>
        <w:autoSpaceDE w:val="0"/>
        <w:autoSpaceDN w:val="0"/>
        <w:adjustRightInd w:val="0"/>
        <w:spacing w:after="0"/>
        <w:rPr>
          <w:rFonts w:eastAsia="Noto Serif SC"/>
          <w:color w:val="000000"/>
          <w:szCs w:val="22"/>
          <w:lang w:val="el-GR"/>
        </w:rPr>
      </w:pPr>
      <w:r w:rsidRPr="00E42F6A">
        <w:rPr>
          <w:rFonts w:eastAsia="Noto Serif SC"/>
          <w:color w:val="000000"/>
          <w:szCs w:val="22"/>
          <w:lang w:val="el-GR"/>
        </w:rPr>
        <w:t xml:space="preserve">Διαφωνίες, διενέξεις και διαφορές που θα ανακύψουν κατά την εκτέλεση της Σύμβασης δεν δικαιολογούν την εκ μέρους του Αναδόχου άρνηση παροχής των υπηρεσιών και εκτέλεσης των καθηκόντων του όπως αυτά προβλέπονται στη Σύμβαση, εκτός αν τούτο ρητώς προβλέπεται από το Νόμο ή τη Σύμβαση. Αν παρότι δεν υφίσταται τέτοιο δικαίωμα, ο Ανάδοχος αρνηθεί την εκτέλεση της Σύμβασης, ο Εργοδότης μπορεί να κηρύξει τον Ανάδοχο έκπτωτο, κατά τις σχετικές διατάξεις του ν.4412/2016. </w:t>
      </w:r>
    </w:p>
    <w:p w:rsidR="008C147D" w:rsidRPr="00E42F6A" w:rsidRDefault="008C147D" w:rsidP="008C147D">
      <w:pPr>
        <w:rPr>
          <w:lang w:val="el-GR"/>
        </w:rPr>
      </w:pPr>
    </w:p>
    <w:p w:rsidR="008C147D" w:rsidRPr="00E42F6A" w:rsidRDefault="008C147D" w:rsidP="008C147D">
      <w:pPr>
        <w:rPr>
          <w:lang w:val="el-GR"/>
        </w:rPr>
      </w:pPr>
      <w:r w:rsidRPr="00E42F6A">
        <w:rPr>
          <w:b/>
          <w:bCs/>
          <w:lang w:val="el-GR"/>
        </w:rPr>
        <w:t xml:space="preserve">11.1.1. Ειδικές Φορολογικές υποχρεώσεις του Αναδόχου </w:t>
      </w:r>
    </w:p>
    <w:p w:rsidR="008C147D" w:rsidRPr="00E42F6A" w:rsidRDefault="008C147D" w:rsidP="00A00E3B">
      <w:pPr>
        <w:pStyle w:val="af8"/>
        <w:numPr>
          <w:ilvl w:val="0"/>
          <w:numId w:val="7"/>
        </w:numPr>
        <w:rPr>
          <w:lang w:val="el-GR"/>
        </w:rPr>
      </w:pPr>
      <w:r w:rsidRPr="00E42F6A">
        <w:rPr>
          <w:lang w:val="el-GR"/>
        </w:rPr>
        <w:t xml:space="preserve">Ο Ανάδοχος (και σε περίπτωση ένωσης όλα τα μέλη της) υποχρεούται να εκπληρώνει τις κατά τις κείμενες διατάξεις φορολογικές του υποχρεώσεις και ενδεικτικά: </w:t>
      </w:r>
    </w:p>
    <w:p w:rsidR="008C147D" w:rsidRPr="00E42F6A" w:rsidRDefault="008C147D" w:rsidP="00A00E3B">
      <w:pPr>
        <w:pStyle w:val="af8"/>
        <w:numPr>
          <w:ilvl w:val="1"/>
          <w:numId w:val="7"/>
        </w:numPr>
        <w:rPr>
          <w:lang w:val="el-GR"/>
        </w:rPr>
      </w:pPr>
      <w:r w:rsidRPr="00E42F6A">
        <w:rPr>
          <w:lang w:val="el-GR"/>
        </w:rPr>
        <w:t xml:space="preserve">την υποχρέωση εγγραφής στην αρμόδια Δημόσια Οικονομική Υπηρεσία (ΔΟΥ) και υποβολής των αναγκαίων δηλώσεων φορολογίας εισοδήματος, Φ.Π.Α., κλπ., </w:t>
      </w:r>
    </w:p>
    <w:p w:rsidR="008C147D" w:rsidRPr="00E42F6A" w:rsidRDefault="008C147D" w:rsidP="00A00E3B">
      <w:pPr>
        <w:pStyle w:val="af8"/>
        <w:numPr>
          <w:ilvl w:val="1"/>
          <w:numId w:val="7"/>
        </w:numPr>
        <w:rPr>
          <w:lang w:val="el-GR"/>
        </w:rPr>
      </w:pPr>
      <w:r w:rsidRPr="00E42F6A">
        <w:rPr>
          <w:lang w:val="el-GR"/>
        </w:rPr>
        <w:t xml:space="preserve">την τήρηση βιβλίων σύμφωνα με την ελληνική φορολογική νομοθεσία, </w:t>
      </w:r>
    </w:p>
    <w:p w:rsidR="008C147D" w:rsidRPr="00E42F6A" w:rsidRDefault="008C147D" w:rsidP="00A00E3B">
      <w:pPr>
        <w:pStyle w:val="af8"/>
        <w:numPr>
          <w:ilvl w:val="1"/>
          <w:numId w:val="7"/>
        </w:numPr>
        <w:rPr>
          <w:lang w:val="el-GR"/>
        </w:rPr>
      </w:pPr>
      <w:r w:rsidRPr="00E42F6A">
        <w:rPr>
          <w:lang w:val="el-GR"/>
        </w:rPr>
        <w:t xml:space="preserve">την πληρωμή φόρου εισοδήματος ή άλλων φόρων ή τελών και την εκπλήρωση των υποχρεώσεών του για την καταβολή των εργοδοτικών εισφορών των εργαζομένων του. </w:t>
      </w:r>
    </w:p>
    <w:p w:rsidR="008C147D" w:rsidRPr="00E42F6A" w:rsidRDefault="008C147D" w:rsidP="00A00E3B">
      <w:pPr>
        <w:pStyle w:val="af8"/>
        <w:numPr>
          <w:ilvl w:val="0"/>
          <w:numId w:val="7"/>
        </w:numPr>
        <w:rPr>
          <w:lang w:val="el-GR"/>
        </w:rPr>
      </w:pPr>
      <w:r w:rsidRPr="00E42F6A">
        <w:rPr>
          <w:lang w:val="el-GR"/>
        </w:rPr>
        <w:t xml:space="preserve">Προκειμένου να αποφευχθεί η διπλή φορολογία του εισοδήματος τυχόν αλλοδαπών επιχειρήσεων του Αναδόχου, αυτός αναλαμβάνει να προσκομίσει στην Αναθέτουσα Αρχή όλα τα σχετικά δικαιολογητικά, που απαιτούνται από τις αρμόδιες Ελληνικές Δημόσιες Υπηρεσίες. </w:t>
      </w:r>
    </w:p>
    <w:p w:rsidR="008C147D" w:rsidRPr="00E42F6A" w:rsidRDefault="008C147D" w:rsidP="008C147D">
      <w:pPr>
        <w:rPr>
          <w:lang w:val="el-GR"/>
        </w:rPr>
      </w:pPr>
    </w:p>
    <w:p w:rsidR="008C147D" w:rsidRPr="00E42F6A" w:rsidRDefault="008C147D" w:rsidP="008C147D">
      <w:pPr>
        <w:rPr>
          <w:lang w:val="en-US"/>
        </w:rPr>
      </w:pPr>
      <w:r w:rsidRPr="00E42F6A">
        <w:rPr>
          <w:b/>
          <w:bCs/>
          <w:lang w:val="en-US"/>
        </w:rPr>
        <w:t>1</w:t>
      </w:r>
      <w:proofErr w:type="spellStart"/>
      <w:r w:rsidRPr="00E42F6A">
        <w:rPr>
          <w:b/>
          <w:bCs/>
          <w:lang w:val="el-GR"/>
        </w:rPr>
        <w:t>1</w:t>
      </w:r>
      <w:proofErr w:type="spellEnd"/>
      <w:r w:rsidRPr="00E42F6A">
        <w:rPr>
          <w:b/>
          <w:bCs/>
          <w:lang w:val="en-US"/>
        </w:rPr>
        <w:t xml:space="preserve">.1.2. </w:t>
      </w:r>
      <w:proofErr w:type="spellStart"/>
      <w:r w:rsidRPr="00E42F6A">
        <w:rPr>
          <w:b/>
          <w:bCs/>
          <w:lang w:val="en-US"/>
        </w:rPr>
        <w:t>Υποχρεώσεις</w:t>
      </w:r>
      <w:proofErr w:type="spellEnd"/>
      <w:r w:rsidRPr="00E42F6A">
        <w:rPr>
          <w:b/>
          <w:bCs/>
          <w:lang w:val="en-US"/>
        </w:rPr>
        <w:t xml:space="preserve"> </w:t>
      </w:r>
      <w:proofErr w:type="spellStart"/>
      <w:r w:rsidRPr="00E42F6A">
        <w:rPr>
          <w:b/>
          <w:bCs/>
          <w:lang w:val="en-US"/>
        </w:rPr>
        <w:t>της</w:t>
      </w:r>
      <w:proofErr w:type="spellEnd"/>
      <w:r w:rsidRPr="00E42F6A">
        <w:rPr>
          <w:b/>
          <w:bCs/>
          <w:lang w:val="en-US"/>
        </w:rPr>
        <w:t xml:space="preserve"> </w:t>
      </w:r>
      <w:proofErr w:type="spellStart"/>
      <w:r w:rsidRPr="00E42F6A">
        <w:rPr>
          <w:b/>
          <w:bCs/>
          <w:lang w:val="en-US"/>
        </w:rPr>
        <w:t>Αναθέτουσας</w:t>
      </w:r>
      <w:proofErr w:type="spellEnd"/>
      <w:r w:rsidRPr="00E42F6A">
        <w:rPr>
          <w:b/>
          <w:bCs/>
          <w:lang w:val="en-US"/>
        </w:rPr>
        <w:t xml:space="preserve"> </w:t>
      </w:r>
      <w:proofErr w:type="spellStart"/>
      <w:r w:rsidRPr="00E42F6A">
        <w:rPr>
          <w:b/>
          <w:bCs/>
          <w:lang w:val="en-US"/>
        </w:rPr>
        <w:t>Αρχής</w:t>
      </w:r>
      <w:proofErr w:type="spellEnd"/>
      <w:r w:rsidRPr="00E42F6A">
        <w:rPr>
          <w:b/>
          <w:bCs/>
          <w:lang w:val="en-US"/>
        </w:rPr>
        <w:t xml:space="preserve"> </w:t>
      </w:r>
    </w:p>
    <w:p w:rsidR="008C147D" w:rsidRPr="00E42F6A" w:rsidRDefault="008C147D" w:rsidP="00A00E3B">
      <w:pPr>
        <w:pStyle w:val="af8"/>
        <w:numPr>
          <w:ilvl w:val="0"/>
          <w:numId w:val="8"/>
        </w:numPr>
        <w:rPr>
          <w:lang w:val="el-GR"/>
        </w:rPr>
      </w:pPr>
      <w:r w:rsidRPr="00E42F6A">
        <w:rPr>
          <w:b/>
          <w:bCs/>
          <w:lang w:val="el-GR"/>
        </w:rPr>
        <w:t xml:space="preserve">Παροχή υφισταμένων στοιχείων </w:t>
      </w:r>
      <w:r w:rsidRPr="00E42F6A">
        <w:rPr>
          <w:lang w:val="el-GR"/>
        </w:rPr>
        <w:t xml:space="preserve"> Η Αναθέτουσα Αρχή υποχρεούται να παρέχει στον Ανάδοχο, χωρίς επιβάρυνση, όλες τις πληροφορίες που αφορούν τη Σύμβαση, εφόσον είναι διαθέσιμες και δεν έχει κώλυμα να τις παραδώσει. </w:t>
      </w:r>
    </w:p>
    <w:p w:rsidR="008C147D" w:rsidRPr="00E42F6A" w:rsidRDefault="008C147D" w:rsidP="00A00E3B">
      <w:pPr>
        <w:pStyle w:val="af8"/>
        <w:numPr>
          <w:ilvl w:val="0"/>
          <w:numId w:val="8"/>
        </w:numPr>
        <w:rPr>
          <w:lang w:val="el-GR"/>
        </w:rPr>
      </w:pPr>
      <w:r w:rsidRPr="00E42F6A">
        <w:rPr>
          <w:b/>
          <w:bCs/>
          <w:lang w:val="el-GR"/>
        </w:rPr>
        <w:t xml:space="preserve">Έγκαιρη πληρωμή του Αναδόχου </w:t>
      </w:r>
      <w:r w:rsidRPr="00E42F6A">
        <w:rPr>
          <w:lang w:val="el-GR"/>
        </w:rPr>
        <w:t xml:space="preserve"> Η Αναθέτουσα Αρχή υποχρεούται να καταβάλλει έγκαιρα την αμοιβή του Ανάδοχου, κατά τους όρους του ν.4412/2016 και της παρούσας. </w:t>
      </w:r>
    </w:p>
    <w:p w:rsidR="008C147D" w:rsidRPr="00E42F6A" w:rsidRDefault="008C147D" w:rsidP="00A00E3B">
      <w:pPr>
        <w:pStyle w:val="af8"/>
        <w:numPr>
          <w:ilvl w:val="0"/>
          <w:numId w:val="8"/>
        </w:numPr>
        <w:rPr>
          <w:lang w:val="el-GR"/>
        </w:rPr>
      </w:pPr>
      <w:proofErr w:type="spellStart"/>
      <w:r w:rsidRPr="00E42F6A">
        <w:rPr>
          <w:b/>
          <w:bCs/>
          <w:lang w:val="en-US"/>
        </w:rPr>
        <w:t>Συνεργασία</w:t>
      </w:r>
      <w:proofErr w:type="spellEnd"/>
      <w:r w:rsidRPr="00E42F6A">
        <w:rPr>
          <w:b/>
          <w:bCs/>
          <w:lang w:val="en-US"/>
        </w:rPr>
        <w:t xml:space="preserve"> </w:t>
      </w:r>
      <w:proofErr w:type="spellStart"/>
      <w:r w:rsidRPr="00E42F6A">
        <w:rPr>
          <w:b/>
          <w:bCs/>
          <w:lang w:val="en-US"/>
        </w:rPr>
        <w:t>με</w:t>
      </w:r>
      <w:proofErr w:type="spellEnd"/>
      <w:r w:rsidRPr="00E42F6A">
        <w:rPr>
          <w:b/>
          <w:bCs/>
          <w:lang w:val="en-US"/>
        </w:rPr>
        <w:t xml:space="preserve"> </w:t>
      </w:r>
      <w:proofErr w:type="spellStart"/>
      <w:r w:rsidRPr="00E42F6A">
        <w:rPr>
          <w:b/>
          <w:bCs/>
          <w:lang w:val="en-US"/>
        </w:rPr>
        <w:t>Διοίκηση</w:t>
      </w:r>
      <w:proofErr w:type="spellEnd"/>
      <w:r w:rsidRPr="00E42F6A">
        <w:rPr>
          <w:b/>
          <w:bCs/>
          <w:lang w:val="en-US"/>
        </w:rPr>
        <w:t xml:space="preserve"> </w:t>
      </w:r>
    </w:p>
    <w:p w:rsidR="008C147D" w:rsidRPr="00E42F6A" w:rsidRDefault="008C147D" w:rsidP="00A00E3B">
      <w:pPr>
        <w:pStyle w:val="af8"/>
        <w:numPr>
          <w:ilvl w:val="0"/>
          <w:numId w:val="8"/>
        </w:numPr>
        <w:rPr>
          <w:lang w:val="el-GR"/>
        </w:rPr>
      </w:pPr>
      <w:r w:rsidRPr="00E42F6A">
        <w:rPr>
          <w:b/>
          <w:bCs/>
          <w:lang w:val="el-GR"/>
        </w:rPr>
        <w:t xml:space="preserve">Συνεργασία με Υπηρεσιακούς Παράγοντες </w:t>
      </w:r>
      <w:r w:rsidRPr="00E42F6A">
        <w:rPr>
          <w:lang w:val="el-GR"/>
        </w:rPr>
        <w:t>Συμμόρφωση με το Νόμο 4624/2019 και τον Ευρωπαϊκό Κανονισμό 2016/679, σχετικά με την προστασία των προσωπικών δεδομένων (</w:t>
      </w:r>
      <w:r w:rsidRPr="00E42F6A">
        <w:rPr>
          <w:lang w:val="en-US"/>
        </w:rPr>
        <w:t>GDPR</w:t>
      </w:r>
      <w:r w:rsidRPr="00E42F6A">
        <w:rPr>
          <w:lang w:val="el-GR"/>
        </w:rPr>
        <w:t xml:space="preserve">) </w:t>
      </w:r>
    </w:p>
    <w:p w:rsidR="008C147D" w:rsidRPr="00E42F6A" w:rsidRDefault="008C147D" w:rsidP="00A00E3B">
      <w:pPr>
        <w:pStyle w:val="af8"/>
        <w:numPr>
          <w:ilvl w:val="0"/>
          <w:numId w:val="8"/>
        </w:numPr>
        <w:rPr>
          <w:lang w:val="el-GR"/>
        </w:rPr>
      </w:pPr>
      <w:r w:rsidRPr="00E42F6A">
        <w:rPr>
          <w:b/>
          <w:bCs/>
          <w:lang w:val="el-GR"/>
        </w:rPr>
        <w:t>Συμμόρφωση</w:t>
      </w:r>
      <w:r w:rsidRPr="00E42F6A">
        <w:rPr>
          <w:lang w:val="el-GR"/>
        </w:rPr>
        <w:t xml:space="preserve"> με τις θεμελιώδεις αρχές που διέπουν τις δημόσιες συμβάσεις, βάσει και του άρθρου 18 του Ν. 4412/2016 </w:t>
      </w:r>
    </w:p>
    <w:p w:rsidR="008C147D" w:rsidRPr="00E42F6A" w:rsidRDefault="008C147D" w:rsidP="008C147D">
      <w:pPr>
        <w:rPr>
          <w:lang w:val="el-GR"/>
        </w:rPr>
      </w:pPr>
    </w:p>
    <w:p w:rsidR="008C147D" w:rsidRPr="00E42F6A" w:rsidRDefault="008C147D" w:rsidP="008C147D">
      <w:pPr>
        <w:rPr>
          <w:lang w:val="el-GR"/>
        </w:rPr>
      </w:pPr>
      <w:r w:rsidRPr="00E42F6A">
        <w:rPr>
          <w:b/>
          <w:bCs/>
          <w:lang w:val="el-GR"/>
        </w:rPr>
        <w:t xml:space="preserve">11.1.3. Κοινές μεταξύ Αναθέτουσας Αρχής και Αναδόχου υποχρεώσεις </w:t>
      </w:r>
    </w:p>
    <w:p w:rsidR="008C147D" w:rsidRPr="00E42F6A" w:rsidRDefault="008C147D" w:rsidP="00A00E3B">
      <w:pPr>
        <w:pStyle w:val="af8"/>
        <w:numPr>
          <w:ilvl w:val="0"/>
          <w:numId w:val="9"/>
        </w:numPr>
        <w:rPr>
          <w:lang w:val="el-GR"/>
        </w:rPr>
      </w:pPr>
      <w:r w:rsidRPr="00E42F6A">
        <w:rPr>
          <w:lang w:val="el-GR"/>
        </w:rPr>
        <w:t>Τα έγγραφα που θα ανταλλάσσονται μεταξύ του Αναδόχου και της Αναθέτουσας Αρχής θα πρέπει να αποστέλλονται κατ' αρχήν με ηλεκτρονικό ταχυδρομείο, τα δε πρωτότυπα αυτών να αποστέλλονται με συστημένο ταχυδρομείο ή με άλλες υπηρεσίες ταχυμεταφορών (</w:t>
      </w:r>
      <w:r w:rsidRPr="00E42F6A">
        <w:rPr>
          <w:lang w:val="en-US"/>
        </w:rPr>
        <w:t>courier</w:t>
      </w:r>
      <w:r w:rsidRPr="00E42F6A">
        <w:rPr>
          <w:lang w:val="el-GR"/>
        </w:rPr>
        <w:t xml:space="preserve">) και να είναι συντεταγμένα στην ελληνική γλώσσα. </w:t>
      </w:r>
    </w:p>
    <w:p w:rsidR="008C147D" w:rsidRPr="00E42F6A" w:rsidRDefault="008C147D" w:rsidP="008C147D">
      <w:pPr>
        <w:rPr>
          <w:lang w:val="el-GR"/>
        </w:rPr>
      </w:pPr>
    </w:p>
    <w:p w:rsidR="008C147D" w:rsidRPr="00E42F6A" w:rsidRDefault="008C147D" w:rsidP="008C147D">
      <w:pPr>
        <w:spacing w:after="0"/>
        <w:jc w:val="left"/>
        <w:rPr>
          <w:lang w:val="el-GR"/>
        </w:rPr>
      </w:pPr>
      <w:r w:rsidRPr="00E42F6A">
        <w:rPr>
          <w:lang w:val="el-GR"/>
        </w:rPr>
        <w:br w:type="page"/>
      </w:r>
    </w:p>
    <w:p w:rsidR="008C147D" w:rsidRPr="00E42F6A" w:rsidRDefault="008C147D" w:rsidP="008C147D">
      <w:pPr>
        <w:pStyle w:val="3"/>
        <w:rPr>
          <w:lang w:val="el-GR"/>
        </w:rPr>
      </w:pPr>
      <w:bookmarkStart w:id="2" w:name="_Toc201081854"/>
      <w:r w:rsidRPr="00E42F6A">
        <w:rPr>
          <w:lang w:val="el-GR"/>
        </w:rPr>
        <w:lastRenderedPageBreak/>
        <w:t>11.2 Ελάχιστες Απαιτούμενες Προδιαγραφές για ΠΕ1: Διαδικασία Επιχειρηματικής Ανακάλυψης στην Καινοτομία</w:t>
      </w:r>
      <w:bookmarkEnd w:id="2"/>
    </w:p>
    <w:p w:rsidR="008C147D" w:rsidRPr="00E42F6A" w:rsidRDefault="008C147D" w:rsidP="008C147D">
      <w:pPr>
        <w:rPr>
          <w:szCs w:val="22"/>
          <w:lang w:val="el-GR"/>
        </w:rPr>
      </w:pPr>
      <w:r w:rsidRPr="00E42F6A">
        <w:rPr>
          <w:szCs w:val="22"/>
          <w:lang w:val="el-GR"/>
        </w:rPr>
        <w:t>Ο Ανάδοχος καλείται να υλοποιήσει ένα σύνολο αλληλένδετων ενεργειών,  για την επιτυχή εφαρμογή της Διαδικασίας Επιχειρηματικής Ανακάλυψης στην καινοτομία. Στόχος του πρώτου Πακέτου Εργασίας είναι ο εντοπισμός των πεδίων ανταγωνιστικού πλεονεκτήματος και η ανάπτυξη επενδυτικών σχεδίων καινοτομίας της Περιφέρειας Πελοποννήσου. Ειδικότερα, ο Ανάδοχος θα πρέπει να προβεί στις ακόλουθες ενέργειες:</w:t>
      </w:r>
    </w:p>
    <w:p w:rsidR="008C147D" w:rsidRPr="00E42F6A" w:rsidRDefault="008C147D" w:rsidP="008C147D">
      <w:pPr>
        <w:suppressAutoHyphens w:val="0"/>
        <w:rPr>
          <w:b/>
          <w:bCs/>
          <w:szCs w:val="22"/>
          <w:lang w:val="el-GR"/>
        </w:rPr>
      </w:pPr>
      <w:r w:rsidRPr="00E42F6A">
        <w:rPr>
          <w:b/>
          <w:bCs/>
          <w:szCs w:val="22"/>
          <w:lang w:val="el-GR"/>
        </w:rPr>
        <w:t xml:space="preserve">Π1.1: Ανάλυση του Οικοσυστήματος της Περιφέρειας Πελοποννήσου </w:t>
      </w:r>
    </w:p>
    <w:p w:rsidR="008C147D" w:rsidRPr="00E42F6A" w:rsidRDefault="008C147D" w:rsidP="008C147D">
      <w:pPr>
        <w:rPr>
          <w:szCs w:val="22"/>
          <w:lang w:val="el-GR"/>
        </w:rPr>
      </w:pPr>
      <w:r w:rsidRPr="00E42F6A">
        <w:rPr>
          <w:szCs w:val="22"/>
          <w:lang w:val="el-GR"/>
        </w:rPr>
        <w:t>Η συγκεκριμένη δράση αναφέρεται στην εκπόνηση οκτώ (8) μελετών (</w:t>
      </w:r>
      <w:r w:rsidRPr="00E42F6A">
        <w:rPr>
          <w:szCs w:val="22"/>
          <w:lang w:val="en-US"/>
        </w:rPr>
        <w:t>Innovation</w:t>
      </w:r>
      <w:r w:rsidRPr="00E42F6A">
        <w:rPr>
          <w:szCs w:val="22"/>
          <w:lang w:val="el-GR"/>
        </w:rPr>
        <w:t xml:space="preserve"> </w:t>
      </w:r>
      <w:r w:rsidRPr="00E42F6A">
        <w:rPr>
          <w:szCs w:val="22"/>
          <w:lang w:val="en-US"/>
        </w:rPr>
        <w:t>Landscape</w:t>
      </w:r>
      <w:r w:rsidRPr="00E42F6A">
        <w:rPr>
          <w:szCs w:val="22"/>
          <w:lang w:val="el-GR"/>
        </w:rPr>
        <w:t xml:space="preserve"> </w:t>
      </w:r>
      <w:r w:rsidRPr="00E42F6A">
        <w:rPr>
          <w:szCs w:val="22"/>
          <w:lang w:val="en-US"/>
        </w:rPr>
        <w:t>Reports</w:t>
      </w:r>
      <w:r w:rsidRPr="00E42F6A">
        <w:rPr>
          <w:szCs w:val="22"/>
          <w:lang w:val="el-GR"/>
        </w:rPr>
        <w:t xml:space="preserve">), οι οποίες θα είναι αναγκαίες για την ανάπτυξη της στρατηγικής της Καινοτομίας στην Περιφέρεια Πελοποννήσου, κατά την τρέχουσα Προγραμματική Περίοδο και τα χρήσιμα αποτελέσματα των μελετών αυτών θα συμβάλλουν, κατά δεύτερο λόγο, στη λήψη αποφάσεων για την επόμενη Προγραμματική Περίοδο, μετά το έτος 2027. Στις μελέτες αυτές θα πρέπει να αναλύονται οι άμεσες και μελλοντικές ανάγκες των περιφερειακών εξειδικεύσεων της Περιφέρειας και θα αξιολογείται το περιφερειακό οικοσύστημα, αξιοποιώντας στοιχεία από όλες τις προγενέστερες μελέτες και εμπειρογνωμοσύνες, που έχουν ήδη πραγματοποιηθεί σε Ευρωπαϊκό, Εθνικό και Περιφερειακό επίπεδο και με βάση αυτές θα διαμορφωθούν οι απαιτήσεις και το περιεχόμενό τους. </w:t>
      </w:r>
    </w:p>
    <w:p w:rsidR="008C147D" w:rsidRPr="00E42F6A" w:rsidRDefault="008C147D" w:rsidP="008C147D">
      <w:pPr>
        <w:rPr>
          <w:szCs w:val="22"/>
          <w:lang w:val="el-GR"/>
        </w:rPr>
      </w:pPr>
      <w:r w:rsidRPr="00E42F6A">
        <w:rPr>
          <w:szCs w:val="22"/>
          <w:lang w:val="el-GR"/>
        </w:rPr>
        <w:t xml:space="preserve">Για την αξιολόγηση του περιφερειακού οικοσυστήματος, ο Ανάδοχος θα χρησιμοποιήσει </w:t>
      </w:r>
      <w:r w:rsidRPr="00E42F6A">
        <w:rPr>
          <w:szCs w:val="22"/>
          <w:lang w:val="en-US"/>
        </w:rPr>
        <w:t>foresight</w:t>
      </w:r>
      <w:r w:rsidRPr="00E42F6A">
        <w:rPr>
          <w:szCs w:val="22"/>
          <w:lang w:val="el-GR"/>
        </w:rPr>
        <w:t xml:space="preserve"> </w:t>
      </w:r>
      <w:r w:rsidRPr="00E42F6A">
        <w:rPr>
          <w:szCs w:val="22"/>
          <w:lang w:val="en-US"/>
        </w:rPr>
        <w:t>exercises</w:t>
      </w:r>
      <w:r w:rsidRPr="00E42F6A">
        <w:rPr>
          <w:szCs w:val="22"/>
          <w:lang w:val="el-GR"/>
        </w:rPr>
        <w:t xml:space="preserve">, οι οποίες θα συμβάλλουν στον προσδιορισμό των κλάδων – </w:t>
      </w:r>
      <w:proofErr w:type="spellStart"/>
      <w:r w:rsidRPr="00E42F6A">
        <w:rPr>
          <w:szCs w:val="22"/>
          <w:lang w:val="el-GR"/>
        </w:rPr>
        <w:t>υποκλάδων</w:t>
      </w:r>
      <w:proofErr w:type="spellEnd"/>
      <w:r w:rsidRPr="00E42F6A">
        <w:rPr>
          <w:szCs w:val="22"/>
          <w:lang w:val="el-GR"/>
        </w:rPr>
        <w:t xml:space="preserve">, που θα αναλυθούν στη Διαδικασία Επιχειρηματικής Ανακάλυψης. Χρειάζεται να σημειωθεί, ότι η μεθοδολογία θα περιλαμβάνει τόσο πρωτογενή, όσο και δευτερογενή έρευνα, διασφαλίζοντας την πληρέστερη κατανόηση του οικοσυστήματος, καθώς και αξιοποίηση των αποτελεσμάτων από προηγούμενες μελέτες, με σκοπό να </w:t>
      </w:r>
      <w:proofErr w:type="spellStart"/>
      <w:r w:rsidRPr="00E42F6A">
        <w:rPr>
          <w:szCs w:val="22"/>
          <w:lang w:val="el-GR"/>
        </w:rPr>
        <w:t>επικαιροποιηθούν</w:t>
      </w:r>
      <w:proofErr w:type="spellEnd"/>
      <w:r w:rsidRPr="00E42F6A">
        <w:rPr>
          <w:szCs w:val="22"/>
          <w:lang w:val="el-GR"/>
        </w:rPr>
        <w:t xml:space="preserve"> όποιες τιμές είναι αναγκαίες, αλλά και να διασφαλιστεί ότι δε θα πραγματοποιηθούν εκ νέου μετρήσεις για θέματα και δείκτες του παρελθόντος, ούτε θα υπάρχουν επικαλύψεις σε θέματα που πραγματεύονται άλλοι φορείς. </w:t>
      </w:r>
    </w:p>
    <w:p w:rsidR="008C147D" w:rsidRPr="00E42F6A" w:rsidRDefault="008C147D" w:rsidP="008C147D">
      <w:pPr>
        <w:rPr>
          <w:szCs w:val="22"/>
          <w:lang w:val="el-GR"/>
        </w:rPr>
      </w:pPr>
      <w:r w:rsidRPr="00E42F6A">
        <w:rPr>
          <w:szCs w:val="22"/>
          <w:lang w:val="el-GR"/>
        </w:rPr>
        <w:t xml:space="preserve">Επιπλέον, για την επίτευξη ποιοτικής αξιολόγησης, ο Ανάδοχος θα αναλύσει την τρέχουσα κατάσταση των οικοσυστημάτων καινοτομίας και των επιχειρηματικών οικοσυστημάτων στην περιοχή, εντοπίζοντας τα δυνατά σημεία και τις ευκαιρίες και διαμορφώνοντας τα σχέδια των επόμενων ετών. Έτσι, οι μελέτες θα συμβάλλουν στη χαρτογράφηση του τοπικού οικοσυστήματος καινοτομίας, για την παροχή βασικών δεδομένων και γνώσεων για την ενημέρωση των σχεδίων-στρατηγικών δράσης των επόμενων ετών. </w:t>
      </w:r>
    </w:p>
    <w:p w:rsidR="008C147D" w:rsidRPr="00E42F6A" w:rsidRDefault="008C147D" w:rsidP="008C147D">
      <w:pPr>
        <w:rPr>
          <w:szCs w:val="22"/>
          <w:lang w:val="el-GR"/>
        </w:rPr>
      </w:pPr>
      <w:r w:rsidRPr="00E42F6A">
        <w:rPr>
          <w:szCs w:val="22"/>
          <w:lang w:val="el-GR"/>
        </w:rPr>
        <w:t xml:space="preserve">Συμπληρωματικά, ο Ανάδοχος θα διεξάγει εμπεριστατωμένη αξιολόγηση των ικανοτήτων, των προκλήσεων και των ευκαιριών καινοτομίας στους βασικούς τομείς της Περιφέρειας και θα αναπτύξει σαφείς οδικούς χάρτες για τον εντοπισμό οδών διαφοροποίησης και βελτίωσης της αλυσίδας αξίας. Με την υλοποίηση αυτής της ενέργειας, θα διαμορφωθεί το στρατηγικό όραμα και θα εφαρμοστούν κατάλληλα σχέδια για την ενίσχυση της καινοτομίας, τη διαφοροποίηση των επιχειρηματικών δραστηριοτήτων και τη βελτίωση της ανταγωνιστικότητας στους τομείς προτεραιότητας. </w:t>
      </w:r>
    </w:p>
    <w:p w:rsidR="008C147D" w:rsidRPr="00E42F6A" w:rsidRDefault="008C147D" w:rsidP="008C147D">
      <w:pPr>
        <w:rPr>
          <w:szCs w:val="22"/>
          <w:lang w:val="el-GR"/>
        </w:rPr>
      </w:pPr>
      <w:r w:rsidRPr="00E42F6A">
        <w:rPr>
          <w:szCs w:val="22"/>
          <w:lang w:val="el-GR"/>
        </w:rPr>
        <w:t>Ο Ανάδοχος θα φροντίσει, ώστε οι μελέτες να περιλαμβάνουν κατ’ ελάχιστον τις ακόλουθες ενότητες:</w:t>
      </w:r>
    </w:p>
    <w:p w:rsidR="008C147D" w:rsidRPr="00E42F6A" w:rsidRDefault="008C147D" w:rsidP="00A00E3B">
      <w:pPr>
        <w:pStyle w:val="af8"/>
        <w:numPr>
          <w:ilvl w:val="0"/>
          <w:numId w:val="5"/>
        </w:numPr>
        <w:rPr>
          <w:szCs w:val="22"/>
          <w:lang w:val="el-GR"/>
        </w:rPr>
      </w:pPr>
      <w:r w:rsidRPr="00E42F6A">
        <w:rPr>
          <w:szCs w:val="22"/>
          <w:lang w:val="el-GR"/>
        </w:rPr>
        <w:t>Εισαγωγικό πλαίσιο</w:t>
      </w:r>
    </w:p>
    <w:p w:rsidR="008C147D" w:rsidRPr="00E42F6A" w:rsidRDefault="008C147D" w:rsidP="00A00E3B">
      <w:pPr>
        <w:pStyle w:val="af8"/>
        <w:numPr>
          <w:ilvl w:val="0"/>
          <w:numId w:val="5"/>
        </w:numPr>
        <w:rPr>
          <w:szCs w:val="22"/>
          <w:lang w:val="el-GR"/>
        </w:rPr>
      </w:pPr>
      <w:r w:rsidRPr="00E42F6A">
        <w:rPr>
          <w:szCs w:val="22"/>
          <w:lang w:val="el-GR"/>
        </w:rPr>
        <w:t>Μεθοδολογία που ακολουθείται για την υλοποίηση της μελέτης</w:t>
      </w:r>
    </w:p>
    <w:p w:rsidR="008C147D" w:rsidRPr="00E42F6A" w:rsidRDefault="008C147D" w:rsidP="00A00E3B">
      <w:pPr>
        <w:pStyle w:val="af8"/>
        <w:numPr>
          <w:ilvl w:val="0"/>
          <w:numId w:val="5"/>
        </w:numPr>
        <w:rPr>
          <w:szCs w:val="22"/>
          <w:lang w:val="el-GR"/>
        </w:rPr>
      </w:pPr>
      <w:r w:rsidRPr="00E42F6A">
        <w:rPr>
          <w:szCs w:val="22"/>
          <w:lang w:val="el-GR"/>
        </w:rPr>
        <w:t>Αποτύπωση υφιστάμενης κατάστασης επιχειρηματικότητας στην Περιφέρεια Πελοποννήσου, με έμφαση στις προσκλήσεις και τις ευκαιρίες</w:t>
      </w:r>
    </w:p>
    <w:p w:rsidR="008C147D" w:rsidRPr="00E42F6A" w:rsidRDefault="008C147D" w:rsidP="00A00E3B">
      <w:pPr>
        <w:pStyle w:val="af8"/>
        <w:numPr>
          <w:ilvl w:val="0"/>
          <w:numId w:val="5"/>
        </w:numPr>
        <w:rPr>
          <w:szCs w:val="22"/>
          <w:lang w:val="el-GR"/>
        </w:rPr>
      </w:pPr>
      <w:r w:rsidRPr="00E42F6A">
        <w:rPr>
          <w:szCs w:val="22"/>
          <w:lang w:val="el-GR"/>
        </w:rPr>
        <w:t>Παρεμβάσεις σε Ευρωπαϊκό, Εθνικό και Περιφερειακό επίπεδο</w:t>
      </w:r>
    </w:p>
    <w:p w:rsidR="008C147D" w:rsidRPr="00E42F6A" w:rsidRDefault="008C147D" w:rsidP="008C147D">
      <w:pPr>
        <w:rPr>
          <w:szCs w:val="22"/>
          <w:lang w:val="el-GR"/>
        </w:rPr>
      </w:pPr>
    </w:p>
    <w:p w:rsidR="008C147D" w:rsidRPr="00E42F6A" w:rsidRDefault="008C147D" w:rsidP="008C147D">
      <w:pPr>
        <w:suppressAutoHyphens w:val="0"/>
        <w:rPr>
          <w:b/>
          <w:bCs/>
          <w:szCs w:val="22"/>
          <w:lang w:val="el-GR"/>
        </w:rPr>
      </w:pPr>
      <w:r w:rsidRPr="00E42F6A">
        <w:rPr>
          <w:b/>
          <w:bCs/>
          <w:szCs w:val="22"/>
          <w:lang w:val="el-GR"/>
        </w:rPr>
        <w:t>Π1.2: Εργαστήρια Τεκμηρίωσης και Αξιολόγησης Μελετών</w:t>
      </w:r>
    </w:p>
    <w:p w:rsidR="008C147D" w:rsidRPr="00E42F6A" w:rsidRDefault="008C147D" w:rsidP="008C147D">
      <w:pPr>
        <w:rPr>
          <w:szCs w:val="22"/>
          <w:lang w:val="el-GR"/>
        </w:rPr>
      </w:pPr>
      <w:r w:rsidRPr="00E42F6A">
        <w:rPr>
          <w:szCs w:val="22"/>
          <w:lang w:val="el-GR"/>
        </w:rPr>
        <w:lastRenderedPageBreak/>
        <w:t xml:space="preserve">Η εν λόγω δράση αναφέρεται στη διοργάνωση οκτώ (8) εργαστηρίων, τα οποία θα αξιολογούν και θα τεκμηριώνουν τα αποτελέσματα των μελετών των περιφερειακών εξειδικεύσεων. Οι εργαστηριακές δράσεις θα συμβάλλουν στην εξασφάλιση της ποιότητας και της αξιοπιστίας των μελετών, καθώς και θα επιτρέπουν την ενεργό συμμετοχή και συζήτηση μεταξύ των εμπειρογνωμόνων του κλάδου, των εξειδικευμένων επιστημόνων, καθώς και των εκπροσώπων από φορείς της τετραπλής έλικας. </w:t>
      </w:r>
    </w:p>
    <w:p w:rsidR="008C147D" w:rsidRPr="00E42F6A" w:rsidRDefault="008C147D" w:rsidP="008C147D">
      <w:pPr>
        <w:rPr>
          <w:szCs w:val="22"/>
          <w:lang w:val="el-GR"/>
        </w:rPr>
      </w:pPr>
      <w:r w:rsidRPr="00E42F6A">
        <w:rPr>
          <w:szCs w:val="22"/>
          <w:lang w:val="el-GR"/>
        </w:rPr>
        <w:t xml:space="preserve">Ο Ανάδοχος θα διασφαλίσει, ότι στα εργαστήρια θα παρουσιαστούν, δοκιμαστούν / προσομοιωθούν και επικυρωθούν τα αποτελέσματα των μελετών (Π.1.1) για τις περιφερειακές απολήξεις, τις εξειδικευμένες αγορές ή τους κλάδους ή αλυσίδες αξίας. Ειδικότερα, σε κάθε εργαστήριο θα παρουσιάζονται τα αποτελέσματα των μελετών στους συμμετέχοντες, τα οποία θα αξιολογούνται με ποιοτικά και ποσοτικά κριτήρια, τα οποία θα προσδιοριστούν από τον Ανάδοχο. </w:t>
      </w:r>
      <w:r w:rsidRPr="00E42F6A">
        <w:rPr>
          <w:b/>
          <w:bCs/>
          <w:szCs w:val="22"/>
          <w:lang w:val="el-GR"/>
        </w:rPr>
        <w:t>Στα εργαστήρια θα συμμετέχει τουλάχιστον ένας εκπρόσωπος από τις τέσσερις κατηγορίες της τετραπλής έλικας, ενώ συνολικά θα συμμετέχουν 20 άτομα.</w:t>
      </w:r>
    </w:p>
    <w:p w:rsidR="008C147D" w:rsidRPr="00E42F6A" w:rsidRDefault="008C147D" w:rsidP="008C147D">
      <w:pPr>
        <w:rPr>
          <w:szCs w:val="22"/>
          <w:lang w:val="el-GR"/>
        </w:rPr>
      </w:pPr>
      <w:r w:rsidRPr="00E42F6A">
        <w:rPr>
          <w:szCs w:val="22"/>
          <w:lang w:val="el-GR"/>
        </w:rPr>
        <w:t>Ακόμα, ο Ανάδοχος θα διασφαλίσει την τεχνική αρτιότητα των εργαστηρίων, διασφαλίζοντας ενδεικτικά, όσα αναγράφονται στον παρακάτω πίνακα συμμόρφωσης:</w:t>
      </w:r>
    </w:p>
    <w:p w:rsidR="008C147D" w:rsidRPr="00E42F6A" w:rsidRDefault="008C147D" w:rsidP="008C147D">
      <w:pPr>
        <w:rPr>
          <w:szCs w:val="22"/>
          <w:lang w:val="el-GR"/>
        </w:rPr>
      </w:pPr>
    </w:p>
    <w:p w:rsidR="008C147D" w:rsidRPr="00E42F6A" w:rsidRDefault="008C147D" w:rsidP="008C147D">
      <w:pPr>
        <w:pStyle w:val="ae"/>
        <w:keepNext/>
        <w:jc w:val="center"/>
        <w:rPr>
          <w:sz w:val="20"/>
          <w:szCs w:val="20"/>
          <w:lang w:val="el-GR"/>
        </w:rPr>
      </w:pPr>
      <w:r w:rsidRPr="00E42F6A">
        <w:rPr>
          <w:sz w:val="20"/>
          <w:szCs w:val="20"/>
          <w:lang w:val="el-GR"/>
        </w:rPr>
        <w:t xml:space="preserve">Πίνακας </w:t>
      </w:r>
      <w:r w:rsidR="00583776">
        <w:rPr>
          <w:sz w:val="20"/>
          <w:szCs w:val="20"/>
          <w:lang w:val="el-GR"/>
        </w:rPr>
        <w:t>3</w:t>
      </w:r>
      <w:r w:rsidRPr="00E42F6A">
        <w:rPr>
          <w:sz w:val="20"/>
          <w:szCs w:val="20"/>
          <w:lang w:val="el-GR"/>
        </w:rPr>
        <w:t>. Πίνακας συμμόρφωσης για την τεχνική αρτιότητα των εργαστηρίων</w:t>
      </w:r>
    </w:p>
    <w:tbl>
      <w:tblPr>
        <w:tblW w:w="4327"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left w:w="0" w:type="dxa"/>
          <w:right w:w="0" w:type="dxa"/>
        </w:tblCellMar>
        <w:tblLook w:val="01E0"/>
      </w:tblPr>
      <w:tblGrid>
        <w:gridCol w:w="2836"/>
        <w:gridCol w:w="1558"/>
        <w:gridCol w:w="1419"/>
        <w:gridCol w:w="1134"/>
        <w:gridCol w:w="1272"/>
      </w:tblGrid>
      <w:tr w:rsidR="008C147D" w:rsidRPr="00E42F6A" w:rsidTr="009639A0">
        <w:trPr>
          <w:trHeight w:val="455"/>
          <w:tblHeader/>
          <w:jc w:val="center"/>
        </w:trPr>
        <w:tc>
          <w:tcPr>
            <w:tcW w:w="1725" w:type="pct"/>
            <w:tcBorders>
              <w:top w:val="nil"/>
              <w:left w:val="nil"/>
              <w:bottom w:val="nil"/>
              <w:right w:val="nil"/>
            </w:tcBorders>
            <w:shd w:val="clear" w:color="auto" w:fill="4471C4"/>
            <w:vAlign w:val="center"/>
          </w:tcPr>
          <w:p w:rsidR="008C147D" w:rsidRPr="00E42F6A" w:rsidRDefault="008C147D" w:rsidP="009639A0">
            <w:pPr>
              <w:pStyle w:val="TableParagraph"/>
              <w:ind w:left="6"/>
              <w:rPr>
                <w:b/>
              </w:rPr>
            </w:pPr>
            <w:r w:rsidRPr="00E42F6A">
              <w:rPr>
                <w:b/>
                <w:color w:val="FFFFFF"/>
                <w:spacing w:val="-2"/>
              </w:rPr>
              <w:t>ΕΝΔΕΙΚΤΙΚΕΣ ΠΡΟΔΙΑΓΡΑΦΕΣ</w:t>
            </w:r>
          </w:p>
        </w:tc>
        <w:tc>
          <w:tcPr>
            <w:tcW w:w="948"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ΜΟΝΑΔΑ</w:t>
            </w:r>
          </w:p>
        </w:tc>
        <w:tc>
          <w:tcPr>
            <w:tcW w:w="863"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ΑΠΑΙΤΗΣΗ</w:t>
            </w:r>
          </w:p>
        </w:tc>
        <w:tc>
          <w:tcPr>
            <w:tcW w:w="690"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ΑΠΑΝΤΗΣΗ</w:t>
            </w:r>
          </w:p>
        </w:tc>
        <w:tc>
          <w:tcPr>
            <w:tcW w:w="774"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ΠΑΡΑΠΟΜΠΗ</w:t>
            </w:r>
          </w:p>
        </w:tc>
      </w:tr>
      <w:tr w:rsidR="008C147D" w:rsidRPr="00E42F6A" w:rsidTr="009639A0">
        <w:trPr>
          <w:trHeight w:val="400"/>
          <w:jc w:val="center"/>
        </w:trPr>
        <w:tc>
          <w:tcPr>
            <w:tcW w:w="1725" w:type="pct"/>
            <w:vAlign w:val="center"/>
          </w:tcPr>
          <w:p w:rsidR="008C147D" w:rsidRPr="00E42F6A" w:rsidRDefault="008C147D" w:rsidP="009639A0">
            <w:pPr>
              <w:pStyle w:val="TableParagraph"/>
              <w:ind w:left="8" w:right="5"/>
              <w:rPr>
                <w:bCs/>
              </w:rPr>
            </w:pPr>
            <w:r w:rsidRPr="00E42F6A">
              <w:rPr>
                <w:bCs/>
              </w:rPr>
              <w:t>Οπτικοακουστικός εξοπλισμός</w:t>
            </w:r>
          </w:p>
        </w:tc>
        <w:tc>
          <w:tcPr>
            <w:tcW w:w="948" w:type="pct"/>
            <w:vAlign w:val="center"/>
          </w:tcPr>
          <w:p w:rsidR="008C147D" w:rsidRPr="00E42F6A" w:rsidRDefault="008C147D" w:rsidP="009639A0">
            <w:pPr>
              <w:pStyle w:val="TableParagraph"/>
              <w:ind w:right="7"/>
            </w:pPr>
            <w:r w:rsidRPr="00E42F6A">
              <w:t>Εργαστήρια</w:t>
            </w:r>
          </w:p>
        </w:tc>
        <w:tc>
          <w:tcPr>
            <w:tcW w:w="863" w:type="pct"/>
          </w:tcPr>
          <w:p w:rsidR="008C147D" w:rsidRPr="00E42F6A" w:rsidRDefault="008C147D" w:rsidP="009639A0">
            <w:pPr>
              <w:pStyle w:val="TableParagraph"/>
              <w:ind w:right="7"/>
            </w:pPr>
            <w:r w:rsidRPr="00E42F6A">
              <w:t>8</w:t>
            </w:r>
          </w:p>
        </w:tc>
        <w:tc>
          <w:tcPr>
            <w:tcW w:w="690" w:type="pct"/>
            <w:vAlign w:val="center"/>
          </w:tcPr>
          <w:p w:rsidR="008C147D" w:rsidRPr="00E42F6A" w:rsidRDefault="008C147D" w:rsidP="009639A0">
            <w:pPr>
              <w:pStyle w:val="TableParagraph"/>
              <w:ind w:right="7"/>
            </w:pPr>
          </w:p>
        </w:tc>
        <w:tc>
          <w:tcPr>
            <w:tcW w:w="774" w:type="pct"/>
            <w:vAlign w:val="center"/>
          </w:tcPr>
          <w:p w:rsidR="008C147D" w:rsidRPr="00E42F6A" w:rsidRDefault="008C147D" w:rsidP="009639A0">
            <w:pPr>
              <w:pStyle w:val="TableParagraph"/>
              <w:ind w:right="7"/>
            </w:pPr>
          </w:p>
        </w:tc>
      </w:tr>
      <w:tr w:rsidR="008C147D" w:rsidRPr="00E42F6A" w:rsidTr="009639A0">
        <w:trPr>
          <w:trHeight w:val="421"/>
          <w:jc w:val="center"/>
        </w:trPr>
        <w:tc>
          <w:tcPr>
            <w:tcW w:w="1725" w:type="pct"/>
            <w:shd w:val="clear" w:color="auto" w:fill="auto"/>
            <w:vAlign w:val="center"/>
          </w:tcPr>
          <w:p w:rsidR="008C147D" w:rsidRPr="00E42F6A" w:rsidRDefault="008C147D" w:rsidP="009639A0">
            <w:pPr>
              <w:pStyle w:val="TableParagraph"/>
              <w:ind w:left="8" w:right="1"/>
              <w:rPr>
                <w:bCs/>
              </w:rPr>
            </w:pPr>
            <w:r w:rsidRPr="00E42F6A">
              <w:rPr>
                <w:bCs/>
              </w:rPr>
              <w:t>Φωτογραφική κάλυψη</w:t>
            </w:r>
          </w:p>
        </w:tc>
        <w:tc>
          <w:tcPr>
            <w:tcW w:w="948" w:type="pct"/>
            <w:shd w:val="clear" w:color="auto" w:fill="auto"/>
            <w:vAlign w:val="center"/>
          </w:tcPr>
          <w:p w:rsidR="008C147D" w:rsidRPr="00E42F6A" w:rsidRDefault="008C147D" w:rsidP="009639A0">
            <w:pPr>
              <w:pStyle w:val="TableParagraph"/>
              <w:ind w:right="4"/>
              <w:rPr>
                <w:spacing w:val="-5"/>
              </w:rPr>
            </w:pPr>
            <w:r w:rsidRPr="00E42F6A">
              <w:t>Εργαστήρια</w:t>
            </w:r>
          </w:p>
        </w:tc>
        <w:tc>
          <w:tcPr>
            <w:tcW w:w="863" w:type="pct"/>
          </w:tcPr>
          <w:p w:rsidR="008C147D" w:rsidRPr="00E42F6A" w:rsidRDefault="008C147D" w:rsidP="009639A0">
            <w:pPr>
              <w:pStyle w:val="TableParagraph"/>
              <w:ind w:right="4"/>
              <w:rPr>
                <w:spacing w:val="-5"/>
              </w:rPr>
            </w:pPr>
            <w:r w:rsidRPr="00E42F6A">
              <w:rPr>
                <w:spacing w:val="-5"/>
              </w:rPr>
              <w:t>8</w:t>
            </w:r>
          </w:p>
        </w:tc>
        <w:tc>
          <w:tcPr>
            <w:tcW w:w="690" w:type="pct"/>
            <w:vAlign w:val="center"/>
          </w:tcPr>
          <w:p w:rsidR="008C147D" w:rsidRPr="00E42F6A" w:rsidRDefault="008C147D" w:rsidP="009639A0">
            <w:pPr>
              <w:pStyle w:val="TableParagraph"/>
              <w:ind w:right="4"/>
              <w:rPr>
                <w:spacing w:val="-5"/>
              </w:rPr>
            </w:pPr>
          </w:p>
        </w:tc>
        <w:tc>
          <w:tcPr>
            <w:tcW w:w="774" w:type="pct"/>
            <w:vAlign w:val="center"/>
          </w:tcPr>
          <w:p w:rsidR="008C147D" w:rsidRPr="00E42F6A" w:rsidRDefault="008C147D" w:rsidP="009639A0">
            <w:pPr>
              <w:pStyle w:val="TableParagraph"/>
              <w:ind w:right="4"/>
              <w:rPr>
                <w:spacing w:val="-5"/>
              </w:rPr>
            </w:pPr>
          </w:p>
        </w:tc>
      </w:tr>
      <w:tr w:rsidR="008C147D" w:rsidRPr="00E42F6A" w:rsidTr="009639A0">
        <w:trPr>
          <w:trHeight w:val="533"/>
          <w:jc w:val="center"/>
        </w:trPr>
        <w:tc>
          <w:tcPr>
            <w:tcW w:w="1725" w:type="pct"/>
            <w:vMerge w:val="restart"/>
            <w:tcBorders>
              <w:top w:val="single" w:sz="4" w:space="0" w:color="8EAADB"/>
              <w:left w:val="single" w:sz="4" w:space="0" w:color="8EAADB"/>
              <w:right w:val="single" w:sz="4" w:space="0" w:color="8EAADB"/>
            </w:tcBorders>
            <w:shd w:val="clear" w:color="auto" w:fill="auto"/>
            <w:vAlign w:val="center"/>
          </w:tcPr>
          <w:p w:rsidR="008C147D" w:rsidRPr="00E42F6A" w:rsidRDefault="008C147D" w:rsidP="009639A0">
            <w:pPr>
              <w:pStyle w:val="TableParagraph"/>
              <w:ind w:left="8" w:right="5"/>
              <w:rPr>
                <w:bCs/>
                <w:spacing w:val="-2"/>
              </w:rPr>
            </w:pPr>
            <w:r w:rsidRPr="00E42F6A">
              <w:rPr>
                <w:bCs/>
                <w:spacing w:val="-2"/>
              </w:rPr>
              <w:t xml:space="preserve">Υπηρεσίες </w:t>
            </w:r>
            <w:r w:rsidRPr="00E42F6A">
              <w:rPr>
                <w:bCs/>
                <w:spacing w:val="-2"/>
                <w:lang w:val="en-US"/>
              </w:rPr>
              <w:t>catering</w:t>
            </w:r>
            <w:r w:rsidRPr="00E42F6A">
              <w:rPr>
                <w:bCs/>
                <w:spacing w:val="-2"/>
              </w:rPr>
              <w:t xml:space="preserve"> </w:t>
            </w:r>
          </w:p>
        </w:tc>
        <w:tc>
          <w:tcPr>
            <w:tcW w:w="948"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right="4"/>
            </w:pPr>
            <w:r w:rsidRPr="00E42F6A">
              <w:t>Άτομα</w:t>
            </w:r>
          </w:p>
        </w:tc>
        <w:tc>
          <w:tcPr>
            <w:tcW w:w="863"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r w:rsidRPr="00E42F6A">
              <w:t>160</w:t>
            </w:r>
          </w:p>
        </w:tc>
        <w:tc>
          <w:tcPr>
            <w:tcW w:w="690"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p>
        </w:tc>
        <w:tc>
          <w:tcPr>
            <w:tcW w:w="774"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p>
        </w:tc>
      </w:tr>
      <w:tr w:rsidR="008C147D" w:rsidRPr="00E42F6A" w:rsidTr="009639A0">
        <w:trPr>
          <w:trHeight w:val="533"/>
          <w:jc w:val="center"/>
        </w:trPr>
        <w:tc>
          <w:tcPr>
            <w:tcW w:w="1725" w:type="pct"/>
            <w:vMerge/>
            <w:tcBorders>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8" w:right="5"/>
              <w:rPr>
                <w:bCs/>
                <w:spacing w:val="-2"/>
              </w:rPr>
            </w:pPr>
          </w:p>
        </w:tc>
        <w:tc>
          <w:tcPr>
            <w:tcW w:w="948"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right="4"/>
            </w:pPr>
            <w:r w:rsidRPr="00E42F6A">
              <w:t>Είδος</w:t>
            </w:r>
          </w:p>
        </w:tc>
        <w:tc>
          <w:tcPr>
            <w:tcW w:w="863"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r w:rsidRPr="00E42F6A">
              <w:t>Νερό, καφές, σνακ</w:t>
            </w:r>
          </w:p>
        </w:tc>
        <w:tc>
          <w:tcPr>
            <w:tcW w:w="690"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p>
        </w:tc>
        <w:tc>
          <w:tcPr>
            <w:tcW w:w="774"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p>
        </w:tc>
      </w:tr>
      <w:tr w:rsidR="008C147D" w:rsidRPr="00E42F6A" w:rsidTr="009639A0">
        <w:trPr>
          <w:trHeight w:val="533"/>
          <w:jc w:val="center"/>
        </w:trPr>
        <w:tc>
          <w:tcPr>
            <w:tcW w:w="1725" w:type="pct"/>
            <w:vMerge w:val="restart"/>
            <w:tcBorders>
              <w:top w:val="single" w:sz="4" w:space="0" w:color="8EAADB"/>
              <w:left w:val="single" w:sz="4" w:space="0" w:color="8EAADB"/>
              <w:right w:val="single" w:sz="4" w:space="0" w:color="8EAADB"/>
            </w:tcBorders>
            <w:shd w:val="clear" w:color="auto" w:fill="auto"/>
            <w:vAlign w:val="center"/>
          </w:tcPr>
          <w:p w:rsidR="008C147D" w:rsidRPr="00E42F6A" w:rsidRDefault="008C147D" w:rsidP="009639A0">
            <w:pPr>
              <w:pStyle w:val="TableParagraph"/>
              <w:ind w:left="8" w:right="5"/>
              <w:rPr>
                <w:bCs/>
                <w:spacing w:val="-2"/>
              </w:rPr>
            </w:pPr>
            <w:r w:rsidRPr="00E42F6A">
              <w:rPr>
                <w:bCs/>
                <w:spacing w:val="-2"/>
              </w:rPr>
              <w:t xml:space="preserve">Βοηθητικό Υλικό  </w:t>
            </w:r>
          </w:p>
        </w:tc>
        <w:tc>
          <w:tcPr>
            <w:tcW w:w="948"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right="4"/>
            </w:pPr>
            <w:r w:rsidRPr="00E42F6A">
              <w:t>Μπλοκ</w:t>
            </w:r>
          </w:p>
        </w:tc>
        <w:tc>
          <w:tcPr>
            <w:tcW w:w="863"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r w:rsidRPr="00E42F6A">
              <w:t>Α5</w:t>
            </w:r>
          </w:p>
        </w:tc>
        <w:tc>
          <w:tcPr>
            <w:tcW w:w="690"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p>
        </w:tc>
        <w:tc>
          <w:tcPr>
            <w:tcW w:w="774"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p>
        </w:tc>
      </w:tr>
      <w:tr w:rsidR="008C147D" w:rsidRPr="00E42F6A" w:rsidTr="009639A0">
        <w:trPr>
          <w:trHeight w:val="533"/>
          <w:jc w:val="center"/>
        </w:trPr>
        <w:tc>
          <w:tcPr>
            <w:tcW w:w="1725" w:type="pct"/>
            <w:vMerge/>
            <w:tcBorders>
              <w:left w:val="single" w:sz="4" w:space="0" w:color="8EAADB"/>
              <w:right w:val="single" w:sz="4" w:space="0" w:color="8EAADB"/>
            </w:tcBorders>
            <w:shd w:val="clear" w:color="auto" w:fill="auto"/>
            <w:vAlign w:val="center"/>
          </w:tcPr>
          <w:p w:rsidR="008C147D" w:rsidRPr="00E42F6A" w:rsidRDefault="008C147D" w:rsidP="009639A0">
            <w:pPr>
              <w:pStyle w:val="TableParagraph"/>
              <w:ind w:left="8" w:right="5"/>
              <w:rPr>
                <w:bCs/>
                <w:spacing w:val="-2"/>
              </w:rPr>
            </w:pPr>
          </w:p>
        </w:tc>
        <w:tc>
          <w:tcPr>
            <w:tcW w:w="948"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right="4"/>
            </w:pPr>
            <w:r w:rsidRPr="00E42F6A">
              <w:t>Ατζέντες</w:t>
            </w:r>
          </w:p>
        </w:tc>
        <w:tc>
          <w:tcPr>
            <w:tcW w:w="863"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r w:rsidRPr="00E42F6A">
              <w:t>Ασπρόμαυρες, Α4</w:t>
            </w:r>
          </w:p>
        </w:tc>
        <w:tc>
          <w:tcPr>
            <w:tcW w:w="690"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p>
        </w:tc>
        <w:tc>
          <w:tcPr>
            <w:tcW w:w="774"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p>
        </w:tc>
      </w:tr>
      <w:tr w:rsidR="008C147D" w:rsidRPr="00E42F6A" w:rsidTr="009639A0">
        <w:trPr>
          <w:trHeight w:val="533"/>
          <w:jc w:val="center"/>
        </w:trPr>
        <w:tc>
          <w:tcPr>
            <w:tcW w:w="1725" w:type="pct"/>
            <w:vMerge/>
            <w:tcBorders>
              <w:left w:val="single" w:sz="4" w:space="0" w:color="8EAADB"/>
              <w:right w:val="single" w:sz="4" w:space="0" w:color="8EAADB"/>
            </w:tcBorders>
            <w:shd w:val="clear" w:color="auto" w:fill="auto"/>
            <w:vAlign w:val="center"/>
          </w:tcPr>
          <w:p w:rsidR="008C147D" w:rsidRPr="00E42F6A" w:rsidRDefault="008C147D" w:rsidP="009639A0">
            <w:pPr>
              <w:pStyle w:val="TableParagraph"/>
              <w:ind w:left="8" w:right="5"/>
              <w:rPr>
                <w:bCs/>
                <w:spacing w:val="-2"/>
              </w:rPr>
            </w:pPr>
          </w:p>
        </w:tc>
        <w:tc>
          <w:tcPr>
            <w:tcW w:w="948"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right="4"/>
            </w:pPr>
            <w:r w:rsidRPr="00E42F6A">
              <w:rPr>
                <w:bCs/>
                <w:spacing w:val="-2"/>
              </w:rPr>
              <w:t>Στυλό</w:t>
            </w:r>
          </w:p>
        </w:tc>
        <w:tc>
          <w:tcPr>
            <w:tcW w:w="863"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r w:rsidRPr="00E42F6A">
              <w:t>Μπλε</w:t>
            </w:r>
          </w:p>
        </w:tc>
        <w:tc>
          <w:tcPr>
            <w:tcW w:w="690"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p>
        </w:tc>
        <w:tc>
          <w:tcPr>
            <w:tcW w:w="774"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p>
        </w:tc>
      </w:tr>
      <w:tr w:rsidR="008C147D" w:rsidRPr="00E42F6A" w:rsidTr="009639A0">
        <w:trPr>
          <w:trHeight w:val="533"/>
          <w:jc w:val="center"/>
        </w:trPr>
        <w:tc>
          <w:tcPr>
            <w:tcW w:w="1725" w:type="pct"/>
            <w:vMerge/>
            <w:tcBorders>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8" w:right="5"/>
              <w:rPr>
                <w:bCs/>
                <w:spacing w:val="-2"/>
              </w:rPr>
            </w:pPr>
          </w:p>
        </w:tc>
        <w:tc>
          <w:tcPr>
            <w:tcW w:w="948"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right="4"/>
              <w:rPr>
                <w:bCs/>
                <w:spacing w:val="-2"/>
              </w:rPr>
            </w:pPr>
            <w:r w:rsidRPr="00E42F6A">
              <w:rPr>
                <w:bCs/>
                <w:spacing w:val="-2"/>
              </w:rPr>
              <w:t>Αφίσες</w:t>
            </w:r>
          </w:p>
        </w:tc>
        <w:tc>
          <w:tcPr>
            <w:tcW w:w="863"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rPr>
                <w:lang w:val="en-US"/>
              </w:rPr>
            </w:pPr>
            <w:r w:rsidRPr="00E42F6A">
              <w:t>Έγχρωμες</w:t>
            </w:r>
            <w:r w:rsidRPr="00E42F6A">
              <w:rPr>
                <w:lang w:val="en-US"/>
              </w:rPr>
              <w:t xml:space="preserve">, </w:t>
            </w:r>
            <w:r w:rsidRPr="00E42F6A">
              <w:t>Α3</w:t>
            </w:r>
          </w:p>
        </w:tc>
        <w:tc>
          <w:tcPr>
            <w:tcW w:w="690"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p>
        </w:tc>
        <w:tc>
          <w:tcPr>
            <w:tcW w:w="774"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p>
        </w:tc>
      </w:tr>
    </w:tbl>
    <w:p w:rsidR="008C147D" w:rsidRPr="00E42F6A" w:rsidRDefault="008C147D" w:rsidP="008C147D">
      <w:pPr>
        <w:rPr>
          <w:szCs w:val="22"/>
          <w:lang w:val="el-GR"/>
        </w:rPr>
      </w:pPr>
    </w:p>
    <w:p w:rsidR="008C147D" w:rsidRPr="00E42F6A" w:rsidRDefault="008C147D" w:rsidP="008C147D">
      <w:pPr>
        <w:suppressAutoHyphens w:val="0"/>
        <w:rPr>
          <w:b/>
          <w:bCs/>
          <w:szCs w:val="22"/>
          <w:lang w:val="el-GR"/>
        </w:rPr>
      </w:pPr>
      <w:r w:rsidRPr="00E42F6A">
        <w:rPr>
          <w:b/>
          <w:bCs/>
          <w:szCs w:val="22"/>
          <w:lang w:val="el-GR"/>
        </w:rPr>
        <w:t>Π1.3: Συνεντεύξεις με Εμπειρογνώμονες στις Περιφερειακές Εξειδικεύσεις της Περιφέρειας</w:t>
      </w:r>
    </w:p>
    <w:p w:rsidR="008C147D" w:rsidRPr="00E42F6A" w:rsidRDefault="008C147D" w:rsidP="008C147D">
      <w:pPr>
        <w:rPr>
          <w:szCs w:val="22"/>
          <w:lang w:val="el-GR"/>
        </w:rPr>
      </w:pPr>
      <w:r w:rsidRPr="00E42F6A">
        <w:rPr>
          <w:szCs w:val="22"/>
          <w:lang w:val="el-GR"/>
        </w:rPr>
        <w:t xml:space="preserve">Στην παρούσα Δράση, ο Ανάδοχος θα διασφαλίσει τη διενέργεια </w:t>
      </w:r>
      <w:r w:rsidRPr="00E42F6A">
        <w:rPr>
          <w:b/>
          <w:bCs/>
          <w:szCs w:val="22"/>
          <w:lang w:val="el-GR"/>
        </w:rPr>
        <w:t>είκοσι (20) συνεντεύξεων με εμπειρογνώμονες</w:t>
      </w:r>
      <w:r w:rsidRPr="00E42F6A">
        <w:rPr>
          <w:szCs w:val="22"/>
          <w:lang w:val="el-GR"/>
        </w:rPr>
        <w:t xml:space="preserve">, που δραστηριοποιούνται σε επιλεγμένους κλάδους της περιφερειακής Στρατηγικής Καινοτομίας, με στόχο τη συλλογή χρήσιμων πληροφοριών και δεδομένων. Μέσα από την εν λόγω διαδικασία θα βελτιωθεί η κατανόηση, σχετικά με τις περιφερειακές εξειδικεύσεις και την καινοτομία, συμβάλλοντας στη λήψη αποτελεσματικότερων αποφάσεων. </w:t>
      </w:r>
    </w:p>
    <w:p w:rsidR="008C147D" w:rsidRPr="00E42F6A" w:rsidRDefault="008C147D" w:rsidP="008C147D">
      <w:pPr>
        <w:rPr>
          <w:szCs w:val="22"/>
          <w:lang w:val="el-GR"/>
        </w:rPr>
      </w:pPr>
      <w:r w:rsidRPr="00E42F6A">
        <w:rPr>
          <w:szCs w:val="22"/>
          <w:lang w:val="el-GR"/>
        </w:rPr>
        <w:t>Για την υλοποίηση των συνεντεύξεων, ο Ανάδοχος θα πρέπει να διασφαλίσει τα ακόλουθα στάδια προετοιμασίας:</w:t>
      </w:r>
    </w:p>
    <w:p w:rsidR="008C147D" w:rsidRPr="00E42F6A" w:rsidRDefault="008C147D" w:rsidP="00A00E3B">
      <w:pPr>
        <w:pStyle w:val="af8"/>
        <w:numPr>
          <w:ilvl w:val="0"/>
          <w:numId w:val="5"/>
        </w:numPr>
        <w:rPr>
          <w:szCs w:val="22"/>
          <w:u w:val="single"/>
          <w:lang w:val="el-GR"/>
        </w:rPr>
      </w:pPr>
      <w:r w:rsidRPr="00E42F6A">
        <w:rPr>
          <w:szCs w:val="22"/>
          <w:u w:val="single"/>
          <w:lang w:val="el-GR"/>
        </w:rPr>
        <w:t>Καθορισμός στόχου και ερευνητικών ερωτημάτων</w:t>
      </w:r>
    </w:p>
    <w:p w:rsidR="008C147D" w:rsidRPr="00E42F6A" w:rsidRDefault="008C147D" w:rsidP="008C147D">
      <w:pPr>
        <w:pStyle w:val="af8"/>
        <w:ind w:left="1080"/>
        <w:rPr>
          <w:szCs w:val="22"/>
          <w:lang w:val="el-GR"/>
        </w:rPr>
      </w:pPr>
      <w:r w:rsidRPr="00E42F6A">
        <w:rPr>
          <w:szCs w:val="22"/>
          <w:lang w:val="el-GR"/>
        </w:rPr>
        <w:lastRenderedPageBreak/>
        <w:t>Κατά το στάδιο αυτό, ο Ανάδοχος θα προσδιορίσει με σαφήνεια ποιος είναι ο σκοπός των συνεντεύξεων και τι επιδιώκεται να διερευνηθεί. Τα ερευνητικά ερωτήματα καθοδηγούν τη διατύπωση του οδηγού συνέντευξης και τη στρατηγική επιλογής εμπειρογνωμόνων.</w:t>
      </w:r>
    </w:p>
    <w:p w:rsidR="008C147D" w:rsidRPr="00E42F6A" w:rsidRDefault="008C147D" w:rsidP="00A00E3B">
      <w:pPr>
        <w:pStyle w:val="af8"/>
        <w:numPr>
          <w:ilvl w:val="0"/>
          <w:numId w:val="5"/>
        </w:numPr>
        <w:rPr>
          <w:szCs w:val="22"/>
          <w:u w:val="single"/>
          <w:lang w:val="el-GR"/>
        </w:rPr>
      </w:pPr>
      <w:r w:rsidRPr="00E42F6A">
        <w:rPr>
          <w:szCs w:val="22"/>
          <w:u w:val="single"/>
          <w:lang w:val="el-GR"/>
        </w:rPr>
        <w:t>Χαρτογράφηση και επιλογή εμπειρογνωμόνων</w:t>
      </w:r>
    </w:p>
    <w:p w:rsidR="008C147D" w:rsidRPr="00E42F6A" w:rsidRDefault="008C147D" w:rsidP="008C147D">
      <w:pPr>
        <w:pStyle w:val="af8"/>
        <w:ind w:left="1080"/>
        <w:rPr>
          <w:szCs w:val="22"/>
          <w:lang w:val="el-GR"/>
        </w:rPr>
      </w:pPr>
      <w:r w:rsidRPr="00E42F6A">
        <w:rPr>
          <w:szCs w:val="22"/>
          <w:lang w:val="el-GR"/>
        </w:rPr>
        <w:t>Ειδικότερα,</w:t>
      </w:r>
      <w:r w:rsidRPr="00E42F6A">
        <w:rPr>
          <w:lang w:val="el-GR"/>
        </w:rPr>
        <w:t xml:space="preserve"> </w:t>
      </w:r>
      <w:r w:rsidRPr="00E42F6A">
        <w:rPr>
          <w:szCs w:val="22"/>
          <w:lang w:val="el-GR"/>
        </w:rPr>
        <w:t>η επιλογή των εμπειρογνωμόνων θα γίνει από τον Ανάδοχο, με βάση συγκεκριμένα κριτήρια, τα οποία μεταξύ άλλων αφορούν στα ακόλουθα: α) το ακαδημαϊκό υπόβαθρο, β) το επαγγελματικό υπόβαθρο και γ) η εξειδίκευση και οι γνωστικές περιοχές δραστηριοποίησής τους</w:t>
      </w:r>
    </w:p>
    <w:p w:rsidR="008C147D" w:rsidRPr="00E42F6A" w:rsidRDefault="008C147D" w:rsidP="00A00E3B">
      <w:pPr>
        <w:pStyle w:val="af8"/>
        <w:numPr>
          <w:ilvl w:val="0"/>
          <w:numId w:val="5"/>
        </w:numPr>
        <w:rPr>
          <w:szCs w:val="22"/>
          <w:u w:val="single"/>
          <w:lang w:val="el-GR"/>
        </w:rPr>
      </w:pPr>
      <w:r w:rsidRPr="00E42F6A">
        <w:rPr>
          <w:szCs w:val="22"/>
          <w:u w:val="single"/>
          <w:lang w:val="el-GR"/>
        </w:rPr>
        <w:t>Διαμόρφωση οδηγού συνέντευξης</w:t>
      </w:r>
    </w:p>
    <w:p w:rsidR="008C147D" w:rsidRPr="00E42F6A" w:rsidRDefault="008C147D" w:rsidP="008C147D">
      <w:pPr>
        <w:pStyle w:val="af8"/>
        <w:ind w:left="1080"/>
        <w:rPr>
          <w:szCs w:val="22"/>
          <w:u w:val="single"/>
          <w:lang w:val="el-GR"/>
        </w:rPr>
      </w:pPr>
      <w:r w:rsidRPr="00E42F6A">
        <w:rPr>
          <w:szCs w:val="22"/>
          <w:lang w:val="el-GR"/>
        </w:rPr>
        <w:t xml:space="preserve">Ο Ανάδοχος θα διαμορφώσει έναν οδηγό, ο οποίος θα περιλαμβάνει βασικές θεματικές ενότητες και τις ερωτήσεις προς τους εμπειρογνώμονες, με στόχο να διασφαλιστεί η συνέπεια στη συλλογή δεδομένων. Κατά τη διάρκεια της συνέντευξης θα συγκεντρώνονται τόσο ποιοτικά στοιχεία από την εμπειρία των συμμετεχόντων, όσο και ποσοτικά στοιχεία, μέσα από ερωτήσεις με χρήση της κλίμακας </w:t>
      </w:r>
      <w:proofErr w:type="spellStart"/>
      <w:r w:rsidRPr="00E42F6A">
        <w:rPr>
          <w:szCs w:val="22"/>
          <w:lang w:val="el-GR"/>
        </w:rPr>
        <w:t>Likert</w:t>
      </w:r>
      <w:proofErr w:type="spellEnd"/>
      <w:r w:rsidRPr="00E42F6A">
        <w:rPr>
          <w:szCs w:val="22"/>
          <w:lang w:val="el-GR"/>
        </w:rPr>
        <w:t xml:space="preserve">.   </w:t>
      </w:r>
    </w:p>
    <w:p w:rsidR="008C147D" w:rsidRPr="00E42F6A" w:rsidRDefault="008C147D" w:rsidP="00A00E3B">
      <w:pPr>
        <w:pStyle w:val="af8"/>
        <w:numPr>
          <w:ilvl w:val="0"/>
          <w:numId w:val="5"/>
        </w:numPr>
        <w:rPr>
          <w:szCs w:val="22"/>
          <w:u w:val="single"/>
          <w:lang w:val="el-GR"/>
        </w:rPr>
      </w:pPr>
      <w:r w:rsidRPr="00E42F6A">
        <w:rPr>
          <w:szCs w:val="22"/>
          <w:u w:val="single"/>
          <w:lang w:val="el-GR"/>
        </w:rPr>
        <w:t>Προετοιμασία ενημερωτικού υλικού και φόρμας συγκατάθεσης</w:t>
      </w:r>
    </w:p>
    <w:p w:rsidR="008C147D" w:rsidRPr="00E42F6A" w:rsidRDefault="008C147D" w:rsidP="008C147D">
      <w:pPr>
        <w:pStyle w:val="af8"/>
        <w:ind w:left="1080"/>
        <w:rPr>
          <w:szCs w:val="22"/>
          <w:u w:val="single"/>
          <w:lang w:val="el-GR"/>
        </w:rPr>
      </w:pPr>
      <w:r w:rsidRPr="00E42F6A">
        <w:rPr>
          <w:szCs w:val="22"/>
          <w:lang w:val="el-GR"/>
        </w:rPr>
        <w:t>Πριν από κάθε συνέντευξη, ο εμπειρογνώμονας θα πρέπει να λάβει ενημερωτικό σημείωμα, που θα περιγράφει τον σκοπό της έρευνας, τη διάρκεια, τον τρόπο αξιοποίησης των δεδομένων και τα δικαιώματά του. Ο Ανάδοχος, επίσης, θα αναπτύξει και μία φόρμα συγκατάθεση για τη συμμετοχή και τη χρήση των πληροφοριών.</w:t>
      </w:r>
    </w:p>
    <w:p w:rsidR="008C147D" w:rsidRPr="00E42F6A" w:rsidRDefault="008C147D" w:rsidP="00A00E3B">
      <w:pPr>
        <w:pStyle w:val="af8"/>
        <w:numPr>
          <w:ilvl w:val="0"/>
          <w:numId w:val="5"/>
        </w:numPr>
        <w:rPr>
          <w:szCs w:val="22"/>
          <w:u w:val="single"/>
          <w:lang w:val="el-GR"/>
        </w:rPr>
      </w:pPr>
      <w:r w:rsidRPr="00E42F6A">
        <w:rPr>
          <w:szCs w:val="22"/>
          <w:u w:val="single"/>
          <w:lang w:val="el-GR"/>
        </w:rPr>
        <w:t>Προγραμματισμός συνεντεύξεων</w:t>
      </w:r>
    </w:p>
    <w:p w:rsidR="008C147D" w:rsidRPr="00E42F6A" w:rsidRDefault="008C147D" w:rsidP="008C147D">
      <w:pPr>
        <w:pStyle w:val="af8"/>
        <w:ind w:left="1080"/>
        <w:rPr>
          <w:szCs w:val="22"/>
          <w:u w:val="single"/>
          <w:lang w:val="el-GR"/>
        </w:rPr>
      </w:pPr>
      <w:r w:rsidRPr="00E42F6A">
        <w:rPr>
          <w:rFonts w:eastAsia="Noto Serif SC"/>
          <w:szCs w:val="22"/>
          <w:lang w:val="el-GR"/>
        </w:rPr>
        <w:t xml:space="preserve">Οι συνεντεύξεις δύναται να πραγματοποιηθούν είτε διαδικτυακά ή δια ζώσης, με εκτιμώμενη διάρκεια τουλάχιστον μισή ώρα. </w:t>
      </w:r>
    </w:p>
    <w:p w:rsidR="008C147D" w:rsidRPr="00E42F6A" w:rsidRDefault="008C147D" w:rsidP="008C147D">
      <w:pPr>
        <w:rPr>
          <w:szCs w:val="22"/>
          <w:lang w:val="el-GR"/>
        </w:rPr>
      </w:pPr>
    </w:p>
    <w:p w:rsidR="008C147D" w:rsidRPr="00E42F6A" w:rsidRDefault="008C147D" w:rsidP="008C147D">
      <w:pPr>
        <w:suppressAutoHyphens w:val="0"/>
        <w:rPr>
          <w:b/>
          <w:bCs/>
          <w:szCs w:val="22"/>
          <w:lang w:val="el-GR"/>
        </w:rPr>
      </w:pPr>
      <w:r w:rsidRPr="00E42F6A">
        <w:rPr>
          <w:b/>
          <w:bCs/>
          <w:szCs w:val="22"/>
          <w:lang w:val="el-GR"/>
        </w:rPr>
        <w:t>Π1.4: Πρωτογενείς Έρευνες στην Τετραπλή Έλικα</w:t>
      </w:r>
    </w:p>
    <w:p w:rsidR="008C147D" w:rsidRPr="00E42F6A" w:rsidRDefault="008C147D" w:rsidP="008C147D">
      <w:pPr>
        <w:rPr>
          <w:szCs w:val="22"/>
          <w:lang w:val="el-GR"/>
        </w:rPr>
      </w:pPr>
      <w:r w:rsidRPr="00E42F6A">
        <w:rPr>
          <w:szCs w:val="22"/>
          <w:lang w:val="el-GR"/>
        </w:rPr>
        <w:t>Η δράση αυτή περιλαμβάνει τη διεξαγωγή δύο (2) πρωτογενών ερευνών στις επιχειρήσεις της Περιφέρειας, στους φορείς παροχής γνώσης (ερευνητικά/</w:t>
      </w:r>
      <w:proofErr w:type="spellStart"/>
      <w:r w:rsidRPr="00E42F6A">
        <w:rPr>
          <w:szCs w:val="22"/>
          <w:lang w:val="el-GR"/>
        </w:rPr>
        <w:t>ακαδημαϊκά</w:t>
      </w:r>
      <w:proofErr w:type="spellEnd"/>
      <w:r w:rsidRPr="00E42F6A">
        <w:rPr>
          <w:szCs w:val="22"/>
          <w:lang w:val="el-GR"/>
        </w:rPr>
        <w:t xml:space="preserve"> κέντρα), στην τοπική αυτοδιοίκηση και στους φορείς της κοινωνίας των πολιτών, για την επίδραση της Στρατηγικής Έξυπνης Εξειδίκευσης στις επιχειρήσεις της Περιφέρειας. Οι συγκεκριμένες έρευνες θα διεξαχθούν σε δύο (2) διακριτούς κύκλους, προκειμένου να διασφαλιστεί η συγκέντρωση αξιόπιστων δεδομένων και η παρακολούθηση της εξέλιξης συγκεκριμένων δεικτών καινοτομίας και ανάπτυξης. Η σύγκριση των δύο ερευνών θα επιτρέψει την αξιολόγηση των παρεμβάσεων / μεταβολών, που έχουν υλοποιηθεί και θα συμβάλει στη διαμόρφωση τεκμηριωμένης στρατηγικής για την Περιφέρεια Πελοποννήσου ενόψει της επόμενης Προγραμματικής Περιόδου. Η συλλογή και ανάλυση των δεδομένων, που θα προκύψουν από τις έρευνες, θα αποτελέσει ένα πολύτιμο εργαλείο για τη λήψη αποφάσεων και την προσαρμογή των δράσεων και πολιτικών της Περιφέρειας, ώστε να ενισχυθεί η καινοτομία και η ανταγωνιστικότητα των επιχειρήσεων και ερευνητικών φορέων.</w:t>
      </w:r>
    </w:p>
    <w:p w:rsidR="008C147D" w:rsidRPr="00E42F6A" w:rsidRDefault="008C147D" w:rsidP="008C147D">
      <w:pPr>
        <w:rPr>
          <w:szCs w:val="22"/>
          <w:lang w:val="el-GR"/>
        </w:rPr>
      </w:pPr>
      <w:r w:rsidRPr="00E42F6A">
        <w:rPr>
          <w:szCs w:val="22"/>
          <w:lang w:val="el-GR"/>
        </w:rPr>
        <w:t>Για την υλοποίηση των πρωτογενών ερευνών, ο Ανάδοχος θα πρέπει να διασφαλίσει τα ακόλουθα:</w:t>
      </w:r>
    </w:p>
    <w:p w:rsidR="008C147D" w:rsidRPr="00E42F6A" w:rsidRDefault="008C147D" w:rsidP="00A00E3B">
      <w:pPr>
        <w:pStyle w:val="af8"/>
        <w:numPr>
          <w:ilvl w:val="0"/>
          <w:numId w:val="5"/>
        </w:numPr>
        <w:rPr>
          <w:szCs w:val="22"/>
          <w:u w:val="single"/>
          <w:lang w:val="el-GR"/>
        </w:rPr>
      </w:pPr>
      <w:r w:rsidRPr="00E42F6A">
        <w:rPr>
          <w:szCs w:val="22"/>
          <w:u w:val="single"/>
          <w:lang w:val="el-GR"/>
        </w:rPr>
        <w:t>Καθορισμός μεθοδολογικού πλαισίου</w:t>
      </w:r>
    </w:p>
    <w:p w:rsidR="008C147D" w:rsidRPr="00E42F6A" w:rsidRDefault="008C147D" w:rsidP="008C147D">
      <w:pPr>
        <w:pStyle w:val="af8"/>
        <w:ind w:left="1080"/>
        <w:rPr>
          <w:szCs w:val="22"/>
          <w:lang w:val="el-GR"/>
        </w:rPr>
      </w:pPr>
      <w:r w:rsidRPr="00E42F6A">
        <w:rPr>
          <w:szCs w:val="22"/>
          <w:lang w:val="el-GR"/>
        </w:rPr>
        <w:t>Ο Ανάδοχος θα πρέπει να περιγράψει τον τύπο της έρευνας (π.χ. ποσοτική), το δείγμα, τα εργαλεία συλλογής δεδομένων και το χρονοδιάγραμμα υλοποίησης. Με αυτόν τον τρόπο θα εξασφαλιστεί η επιστημονική εγκυρότητα και διαφάνεια στη διαδικασία.</w:t>
      </w:r>
    </w:p>
    <w:p w:rsidR="008C147D" w:rsidRPr="00E42F6A" w:rsidRDefault="008C147D" w:rsidP="00A00E3B">
      <w:pPr>
        <w:pStyle w:val="af8"/>
        <w:numPr>
          <w:ilvl w:val="0"/>
          <w:numId w:val="5"/>
        </w:numPr>
        <w:rPr>
          <w:szCs w:val="22"/>
          <w:u w:val="single"/>
          <w:lang w:val="el-GR"/>
        </w:rPr>
      </w:pPr>
      <w:r w:rsidRPr="00E42F6A">
        <w:rPr>
          <w:szCs w:val="22"/>
          <w:u w:val="single"/>
          <w:lang w:val="el-GR"/>
        </w:rPr>
        <w:t>Διαμόρφωση ερωτηματολογίου</w:t>
      </w:r>
    </w:p>
    <w:p w:rsidR="008C147D" w:rsidRPr="00E42F6A" w:rsidRDefault="008C147D" w:rsidP="008C147D">
      <w:pPr>
        <w:pStyle w:val="af8"/>
        <w:ind w:left="1080"/>
        <w:rPr>
          <w:szCs w:val="22"/>
          <w:lang w:val="el-GR"/>
        </w:rPr>
      </w:pPr>
      <w:r w:rsidRPr="00E42F6A">
        <w:rPr>
          <w:szCs w:val="22"/>
          <w:lang w:val="el-GR"/>
        </w:rPr>
        <w:t>Ο Ανάδοχος θα σχεδιάσει ερωτηματολόγιο κατάλληλο για τις τέσσερις κατηγορίες της τετραπλής έλικας, προσαρμοσμένο στους στόχους της δράσης και τους δείκτες καινοτομίας. Το εργαλείο αυτό θα αποτελέσει τη βασική πηγή άντλησης δεδομένων.</w:t>
      </w:r>
    </w:p>
    <w:p w:rsidR="008C147D" w:rsidRPr="00E42F6A" w:rsidRDefault="008C147D" w:rsidP="00A00E3B">
      <w:pPr>
        <w:pStyle w:val="af8"/>
        <w:numPr>
          <w:ilvl w:val="0"/>
          <w:numId w:val="5"/>
        </w:numPr>
        <w:rPr>
          <w:szCs w:val="22"/>
          <w:u w:val="single"/>
          <w:lang w:val="el-GR"/>
        </w:rPr>
      </w:pPr>
      <w:r w:rsidRPr="00E42F6A">
        <w:rPr>
          <w:szCs w:val="22"/>
          <w:u w:val="single"/>
          <w:lang w:val="el-GR"/>
        </w:rPr>
        <w:t>Κατάρτιση πίνακα περιεχομένων και θεματικών ενοτήτων</w:t>
      </w:r>
    </w:p>
    <w:p w:rsidR="008C147D" w:rsidRPr="00E42F6A" w:rsidRDefault="008C147D" w:rsidP="008C147D">
      <w:pPr>
        <w:pStyle w:val="af8"/>
        <w:ind w:left="1080"/>
        <w:rPr>
          <w:szCs w:val="22"/>
          <w:lang w:val="el-GR"/>
        </w:rPr>
      </w:pPr>
      <w:r w:rsidRPr="00E42F6A">
        <w:rPr>
          <w:szCs w:val="22"/>
          <w:lang w:val="el-GR"/>
        </w:rPr>
        <w:lastRenderedPageBreak/>
        <w:t>Ο Ανάδοχος θα δημιουργήσει τη δομή, που θα αποτυπώνει τις θεματικές περιοχές της έρευνας, ώστε να διασφαλιστεί συνοχή μεταξύ των ερωτήσεων και των στόχων του έργου, διευκολύνοντας την ανάλυση και την εξαγωγή συμπερασμάτων.</w:t>
      </w:r>
    </w:p>
    <w:p w:rsidR="008C147D" w:rsidRPr="00E42F6A" w:rsidRDefault="008C147D" w:rsidP="00A00E3B">
      <w:pPr>
        <w:pStyle w:val="af8"/>
        <w:numPr>
          <w:ilvl w:val="0"/>
          <w:numId w:val="5"/>
        </w:numPr>
        <w:rPr>
          <w:szCs w:val="22"/>
          <w:u w:val="single"/>
          <w:lang w:val="el-GR"/>
        </w:rPr>
      </w:pPr>
      <w:r w:rsidRPr="00E42F6A">
        <w:rPr>
          <w:szCs w:val="22"/>
          <w:u w:val="single"/>
          <w:lang w:val="el-GR"/>
        </w:rPr>
        <w:t>Δειγματοληψία και ενεργοποίηση συμμετοχών</w:t>
      </w:r>
    </w:p>
    <w:p w:rsidR="008C147D" w:rsidRPr="00E42F6A" w:rsidRDefault="008C147D" w:rsidP="008C147D">
      <w:pPr>
        <w:pStyle w:val="af8"/>
        <w:ind w:left="1080"/>
        <w:rPr>
          <w:szCs w:val="22"/>
          <w:lang w:val="el-GR"/>
        </w:rPr>
      </w:pPr>
      <w:r w:rsidRPr="00E42F6A">
        <w:rPr>
          <w:szCs w:val="22"/>
          <w:lang w:val="el-GR"/>
        </w:rPr>
        <w:t>Ο Ανάδοχος θα επιλέξει κατάλληλους εκπροσώπους από όλες τις ομάδες της τετραπλής έλικας και θα διασφαλίσει τουλάχιστον 50 απαντήσεις ανά κύκλο. Ειδικότερα, θα ενεργοποιήσει δίκτυα, επαφές και μεθόδους πρόσκλησης συμμετοχής.</w:t>
      </w:r>
    </w:p>
    <w:p w:rsidR="008C147D" w:rsidRPr="00E42F6A" w:rsidRDefault="008C147D" w:rsidP="00A00E3B">
      <w:pPr>
        <w:pStyle w:val="af8"/>
        <w:numPr>
          <w:ilvl w:val="0"/>
          <w:numId w:val="5"/>
        </w:numPr>
        <w:rPr>
          <w:szCs w:val="22"/>
          <w:u w:val="single"/>
          <w:lang w:val="el-GR"/>
        </w:rPr>
      </w:pPr>
      <w:r w:rsidRPr="00E42F6A">
        <w:rPr>
          <w:szCs w:val="22"/>
          <w:u w:val="single"/>
          <w:lang w:val="el-GR"/>
        </w:rPr>
        <w:t>Συλλογή και διαχείριση δεδομένων</w:t>
      </w:r>
    </w:p>
    <w:p w:rsidR="008C147D" w:rsidRPr="00E42F6A" w:rsidRDefault="008C147D" w:rsidP="008C147D">
      <w:pPr>
        <w:pStyle w:val="af8"/>
        <w:ind w:left="1080"/>
        <w:rPr>
          <w:szCs w:val="22"/>
          <w:lang w:val="el-GR"/>
        </w:rPr>
      </w:pPr>
      <w:r w:rsidRPr="00E42F6A">
        <w:rPr>
          <w:szCs w:val="22"/>
          <w:lang w:val="el-GR"/>
        </w:rPr>
        <w:t>Ο Ανάδοχος θα αναλάβει τη συλλογή και τη διαχείριση των δεδομένων, οι οποίες θα πραγματοποιηθούν με τρόπους, που εξασφαλίζουν ακρίβεια και ασφάλεια (π.χ. ηλεκτρονικά ερωτηματολόγια, ψηφιακή αποθήκευση), σύμφωνα με τις αρχές προστασίας προσωπικών δεδομένων.</w:t>
      </w:r>
    </w:p>
    <w:p w:rsidR="008C147D" w:rsidRPr="00E42F6A" w:rsidRDefault="008C147D" w:rsidP="00A00E3B">
      <w:pPr>
        <w:pStyle w:val="af8"/>
        <w:numPr>
          <w:ilvl w:val="0"/>
          <w:numId w:val="5"/>
        </w:numPr>
        <w:rPr>
          <w:szCs w:val="22"/>
          <w:u w:val="single"/>
          <w:lang w:val="el-GR"/>
        </w:rPr>
      </w:pPr>
      <w:r w:rsidRPr="00E42F6A">
        <w:rPr>
          <w:szCs w:val="22"/>
          <w:u w:val="single"/>
          <w:lang w:val="el-GR"/>
        </w:rPr>
        <w:t>Ανάλυση αποτελεσμάτων</w:t>
      </w:r>
    </w:p>
    <w:p w:rsidR="008C147D" w:rsidRPr="00E42F6A" w:rsidRDefault="008C147D" w:rsidP="008C147D">
      <w:pPr>
        <w:pStyle w:val="af8"/>
        <w:ind w:left="1080"/>
        <w:rPr>
          <w:szCs w:val="22"/>
          <w:lang w:val="el-GR"/>
        </w:rPr>
      </w:pPr>
      <w:r w:rsidRPr="00E42F6A">
        <w:rPr>
          <w:szCs w:val="22"/>
          <w:lang w:val="el-GR"/>
        </w:rPr>
        <w:t>Ο Ανάδοχος θα φροντίσει, ώστε τα δεδομένα να υποβληθούν σε στατιστική και συγκριτική επεξεργασία, ώστε να αναδειχθούν τάσεις, διαφοροποιήσεις και σημεία βελτίωσης ανά κατηγορία φορέων και ανά χρονική φάση.</w:t>
      </w:r>
    </w:p>
    <w:p w:rsidR="008C147D" w:rsidRPr="00E42F6A" w:rsidRDefault="008C147D" w:rsidP="00A00E3B">
      <w:pPr>
        <w:pStyle w:val="af8"/>
        <w:numPr>
          <w:ilvl w:val="0"/>
          <w:numId w:val="5"/>
        </w:numPr>
        <w:rPr>
          <w:szCs w:val="22"/>
          <w:u w:val="single"/>
          <w:lang w:val="el-GR"/>
        </w:rPr>
      </w:pPr>
      <w:r w:rsidRPr="00E42F6A">
        <w:rPr>
          <w:szCs w:val="22"/>
          <w:u w:val="single"/>
          <w:lang w:val="el-GR"/>
        </w:rPr>
        <w:t>Συγγραφή εκθέσεων αποτελεσμάτων ερευνών</w:t>
      </w:r>
    </w:p>
    <w:p w:rsidR="008C147D" w:rsidRPr="00E42F6A" w:rsidRDefault="008C147D" w:rsidP="008C147D">
      <w:pPr>
        <w:pStyle w:val="af8"/>
        <w:ind w:left="1080"/>
        <w:rPr>
          <w:szCs w:val="22"/>
          <w:lang w:val="el-GR"/>
        </w:rPr>
      </w:pPr>
      <w:r w:rsidRPr="00E42F6A">
        <w:rPr>
          <w:szCs w:val="22"/>
          <w:lang w:val="el-GR"/>
        </w:rPr>
        <w:t>Ο Ανάδοχος θα παραδώσει δύο (2) αναλυτικές εκθέσεις (μία σε κάθε κύκλο), με ευρήματα, ερμηνεία αποτελεσμάτων και τεκμηριωμένες προτάσεις για την ενίσχυση της στρατηγικής RIS. Επιπλέον, θα περιλαμβάνουν και σύγκριση μεταξύ των δύο φάσεων της έρευνας.</w:t>
      </w:r>
    </w:p>
    <w:p w:rsidR="008C147D" w:rsidRPr="00E42F6A" w:rsidRDefault="008C147D" w:rsidP="008C147D">
      <w:pPr>
        <w:pStyle w:val="af8"/>
        <w:ind w:left="1080"/>
        <w:rPr>
          <w:szCs w:val="22"/>
          <w:u w:val="single"/>
          <w:lang w:val="el-GR"/>
        </w:rPr>
      </w:pPr>
    </w:p>
    <w:p w:rsidR="008C147D" w:rsidRPr="00E42F6A" w:rsidRDefault="008C147D" w:rsidP="008C147D">
      <w:pPr>
        <w:suppressAutoHyphens w:val="0"/>
        <w:rPr>
          <w:b/>
          <w:bCs/>
          <w:szCs w:val="22"/>
          <w:lang w:val="el-GR"/>
        </w:rPr>
      </w:pPr>
      <w:r w:rsidRPr="00E42F6A">
        <w:rPr>
          <w:b/>
          <w:bCs/>
          <w:szCs w:val="22"/>
          <w:lang w:val="el-GR"/>
        </w:rPr>
        <w:t xml:space="preserve">Π1.5: Παρακολούθηση και </w:t>
      </w:r>
      <w:proofErr w:type="spellStart"/>
      <w:r w:rsidRPr="00E42F6A">
        <w:rPr>
          <w:b/>
          <w:bCs/>
          <w:szCs w:val="22"/>
          <w:lang w:val="el-GR"/>
        </w:rPr>
        <w:t>Επικαιροποίηση</w:t>
      </w:r>
      <w:proofErr w:type="spellEnd"/>
      <w:r w:rsidRPr="00E42F6A">
        <w:rPr>
          <w:b/>
          <w:bCs/>
          <w:szCs w:val="22"/>
          <w:lang w:val="el-GR"/>
        </w:rPr>
        <w:t xml:space="preserve"> των Αποτελεσμάτων για την Προετοιμασία της Επόμενης Προγραμματικής Περιόδου</w:t>
      </w:r>
    </w:p>
    <w:p w:rsidR="008C147D" w:rsidRPr="00E42F6A" w:rsidRDefault="008C147D" w:rsidP="008C147D">
      <w:pPr>
        <w:rPr>
          <w:szCs w:val="22"/>
          <w:lang w:val="el-GR"/>
        </w:rPr>
      </w:pPr>
      <w:r w:rsidRPr="00E42F6A">
        <w:rPr>
          <w:szCs w:val="22"/>
          <w:lang w:val="el-GR"/>
        </w:rPr>
        <w:t xml:space="preserve">Στη συγκεκριμένη δράση, ο Ανάδοχος θα εξασφαλίσει την εκπόνηση μίας (1) μελέτης, η οποία θα έχει ως στόχο την αξιολόγηση και </w:t>
      </w:r>
      <w:proofErr w:type="spellStart"/>
      <w:r w:rsidRPr="00E42F6A">
        <w:rPr>
          <w:szCs w:val="22"/>
          <w:lang w:val="el-GR"/>
        </w:rPr>
        <w:t>επικαιροποίηση</w:t>
      </w:r>
      <w:proofErr w:type="spellEnd"/>
      <w:r w:rsidRPr="00E42F6A">
        <w:rPr>
          <w:szCs w:val="22"/>
          <w:lang w:val="el-GR"/>
        </w:rPr>
        <w:t xml:space="preserve"> των πληροφοριών και των στοιχείων, σχετικά με τις περιφερειακές εξειδικεύσεις, λαμβάνοντας </w:t>
      </w:r>
      <w:proofErr w:type="spellStart"/>
      <w:r w:rsidRPr="00E42F6A">
        <w:rPr>
          <w:szCs w:val="22"/>
          <w:lang w:val="el-GR"/>
        </w:rPr>
        <w:t>υπόψιν</w:t>
      </w:r>
      <w:proofErr w:type="spellEnd"/>
      <w:r w:rsidRPr="00E42F6A">
        <w:rPr>
          <w:szCs w:val="22"/>
          <w:lang w:val="el-GR"/>
        </w:rPr>
        <w:t xml:space="preserve"> τις νέες εξελίξεις και προκλήσεις, όπως θα έχουν προκύψει από τη Διαδικασία Επιχειρηματικής Ανακάλυψης και τις προηγούμενες δραστηριότητες του Γραφείου Καινοτομίας. Για τη διεξαγωγή της μελέτης αυτής, ο Ανάδοχος θα συνεργαστεί ενεργά με ευρωπαϊκά δίκτυα, χρηματοδοτικά μέσα και ομότιμες περιφέρειες, τοποθετώντας την Πελοπόννησο και το οικοσύστημά της σε ευρύτερες πλατφόρμες ανταλλαγής γνώσεων και βασικές αλυσίδες αξίας. Αποτέλεσμα των παραπάνω είναι η παροχή πολύτιμων πληροφοριών και αναλύσεων, σχετικά με τις περιφερειακές εξειδικεύσεις, καθώς και η διαμόρφωση της περιφερειακής Στρατηγικής Έξυπνης Εξειδίκευσης για την επόμενη προγραμματική περίοδο, ενισχύοντας, παράλληλα, την ικανότητα καινοτομίας της Περιφέρειας με την ενσωμάτωση της Πελοποννήσου στα ευρωπαϊκά οικοσυστήματα καινοτομίας </w:t>
      </w:r>
    </w:p>
    <w:p w:rsidR="008C147D" w:rsidRPr="00E42F6A" w:rsidRDefault="008C147D" w:rsidP="008C147D">
      <w:pPr>
        <w:rPr>
          <w:szCs w:val="22"/>
          <w:lang w:val="el-GR"/>
        </w:rPr>
      </w:pPr>
      <w:r w:rsidRPr="00E42F6A">
        <w:rPr>
          <w:szCs w:val="22"/>
          <w:lang w:val="el-GR"/>
        </w:rPr>
        <w:t>Ο Ανάδοχος θα φροντίσει, ώστε η μελέτη να περιλαμβάνει κατ’ ελάχιστον τις ακόλουθες ενότητες:</w:t>
      </w:r>
    </w:p>
    <w:p w:rsidR="008C147D" w:rsidRPr="00E42F6A" w:rsidRDefault="008C147D" w:rsidP="00A00E3B">
      <w:pPr>
        <w:pStyle w:val="af8"/>
        <w:numPr>
          <w:ilvl w:val="0"/>
          <w:numId w:val="5"/>
        </w:numPr>
        <w:rPr>
          <w:szCs w:val="22"/>
          <w:lang w:val="el-GR"/>
        </w:rPr>
      </w:pPr>
      <w:r w:rsidRPr="00E42F6A">
        <w:rPr>
          <w:szCs w:val="22"/>
          <w:lang w:val="el-GR"/>
        </w:rPr>
        <w:t>Εισαγωγικό πλαίσιο</w:t>
      </w:r>
    </w:p>
    <w:p w:rsidR="008C147D" w:rsidRPr="00E42F6A" w:rsidRDefault="008C147D" w:rsidP="00A00E3B">
      <w:pPr>
        <w:pStyle w:val="af8"/>
        <w:numPr>
          <w:ilvl w:val="0"/>
          <w:numId w:val="5"/>
        </w:numPr>
        <w:rPr>
          <w:szCs w:val="22"/>
          <w:lang w:val="el-GR"/>
        </w:rPr>
      </w:pPr>
      <w:r w:rsidRPr="00E42F6A">
        <w:rPr>
          <w:szCs w:val="22"/>
          <w:lang w:val="el-GR"/>
        </w:rPr>
        <w:t>Μεθοδολογία που ακολουθείται για την υλοποίηση της μελέτης</w:t>
      </w:r>
    </w:p>
    <w:p w:rsidR="008C147D" w:rsidRPr="00E42F6A" w:rsidRDefault="008C147D" w:rsidP="00A00E3B">
      <w:pPr>
        <w:pStyle w:val="af8"/>
        <w:numPr>
          <w:ilvl w:val="0"/>
          <w:numId w:val="5"/>
        </w:numPr>
        <w:rPr>
          <w:szCs w:val="22"/>
          <w:lang w:val="el-GR"/>
        </w:rPr>
      </w:pPr>
      <w:r w:rsidRPr="00E42F6A">
        <w:rPr>
          <w:szCs w:val="22"/>
          <w:lang w:val="el-GR"/>
        </w:rPr>
        <w:t>Αποτύπωση αποτελεσμάτων Διαδικασίας Επιχειρηματικής Ανακάλυψης</w:t>
      </w:r>
    </w:p>
    <w:p w:rsidR="008C147D" w:rsidRPr="00E42F6A" w:rsidRDefault="008C147D" w:rsidP="00A00E3B">
      <w:pPr>
        <w:pStyle w:val="af8"/>
        <w:numPr>
          <w:ilvl w:val="0"/>
          <w:numId w:val="5"/>
        </w:numPr>
        <w:rPr>
          <w:szCs w:val="22"/>
          <w:lang w:val="el-GR"/>
        </w:rPr>
      </w:pPr>
      <w:r w:rsidRPr="00E42F6A">
        <w:rPr>
          <w:szCs w:val="22"/>
          <w:lang w:val="el-GR"/>
        </w:rPr>
        <w:t>Παρεμβάσεις για την Περιφερειακή Στρατηγικής Έξυπνης Εξειδίκευσης</w:t>
      </w:r>
    </w:p>
    <w:p w:rsidR="008C147D" w:rsidRPr="00E42F6A" w:rsidRDefault="008C147D" w:rsidP="008C147D">
      <w:pPr>
        <w:rPr>
          <w:szCs w:val="22"/>
          <w:lang w:val="el-GR"/>
        </w:rPr>
      </w:pPr>
      <w:r w:rsidRPr="00E42F6A">
        <w:rPr>
          <w:szCs w:val="22"/>
          <w:lang w:val="el-GR"/>
        </w:rPr>
        <w:t>Επιπλέον, ένα έτος πριν τη λήξη της Πράξης θα πρέπει να προβεί στην εκπόνηση μίας (1) Μελέτης Βιωσιμότητας, η οποία θα περιλαμβάνει τις διαδικασίες και τις προτάσεις για τη βιωσιμότητα του Γραφείου Καινοτομίας, προκειμένου να διασφαλιστεί η συνεχής και αποδοτική λειτουργία του μετά τη λήξη της συγχρηματοδότησης.</w:t>
      </w:r>
    </w:p>
    <w:p w:rsidR="008C147D" w:rsidRPr="00E42F6A" w:rsidRDefault="008C147D" w:rsidP="008C147D">
      <w:pPr>
        <w:rPr>
          <w:szCs w:val="22"/>
          <w:lang w:val="el-GR"/>
        </w:rPr>
      </w:pPr>
      <w:r w:rsidRPr="00E42F6A">
        <w:rPr>
          <w:szCs w:val="22"/>
          <w:lang w:val="el-GR"/>
        </w:rPr>
        <w:t>Ο Ανάδοχος θα φροντίσει, ώστε η μελέτη να περιλαμβάνει κατ’ ελάχιστον τις ακόλουθες ενότητες:</w:t>
      </w:r>
    </w:p>
    <w:p w:rsidR="008C147D" w:rsidRPr="00E42F6A" w:rsidRDefault="008C147D" w:rsidP="00A00E3B">
      <w:pPr>
        <w:pStyle w:val="af8"/>
        <w:numPr>
          <w:ilvl w:val="0"/>
          <w:numId w:val="5"/>
        </w:numPr>
        <w:rPr>
          <w:szCs w:val="22"/>
          <w:lang w:val="el-GR"/>
        </w:rPr>
      </w:pPr>
      <w:r w:rsidRPr="00E42F6A">
        <w:rPr>
          <w:szCs w:val="22"/>
          <w:lang w:val="el-GR"/>
        </w:rPr>
        <w:lastRenderedPageBreak/>
        <w:t>Εισαγωγικό πλαίσιο</w:t>
      </w:r>
    </w:p>
    <w:p w:rsidR="008C147D" w:rsidRPr="00E42F6A" w:rsidRDefault="008C147D" w:rsidP="00A00E3B">
      <w:pPr>
        <w:pStyle w:val="af8"/>
        <w:numPr>
          <w:ilvl w:val="0"/>
          <w:numId w:val="5"/>
        </w:numPr>
        <w:rPr>
          <w:szCs w:val="22"/>
          <w:lang w:val="el-GR"/>
        </w:rPr>
      </w:pPr>
      <w:r w:rsidRPr="00E42F6A">
        <w:rPr>
          <w:szCs w:val="22"/>
          <w:lang w:val="el-GR"/>
        </w:rPr>
        <w:t>Μεθοδολογία που ακολουθείται για την υλοποίηση της μελέτης</w:t>
      </w:r>
    </w:p>
    <w:p w:rsidR="008C147D" w:rsidRPr="00E42F6A" w:rsidRDefault="008C147D" w:rsidP="00A00E3B">
      <w:pPr>
        <w:pStyle w:val="af8"/>
        <w:numPr>
          <w:ilvl w:val="0"/>
          <w:numId w:val="5"/>
        </w:numPr>
        <w:rPr>
          <w:szCs w:val="22"/>
          <w:lang w:val="el-GR"/>
        </w:rPr>
      </w:pPr>
      <w:r w:rsidRPr="00E42F6A">
        <w:rPr>
          <w:szCs w:val="22"/>
          <w:lang w:val="el-GR"/>
        </w:rPr>
        <w:t>Αποτύπωση αναγκών/πόρων για τη λειτουργία του Γραφείου Καινοτομίας</w:t>
      </w:r>
    </w:p>
    <w:p w:rsidR="008C147D" w:rsidRPr="00E42F6A" w:rsidRDefault="008C147D" w:rsidP="00A00E3B">
      <w:pPr>
        <w:pStyle w:val="af8"/>
        <w:numPr>
          <w:ilvl w:val="0"/>
          <w:numId w:val="5"/>
        </w:numPr>
        <w:rPr>
          <w:szCs w:val="22"/>
          <w:lang w:val="el-GR"/>
        </w:rPr>
      </w:pPr>
      <w:r w:rsidRPr="00E42F6A">
        <w:rPr>
          <w:szCs w:val="22"/>
          <w:lang w:val="el-GR"/>
        </w:rPr>
        <w:t>Καλές πρακτικές και παραδείγματα σε εθνικό και ευρωπαϊκό επίπεδο</w:t>
      </w:r>
    </w:p>
    <w:p w:rsidR="008C147D" w:rsidRPr="00E42F6A" w:rsidRDefault="008C147D" w:rsidP="00A00E3B">
      <w:pPr>
        <w:pStyle w:val="af8"/>
        <w:numPr>
          <w:ilvl w:val="0"/>
          <w:numId w:val="5"/>
        </w:numPr>
        <w:rPr>
          <w:szCs w:val="22"/>
          <w:lang w:val="el-GR"/>
        </w:rPr>
      </w:pPr>
      <w:r w:rsidRPr="00E42F6A">
        <w:rPr>
          <w:szCs w:val="22"/>
          <w:lang w:val="el-GR"/>
        </w:rPr>
        <w:t>Προτάσεις και μέτρα διασφάλισης βιωσιμότητας</w:t>
      </w:r>
    </w:p>
    <w:p w:rsidR="008C147D" w:rsidRPr="00E42F6A" w:rsidRDefault="008C147D" w:rsidP="008C147D">
      <w:pPr>
        <w:rPr>
          <w:szCs w:val="22"/>
          <w:lang w:val="el-GR"/>
        </w:rPr>
      </w:pPr>
    </w:p>
    <w:p w:rsidR="008C147D" w:rsidRPr="00E42F6A" w:rsidRDefault="008C147D" w:rsidP="008C147D">
      <w:pPr>
        <w:rPr>
          <w:lang w:val="el-GR"/>
        </w:rPr>
      </w:pPr>
    </w:p>
    <w:p w:rsidR="008C147D" w:rsidRPr="00E42F6A" w:rsidRDefault="008C147D" w:rsidP="008C147D">
      <w:pPr>
        <w:rPr>
          <w:lang w:val="el-GR"/>
        </w:rPr>
      </w:pPr>
    </w:p>
    <w:p w:rsidR="008C147D" w:rsidRPr="00E42F6A" w:rsidRDefault="008C147D" w:rsidP="008C147D">
      <w:pPr>
        <w:spacing w:after="0"/>
        <w:jc w:val="left"/>
        <w:rPr>
          <w:rFonts w:ascii="Arial" w:hAnsi="Arial" w:cs="Times New Roman"/>
          <w:b/>
          <w:bCs/>
          <w:szCs w:val="26"/>
          <w:lang w:val="el-GR"/>
        </w:rPr>
      </w:pPr>
      <w:r w:rsidRPr="00E42F6A">
        <w:rPr>
          <w:lang w:val="el-GR"/>
        </w:rPr>
        <w:br w:type="page"/>
      </w:r>
    </w:p>
    <w:p w:rsidR="008C147D" w:rsidRPr="00E42F6A" w:rsidRDefault="008C147D" w:rsidP="008C147D">
      <w:pPr>
        <w:pStyle w:val="3"/>
        <w:rPr>
          <w:lang w:val="el-GR"/>
        </w:rPr>
      </w:pPr>
      <w:bookmarkStart w:id="3" w:name="_Toc201081855"/>
      <w:r w:rsidRPr="00E42F6A">
        <w:rPr>
          <w:lang w:val="el-GR"/>
        </w:rPr>
        <w:lastRenderedPageBreak/>
        <w:t>11.3 Ελάχιστες Απαιτούμενες Προδιαγραφές για ΠΕ2: Σύνδεση Επιχειρήσεων με Καινοτομία</w:t>
      </w:r>
      <w:bookmarkEnd w:id="3"/>
    </w:p>
    <w:p w:rsidR="008C147D" w:rsidRPr="00E42F6A" w:rsidRDefault="008C147D" w:rsidP="008C147D">
      <w:pPr>
        <w:rPr>
          <w:szCs w:val="22"/>
          <w:lang w:val="el-GR"/>
        </w:rPr>
      </w:pPr>
      <w:r w:rsidRPr="00E42F6A">
        <w:rPr>
          <w:szCs w:val="22"/>
          <w:lang w:val="el-GR"/>
        </w:rPr>
        <w:t>Ο Ανάδοχος θα φροντίσει για την επιλογή κατάλληλων επιχειρήσεων με έδρα στην Περιφέρεια Πελοποννήσου και την αποτελεσματική ενσωμάτωσή τους στον κόσμο της καινοτομίας, τόσο σε εθνικό, όσο και σε διεθνές επίπεδο. Η συγκεκριμένη διαδικασία αποτελεί κρίσιμο παράγοντα, καθώς συντελεί στη συνένωσή τους και στην περαιτέρω προώθηση της καινοτομίας στην εν λόγω περιοχή. Στο πλαίσιο του δεύτερου Πακέτου Εργασίας, προβλέπονται δύο (2) συγκεκριμένες δράσεις, οι οποίες αναλύονται παρακάτω:</w:t>
      </w:r>
    </w:p>
    <w:p w:rsidR="008C147D" w:rsidRPr="00E42F6A" w:rsidRDefault="008C147D" w:rsidP="008C147D">
      <w:pPr>
        <w:suppressAutoHyphens w:val="0"/>
        <w:rPr>
          <w:b/>
          <w:bCs/>
          <w:szCs w:val="22"/>
          <w:lang w:val="el-GR"/>
        </w:rPr>
      </w:pPr>
      <w:r w:rsidRPr="00E42F6A">
        <w:rPr>
          <w:b/>
          <w:bCs/>
          <w:szCs w:val="22"/>
          <w:lang w:val="el-GR"/>
        </w:rPr>
        <w:t>Π2.1 Εντοπισμός Καινοτομιών &amp; Πατεντών</w:t>
      </w:r>
    </w:p>
    <w:p w:rsidR="008C147D" w:rsidRPr="00E42F6A" w:rsidRDefault="008C147D" w:rsidP="008C147D">
      <w:pPr>
        <w:rPr>
          <w:szCs w:val="22"/>
          <w:lang w:val="el-GR"/>
        </w:rPr>
      </w:pPr>
      <w:r w:rsidRPr="00E42F6A">
        <w:rPr>
          <w:szCs w:val="22"/>
          <w:lang w:val="el-GR"/>
        </w:rPr>
        <w:t xml:space="preserve">Ο Ανάδοχος, θα αναλάβει να εκπονήσει μία (1) μελέτη, η οποία θα περιλαμβάνει τα αποτελέσματα από τις ακόλουθες ενέργειες: </w:t>
      </w:r>
    </w:p>
    <w:p w:rsidR="008C147D" w:rsidRPr="00E42F6A" w:rsidRDefault="008C147D" w:rsidP="008C147D">
      <w:pPr>
        <w:suppressAutoHyphens w:val="0"/>
        <w:rPr>
          <w:szCs w:val="22"/>
          <w:u w:val="single"/>
          <w:lang w:val="el-GR"/>
        </w:rPr>
      </w:pPr>
      <w:r w:rsidRPr="00E42F6A">
        <w:rPr>
          <w:szCs w:val="22"/>
          <w:u w:val="single"/>
          <w:lang w:val="el-GR"/>
        </w:rPr>
        <w:t>Εντοπισμός Καινοτομιών και Πατεντών</w:t>
      </w:r>
    </w:p>
    <w:p w:rsidR="008C147D" w:rsidRPr="00E42F6A" w:rsidRDefault="008C147D" w:rsidP="008C147D">
      <w:pPr>
        <w:suppressAutoHyphens w:val="0"/>
        <w:rPr>
          <w:szCs w:val="22"/>
          <w:lang w:val="el-GR"/>
        </w:rPr>
      </w:pPr>
      <w:r w:rsidRPr="00E42F6A">
        <w:rPr>
          <w:szCs w:val="22"/>
          <w:lang w:val="el-GR"/>
        </w:rPr>
        <w:t>Η αναζήτηση καινοτομιών και πατεντών, που θα πραγματοποιηθεί από τον Ανάδοχο, θα διακρίνεται σε τρεις άξονες:</w:t>
      </w:r>
    </w:p>
    <w:p w:rsidR="008C147D" w:rsidRPr="00E42F6A" w:rsidRDefault="008C147D" w:rsidP="00A00E3B">
      <w:pPr>
        <w:pStyle w:val="af8"/>
        <w:numPr>
          <w:ilvl w:val="0"/>
          <w:numId w:val="10"/>
        </w:numPr>
        <w:suppressAutoHyphens w:val="0"/>
        <w:rPr>
          <w:szCs w:val="22"/>
          <w:lang w:val="el-GR"/>
        </w:rPr>
      </w:pPr>
      <w:r w:rsidRPr="00E42F6A">
        <w:rPr>
          <w:szCs w:val="22"/>
          <w:lang w:val="el-GR"/>
        </w:rPr>
        <w:t xml:space="preserve">Επικοινωνία με Εργαστήρια του Πανεπιστημίου Πελοποννήσου, με σκοπό τον εντοπισμό των ερευνητικών δραστηριοτήτων και των πατεντών, που σχετίζονται με της τομείς προτεραιότητας της Περιφέρειας. </w:t>
      </w:r>
    </w:p>
    <w:p w:rsidR="008C147D" w:rsidRPr="00E42F6A" w:rsidRDefault="008C147D" w:rsidP="00A00E3B">
      <w:pPr>
        <w:pStyle w:val="af8"/>
        <w:numPr>
          <w:ilvl w:val="0"/>
          <w:numId w:val="10"/>
        </w:numPr>
        <w:suppressAutoHyphens w:val="0"/>
        <w:rPr>
          <w:szCs w:val="22"/>
          <w:lang w:val="el-GR"/>
        </w:rPr>
      </w:pPr>
      <w:r w:rsidRPr="00E42F6A">
        <w:rPr>
          <w:szCs w:val="22"/>
          <w:lang w:val="el-GR"/>
        </w:rPr>
        <w:t>Συνεργασίες με άλλα Πανεπιστήμια και φορείς του ελληνικού οικοσυστήματος καινοτομίας, για την καταγραφή σχετικών ερευνητικών αποτελεσμάτων και τεχνολογιών.</w:t>
      </w:r>
    </w:p>
    <w:p w:rsidR="008C147D" w:rsidRPr="00E42F6A" w:rsidRDefault="008C147D" w:rsidP="00A00E3B">
      <w:pPr>
        <w:pStyle w:val="af8"/>
        <w:numPr>
          <w:ilvl w:val="0"/>
          <w:numId w:val="10"/>
        </w:numPr>
        <w:suppressAutoHyphens w:val="0"/>
        <w:rPr>
          <w:szCs w:val="22"/>
          <w:lang w:val="el-GR"/>
        </w:rPr>
      </w:pPr>
      <w:r w:rsidRPr="00E42F6A">
        <w:rPr>
          <w:szCs w:val="22"/>
          <w:lang w:val="el-GR"/>
        </w:rPr>
        <w:t xml:space="preserve">Χρήση εργαλείων εντοπισμού πατεντών, όπως το </w:t>
      </w:r>
      <w:r w:rsidRPr="00E42F6A">
        <w:rPr>
          <w:i/>
          <w:iCs/>
          <w:szCs w:val="22"/>
          <w:lang w:val="el-GR"/>
        </w:rPr>
        <w:t>“</w:t>
      </w:r>
      <w:proofErr w:type="spellStart"/>
      <w:r w:rsidRPr="00E42F6A">
        <w:rPr>
          <w:i/>
          <w:iCs/>
          <w:szCs w:val="22"/>
          <w:lang w:val="el-GR"/>
        </w:rPr>
        <w:t>espacenet</w:t>
      </w:r>
      <w:proofErr w:type="spellEnd"/>
      <w:r w:rsidRPr="00E42F6A">
        <w:rPr>
          <w:i/>
          <w:iCs/>
          <w:szCs w:val="22"/>
          <w:lang w:val="el-GR"/>
        </w:rPr>
        <w:t>”</w:t>
      </w:r>
      <w:r w:rsidRPr="00E42F6A">
        <w:rPr>
          <w:szCs w:val="22"/>
          <w:lang w:val="el-GR"/>
        </w:rPr>
        <w:t>, για τη διερεύνηση και καταγραφή καινοτομιών και πατεντών σε εθνικό και διεθνές επίπεδο.</w:t>
      </w:r>
    </w:p>
    <w:p w:rsidR="008C147D" w:rsidRPr="00E42F6A" w:rsidRDefault="008C147D" w:rsidP="008C147D">
      <w:pPr>
        <w:suppressAutoHyphens w:val="0"/>
        <w:rPr>
          <w:szCs w:val="22"/>
          <w:u w:val="single"/>
          <w:lang w:val="el-GR"/>
        </w:rPr>
      </w:pPr>
      <w:r w:rsidRPr="00E42F6A">
        <w:rPr>
          <w:szCs w:val="22"/>
          <w:u w:val="single"/>
          <w:lang w:val="el-GR"/>
        </w:rPr>
        <w:t xml:space="preserve">Εστίαση στους Τομείς Προτεραιότητας </w:t>
      </w:r>
      <w:r w:rsidRPr="00E42F6A">
        <w:rPr>
          <w:szCs w:val="22"/>
          <w:u w:val="single"/>
        </w:rPr>
        <w:t>RIS</w:t>
      </w:r>
      <w:r w:rsidRPr="00E42F6A">
        <w:rPr>
          <w:szCs w:val="22"/>
          <w:u w:val="single"/>
          <w:lang w:val="el-GR"/>
        </w:rPr>
        <w:t>3</w:t>
      </w:r>
    </w:p>
    <w:p w:rsidR="008C147D" w:rsidRPr="00E42F6A" w:rsidRDefault="008C147D" w:rsidP="008C147D">
      <w:pPr>
        <w:rPr>
          <w:szCs w:val="22"/>
          <w:lang w:val="el-GR"/>
        </w:rPr>
      </w:pPr>
      <w:r w:rsidRPr="00E42F6A">
        <w:rPr>
          <w:szCs w:val="22"/>
          <w:lang w:val="el-GR"/>
        </w:rPr>
        <w:t>Η αναζήτηση καινοτομιών και πατεντών θα επικεντρωθεί στους τομείς προτεραιότητας της Περιφερειακής Στρατηγικής Έξυπνης Εξειδίκευσης (</w:t>
      </w:r>
      <w:r w:rsidRPr="00E42F6A">
        <w:rPr>
          <w:szCs w:val="22"/>
        </w:rPr>
        <w:t>RIS</w:t>
      </w:r>
      <w:r w:rsidRPr="00E42F6A">
        <w:rPr>
          <w:szCs w:val="22"/>
          <w:lang w:val="el-GR"/>
        </w:rPr>
        <w:t xml:space="preserve">3) της Πελοποννήσου. Ιδιαίτερη έμφαση θα δοθεί στην αξιοποίηση των ΠΟΠ και ΠΓΕ προϊόντων μέσω της έρευνας και της εφαρμογής νέων τεχνολογιών </w:t>
      </w:r>
      <w:r w:rsidRPr="00E42F6A">
        <w:rPr>
          <w:szCs w:val="22"/>
          <w:lang w:val="en-US"/>
        </w:rPr>
        <w:t>traceability</w:t>
      </w:r>
      <w:r w:rsidRPr="00E42F6A">
        <w:rPr>
          <w:szCs w:val="22"/>
          <w:lang w:val="el-GR"/>
        </w:rPr>
        <w:t xml:space="preserve"> για την παραγωγή προϊόντων υψηλής προστιθέμενης αξίας. </w:t>
      </w:r>
    </w:p>
    <w:p w:rsidR="008C147D" w:rsidRPr="00E42F6A" w:rsidRDefault="008C147D" w:rsidP="008C147D">
      <w:pPr>
        <w:suppressAutoHyphens w:val="0"/>
        <w:rPr>
          <w:szCs w:val="22"/>
          <w:u w:val="single"/>
          <w:lang w:val="el-GR"/>
        </w:rPr>
      </w:pPr>
      <w:r w:rsidRPr="00E42F6A">
        <w:rPr>
          <w:szCs w:val="22"/>
          <w:u w:val="single"/>
          <w:lang w:val="el-GR"/>
        </w:rPr>
        <w:t>Ανάλυση και Επιλογή Αποτελεσμάτων</w:t>
      </w:r>
    </w:p>
    <w:p w:rsidR="008C147D" w:rsidRPr="00E42F6A" w:rsidRDefault="008C147D" w:rsidP="008C147D">
      <w:pPr>
        <w:rPr>
          <w:szCs w:val="22"/>
          <w:lang w:val="el-GR"/>
        </w:rPr>
      </w:pPr>
      <w:r w:rsidRPr="00E42F6A">
        <w:rPr>
          <w:szCs w:val="22"/>
          <w:lang w:val="el-GR"/>
        </w:rPr>
        <w:t>Με βάση τις αναζητήσεις και τις πληροφορίες που θα προκύψουν από τις παραπάνω πηγές, ο Ανάδοχος θα προχωρήσει στην ανάλυση και την επιλογή των πιο κατάλληλων καινοτομιών και πατεντών, που σχετίζονται με τους τομείς προτεραιότητας.</w:t>
      </w:r>
    </w:p>
    <w:p w:rsidR="008C147D" w:rsidRPr="00E42F6A" w:rsidRDefault="008C147D" w:rsidP="008C147D">
      <w:pPr>
        <w:suppressAutoHyphens w:val="0"/>
        <w:rPr>
          <w:szCs w:val="22"/>
          <w:u w:val="single"/>
          <w:lang w:val="el-GR"/>
        </w:rPr>
      </w:pPr>
      <w:r w:rsidRPr="00E42F6A">
        <w:rPr>
          <w:szCs w:val="22"/>
          <w:u w:val="single"/>
          <w:lang w:val="el-GR"/>
        </w:rPr>
        <w:t>Αναφορά και Ανάλυση Αποτελεσμάτων</w:t>
      </w:r>
    </w:p>
    <w:p w:rsidR="008C147D" w:rsidRPr="00E42F6A" w:rsidRDefault="008C147D" w:rsidP="008C147D">
      <w:pPr>
        <w:rPr>
          <w:szCs w:val="22"/>
          <w:lang w:val="el-GR"/>
        </w:rPr>
      </w:pPr>
      <w:r w:rsidRPr="00E42F6A">
        <w:rPr>
          <w:szCs w:val="22"/>
          <w:lang w:val="el-GR"/>
        </w:rPr>
        <w:t>Ο Ανάδοχος θα παράγει αναφορές και αναλύσεις των εντοπισμένων καινοτομιών και πατεντών, προσφέροντας σημαντικές πληροφορίες για τη δυναμική της καινοτομίας και ανάπτυξης στην περιοχή.</w:t>
      </w:r>
    </w:p>
    <w:p w:rsidR="008C147D" w:rsidRPr="00E42F6A" w:rsidRDefault="008C147D" w:rsidP="008C147D">
      <w:pPr>
        <w:rPr>
          <w:szCs w:val="22"/>
          <w:u w:val="single"/>
          <w:lang w:val="el-GR"/>
        </w:rPr>
      </w:pPr>
      <w:r w:rsidRPr="00E42F6A">
        <w:rPr>
          <w:szCs w:val="22"/>
          <w:u w:val="single"/>
          <w:lang w:val="el-GR"/>
        </w:rPr>
        <w:t>Ανάδειξη Παραδειγμάτων Καινοτομίας</w:t>
      </w:r>
    </w:p>
    <w:p w:rsidR="008C147D" w:rsidRPr="00E42F6A" w:rsidRDefault="008C147D" w:rsidP="008C147D">
      <w:pPr>
        <w:rPr>
          <w:szCs w:val="22"/>
          <w:lang w:val="el-GR"/>
        </w:rPr>
      </w:pPr>
      <w:r w:rsidRPr="00E42F6A">
        <w:rPr>
          <w:szCs w:val="22"/>
          <w:lang w:val="el-GR"/>
        </w:rPr>
        <w:t>Ο Ανάδοχος θα μεριμνήσει για την παρουσίαση πρακτικών παραδειγμάτων καινοτομίας, τα οποία βρίσκονται σε ώριμο στάδιο εφαρμογής και δύνανται να λειτουργήσουν ως πρότυπα για επιχειρήσεις που επιθυμούν να υιοθετήσουν ή να προσαρμόσουν παρόμοιες τεχνολογικές λύσεις.</w:t>
      </w:r>
    </w:p>
    <w:p w:rsidR="008C147D" w:rsidRPr="00E42F6A" w:rsidRDefault="008C147D" w:rsidP="008C147D">
      <w:pPr>
        <w:rPr>
          <w:szCs w:val="22"/>
          <w:lang w:val="el-GR"/>
        </w:rPr>
      </w:pPr>
    </w:p>
    <w:p w:rsidR="008C147D" w:rsidRPr="00E42F6A" w:rsidRDefault="008C147D" w:rsidP="008C147D">
      <w:pPr>
        <w:rPr>
          <w:szCs w:val="22"/>
          <w:lang w:val="el-GR"/>
        </w:rPr>
      </w:pPr>
      <w:r w:rsidRPr="00E42F6A">
        <w:rPr>
          <w:szCs w:val="22"/>
          <w:lang w:val="el-GR"/>
        </w:rPr>
        <w:t>Ο Ανάδοχος θα φροντίσει ώστε η μελέτη να περιλαμβάνει κατ’ ελάχιστον τις ακόλουθες ενότητες:</w:t>
      </w:r>
    </w:p>
    <w:p w:rsidR="008C147D" w:rsidRPr="00E42F6A" w:rsidRDefault="008C147D" w:rsidP="00A00E3B">
      <w:pPr>
        <w:pStyle w:val="af8"/>
        <w:numPr>
          <w:ilvl w:val="0"/>
          <w:numId w:val="15"/>
        </w:numPr>
        <w:rPr>
          <w:szCs w:val="22"/>
          <w:lang w:val="el-GR"/>
        </w:rPr>
      </w:pPr>
      <w:r w:rsidRPr="00E42F6A">
        <w:rPr>
          <w:szCs w:val="22"/>
          <w:lang w:val="el-GR"/>
        </w:rPr>
        <w:t>Εισαγωγικό πλαίσιο</w:t>
      </w:r>
    </w:p>
    <w:p w:rsidR="008C147D" w:rsidRPr="00E42F6A" w:rsidRDefault="008C147D" w:rsidP="00A00E3B">
      <w:pPr>
        <w:pStyle w:val="af8"/>
        <w:numPr>
          <w:ilvl w:val="0"/>
          <w:numId w:val="15"/>
        </w:numPr>
        <w:rPr>
          <w:szCs w:val="22"/>
          <w:lang w:val="el-GR"/>
        </w:rPr>
      </w:pPr>
      <w:r w:rsidRPr="00E42F6A">
        <w:rPr>
          <w:szCs w:val="22"/>
          <w:lang w:val="el-GR"/>
        </w:rPr>
        <w:t>Μεθοδολογία που ακολουθείται για την υλοποίηση της μελέτης</w:t>
      </w:r>
    </w:p>
    <w:p w:rsidR="008C147D" w:rsidRPr="00E42F6A" w:rsidRDefault="008C147D" w:rsidP="00A00E3B">
      <w:pPr>
        <w:pStyle w:val="af8"/>
        <w:numPr>
          <w:ilvl w:val="0"/>
          <w:numId w:val="15"/>
        </w:numPr>
        <w:rPr>
          <w:szCs w:val="22"/>
          <w:lang w:val="el-GR"/>
        </w:rPr>
      </w:pPr>
      <w:r w:rsidRPr="00E42F6A">
        <w:rPr>
          <w:szCs w:val="22"/>
          <w:lang w:val="el-GR"/>
        </w:rPr>
        <w:lastRenderedPageBreak/>
        <w:t>Ανάλυση και επιλογή των καταλληλότερων καινοτομιών και πατεντών, που σχετίζονται με τους τομείς προτεραιότητας</w:t>
      </w:r>
    </w:p>
    <w:p w:rsidR="008C147D" w:rsidRPr="00E42F6A" w:rsidRDefault="008C147D" w:rsidP="00A00E3B">
      <w:pPr>
        <w:pStyle w:val="af8"/>
        <w:numPr>
          <w:ilvl w:val="0"/>
          <w:numId w:val="15"/>
        </w:numPr>
        <w:rPr>
          <w:szCs w:val="22"/>
          <w:lang w:val="el-GR"/>
        </w:rPr>
      </w:pPr>
      <w:r w:rsidRPr="00E42F6A">
        <w:rPr>
          <w:szCs w:val="22"/>
          <w:lang w:val="el-GR"/>
        </w:rPr>
        <w:t>Ανάλυση και παρουσίαση αποτελεσμάτων των εντοπισμένων καινοτομιών και πατεντών</w:t>
      </w:r>
    </w:p>
    <w:p w:rsidR="008C147D" w:rsidRPr="00E42F6A" w:rsidRDefault="008C147D" w:rsidP="00A00E3B">
      <w:pPr>
        <w:pStyle w:val="af8"/>
        <w:numPr>
          <w:ilvl w:val="0"/>
          <w:numId w:val="15"/>
        </w:numPr>
        <w:rPr>
          <w:szCs w:val="22"/>
          <w:lang w:val="el-GR"/>
        </w:rPr>
      </w:pPr>
      <w:r w:rsidRPr="00E42F6A">
        <w:rPr>
          <w:szCs w:val="22"/>
          <w:lang w:val="el-GR"/>
        </w:rPr>
        <w:t>Παρουσίαση πρακτικών παραδειγμάτων καινοτομίας</w:t>
      </w:r>
    </w:p>
    <w:p w:rsidR="008C147D" w:rsidRPr="00E42F6A" w:rsidRDefault="008C147D" w:rsidP="008C147D">
      <w:pPr>
        <w:rPr>
          <w:szCs w:val="22"/>
          <w:lang w:val="el-GR"/>
        </w:rPr>
      </w:pPr>
    </w:p>
    <w:p w:rsidR="008C147D" w:rsidRPr="00E42F6A" w:rsidRDefault="008C147D" w:rsidP="008C147D">
      <w:pPr>
        <w:suppressAutoHyphens w:val="0"/>
        <w:rPr>
          <w:b/>
          <w:bCs/>
          <w:szCs w:val="22"/>
          <w:lang w:val="el-GR"/>
        </w:rPr>
      </w:pPr>
      <w:r w:rsidRPr="00E42F6A">
        <w:rPr>
          <w:b/>
          <w:bCs/>
          <w:szCs w:val="22"/>
          <w:lang w:val="el-GR"/>
        </w:rPr>
        <w:t>Π2.2: Προετοιμασία Επιχειρήσεων για Επιχειρηματική Ανακάλυψη</w:t>
      </w:r>
    </w:p>
    <w:p w:rsidR="008C147D" w:rsidRPr="00E42F6A" w:rsidRDefault="008C147D" w:rsidP="008C147D">
      <w:pPr>
        <w:rPr>
          <w:szCs w:val="22"/>
          <w:lang w:val="el-GR"/>
        </w:rPr>
      </w:pPr>
      <w:r w:rsidRPr="00E42F6A">
        <w:rPr>
          <w:szCs w:val="22"/>
          <w:lang w:val="el-GR"/>
        </w:rPr>
        <w:t>Η συγκεκριμένη δραστηριότητα αφορά στην εύρεση των κατάλληλων επιχειρήσεων, που να αντιστοιχούν επιτυχώς στις καινοτομίες και τις πατέντες, που έχουν εντοπιστεί και έχουν παρουσιάσει ενδιαφέρον. Ο Ανάδοχος θα συμβάλλει στη διαδικασία, συνδέοντας τις επιχειρήσεις με τους κατάλληλους ερευνητές. Σε αυτό το πλαίσιο, ο Ανάδοχος θα φροντίσει για την υλοποίηση συγκεκριμένων δράσεων για την προετοιμασία των επιχειρήσεων, όπως τη διοργάνωση και τον συντονισμό συναντήσεων, καθώς και την προώθηση της ανταλλαγής απόψεων και ιδεών μεταξύ επιχειρήσεων και ερευνητών. Παράλληλα, θα παρέχει εξειδικευμένες συμβουλευτικές υπηρεσίες</w:t>
      </w:r>
      <w:r w:rsidRPr="00E42F6A">
        <w:rPr>
          <w:lang w:val="el-GR"/>
        </w:rPr>
        <w:t xml:space="preserve"> </w:t>
      </w:r>
      <w:r w:rsidRPr="00E42F6A">
        <w:rPr>
          <w:szCs w:val="22"/>
          <w:lang w:val="el-GR"/>
        </w:rPr>
        <w:t>προς τις νεοφυείς και υφιστάμενες επιχειρήσεις, με στόχο την ανάπτυξη καινοτόμων προϊόντων και υπηρεσιών. Οι συμβουλευτικές υπηρεσίες θα εστιάζουν στη διαχείριση της καινοτομίας, την πρόσβαση σε τεχνογνωσία και την αξιοποίηση ερευνητικών ευρημάτων. Επιπροσθέτως, ο Ανάδοχος θα υποστηρίζει τις επιχειρήσεις στην πρόσβαση σε χρηματοδοτικά εργαλεία, ενημερώνοντάς τις για τις διαθέσιμες χρηματοδοτικές πηγές και τα προγράμματα ενίσχυσης της καινοτομίας. Αναλυτικότερα, οι υπηρεσίες αυτές είναι οι ακόλουθες:</w:t>
      </w:r>
    </w:p>
    <w:p w:rsidR="008C147D" w:rsidRPr="00E42F6A" w:rsidRDefault="008C147D" w:rsidP="008C147D">
      <w:pPr>
        <w:rPr>
          <w:szCs w:val="22"/>
          <w:u w:val="single"/>
          <w:lang w:val="el-GR"/>
        </w:rPr>
      </w:pPr>
      <w:r w:rsidRPr="00E42F6A">
        <w:rPr>
          <w:szCs w:val="22"/>
          <w:u w:val="single"/>
          <w:lang w:val="en-US"/>
        </w:rPr>
        <w:t>Innovation</w:t>
      </w:r>
      <w:r w:rsidRPr="00E42F6A">
        <w:rPr>
          <w:szCs w:val="22"/>
          <w:u w:val="single"/>
          <w:lang w:val="el-GR"/>
        </w:rPr>
        <w:t xml:space="preserve"> </w:t>
      </w:r>
      <w:r w:rsidRPr="00E42F6A">
        <w:rPr>
          <w:szCs w:val="22"/>
          <w:u w:val="single"/>
          <w:lang w:val="en-US"/>
        </w:rPr>
        <w:t>Agoras</w:t>
      </w:r>
    </w:p>
    <w:p w:rsidR="008C147D" w:rsidRPr="00E42F6A" w:rsidRDefault="008C147D" w:rsidP="008C147D">
      <w:pPr>
        <w:rPr>
          <w:szCs w:val="22"/>
          <w:lang w:val="el-GR"/>
        </w:rPr>
      </w:pPr>
      <w:r w:rsidRPr="00E42F6A">
        <w:rPr>
          <w:szCs w:val="22"/>
          <w:lang w:val="el-GR"/>
        </w:rPr>
        <w:t xml:space="preserve">Τα </w:t>
      </w:r>
      <w:r w:rsidRPr="00E42F6A">
        <w:rPr>
          <w:szCs w:val="22"/>
          <w:lang w:val="en-US"/>
        </w:rPr>
        <w:t>Innovation</w:t>
      </w:r>
      <w:r w:rsidRPr="00E42F6A">
        <w:rPr>
          <w:szCs w:val="22"/>
          <w:lang w:val="el-GR"/>
        </w:rPr>
        <w:t xml:space="preserve"> </w:t>
      </w:r>
      <w:r w:rsidRPr="00E42F6A">
        <w:rPr>
          <w:szCs w:val="22"/>
          <w:lang w:val="en-US"/>
        </w:rPr>
        <w:t>Agoras</w:t>
      </w:r>
      <w:r w:rsidRPr="00E42F6A">
        <w:rPr>
          <w:szCs w:val="22"/>
          <w:lang w:val="el-GR"/>
        </w:rPr>
        <w:t xml:space="preserve"> αποτελούν πεδία συνάντησης, όπου φορείς από το επιχειρηματικό, ερευνητικό, ακαδημαϊκό και κοινωνικό οικοσύστημα έρχονται σε επαφή με σκοπό τη συνεργασία, την ανταλλαγή τεχνογνωσίας και την από κοινού διαμόρφωση καινοτόμων λύσεων. Στόχος των </w:t>
      </w:r>
      <w:r w:rsidRPr="00E42F6A">
        <w:rPr>
          <w:szCs w:val="22"/>
          <w:lang w:val="en-US"/>
        </w:rPr>
        <w:t>innovation</w:t>
      </w:r>
      <w:r w:rsidRPr="00E42F6A">
        <w:rPr>
          <w:szCs w:val="22"/>
          <w:lang w:val="el-GR"/>
        </w:rPr>
        <w:t xml:space="preserve"> </w:t>
      </w:r>
      <w:r w:rsidRPr="00E42F6A">
        <w:rPr>
          <w:szCs w:val="22"/>
          <w:lang w:val="en-US"/>
        </w:rPr>
        <w:t>agoras</w:t>
      </w:r>
      <w:r w:rsidRPr="00E42F6A">
        <w:rPr>
          <w:szCs w:val="22"/>
          <w:lang w:val="el-GR"/>
        </w:rPr>
        <w:t xml:space="preserve"> είναι να ενισχύσουν το τοπικό οικοσύστημα καινοτομίας, βελτιώνοντας τη συνεργασία και την αλληλεπίδραση μεταξύ των φορέων που εμπλέκονται στην παραγωγή, εφαρμογή και διάχυση της καινοτομίας. Ο Ανάδοχος θα φροντίσει, ώστε οι προαναφερόμενες δράσεις να λειτουργήσουν ως σταθερές πλατφόρμες διαλόγου και συν-δημιουργίας γύρω από κοινές θεματικές περιοχές, υποστηρίζοντας την ενεργή συμμετοχή των περιφερειακών επιχειρηματιών και τη σύνδεση με δράσεις καινοτομίας από άλλα ενταγμένα έργα καινοτομίας στην Περιφέρεια Πελοποννήσου, όπως ενδεικτικά το </w:t>
      </w:r>
      <w:proofErr w:type="spellStart"/>
      <w:r w:rsidRPr="00E42F6A">
        <w:rPr>
          <w:szCs w:val="22"/>
          <w:lang w:val="el-GR"/>
        </w:rPr>
        <w:t>UniStart</w:t>
      </w:r>
      <w:proofErr w:type="spellEnd"/>
      <w:r w:rsidRPr="00E42F6A">
        <w:rPr>
          <w:szCs w:val="22"/>
          <w:lang w:val="el-GR"/>
        </w:rPr>
        <w:t xml:space="preserve"> </w:t>
      </w:r>
      <w:proofErr w:type="spellStart"/>
      <w:r w:rsidRPr="00E42F6A">
        <w:rPr>
          <w:szCs w:val="22"/>
          <w:lang w:val="el-GR"/>
        </w:rPr>
        <w:t>Hubs</w:t>
      </w:r>
      <w:proofErr w:type="spellEnd"/>
      <w:r w:rsidRPr="00E42F6A">
        <w:rPr>
          <w:szCs w:val="22"/>
          <w:lang w:val="el-GR"/>
        </w:rPr>
        <w:t xml:space="preserve">. Κατά τη διάρκεια των </w:t>
      </w:r>
      <w:r w:rsidRPr="00E42F6A">
        <w:rPr>
          <w:szCs w:val="22"/>
          <w:lang w:val="en-US"/>
        </w:rPr>
        <w:t>innovation</w:t>
      </w:r>
      <w:r w:rsidRPr="00E42F6A">
        <w:rPr>
          <w:szCs w:val="22"/>
          <w:lang w:val="el-GR"/>
        </w:rPr>
        <w:t xml:space="preserve"> </w:t>
      </w:r>
      <w:r w:rsidRPr="00E42F6A">
        <w:rPr>
          <w:szCs w:val="22"/>
          <w:lang w:val="en-US"/>
        </w:rPr>
        <w:t>agoras</w:t>
      </w:r>
      <w:r w:rsidRPr="00E42F6A">
        <w:rPr>
          <w:szCs w:val="22"/>
          <w:lang w:val="el-GR"/>
        </w:rPr>
        <w:t xml:space="preserve"> θα παρουσιάζονται καλές πρακτικές και παραδείγματα </w:t>
      </w:r>
      <w:proofErr w:type="spellStart"/>
      <w:r w:rsidRPr="00E42F6A">
        <w:rPr>
          <w:szCs w:val="22"/>
          <w:lang w:val="el-GR"/>
        </w:rPr>
        <w:t>benchmarking</w:t>
      </w:r>
      <w:proofErr w:type="spellEnd"/>
      <w:r w:rsidRPr="00E42F6A">
        <w:rPr>
          <w:szCs w:val="22"/>
          <w:lang w:val="el-GR"/>
        </w:rPr>
        <w:t xml:space="preserve"> από διαφορετικά περιβάλλοντα καινοτομίας, ώστε να ενισχυθεί η ανταλλαγή απόψεων μέσα από τη μετάδοση τεκμηριωμένης εμπειρίας και τη διάχυση καινοτόμων ιδεών. Σε αυτό το πλαίσιο, ο Ανάδοχος θα διασφαλίσει </w:t>
      </w:r>
      <w:r w:rsidRPr="00E42F6A">
        <w:rPr>
          <w:b/>
          <w:bCs/>
          <w:szCs w:val="22"/>
          <w:lang w:val="el-GR"/>
        </w:rPr>
        <w:t>την υλοποίηση δύο (2) αγορών καινοτομίας (</w:t>
      </w:r>
      <w:r w:rsidRPr="00E42F6A">
        <w:rPr>
          <w:b/>
          <w:bCs/>
          <w:szCs w:val="22"/>
          <w:lang w:val="en-US"/>
        </w:rPr>
        <w:t>innovation</w:t>
      </w:r>
      <w:r w:rsidRPr="00E42F6A">
        <w:rPr>
          <w:b/>
          <w:bCs/>
          <w:szCs w:val="22"/>
          <w:lang w:val="el-GR"/>
        </w:rPr>
        <w:t xml:space="preserve"> </w:t>
      </w:r>
      <w:r w:rsidRPr="00E42F6A">
        <w:rPr>
          <w:b/>
          <w:bCs/>
          <w:szCs w:val="22"/>
          <w:lang w:val="en-US"/>
        </w:rPr>
        <w:t>agoras</w:t>
      </w:r>
      <w:r w:rsidRPr="00E42F6A">
        <w:rPr>
          <w:b/>
          <w:bCs/>
          <w:szCs w:val="22"/>
          <w:lang w:val="el-GR"/>
        </w:rPr>
        <w:t>)</w:t>
      </w:r>
      <w:r w:rsidRPr="00E42F6A">
        <w:rPr>
          <w:szCs w:val="22"/>
          <w:lang w:val="el-GR"/>
        </w:rPr>
        <w:t xml:space="preserve">, με τους συμμετέχοντες να ανέρχονται </w:t>
      </w:r>
      <w:r w:rsidRPr="00E42F6A">
        <w:rPr>
          <w:b/>
          <w:bCs/>
          <w:szCs w:val="22"/>
          <w:lang w:val="el-GR"/>
        </w:rPr>
        <w:t xml:space="preserve">σε τουλάχιστον είκοσι (20) άτομα ανά </w:t>
      </w:r>
      <w:r w:rsidRPr="00E42F6A">
        <w:rPr>
          <w:b/>
          <w:bCs/>
          <w:szCs w:val="22"/>
          <w:lang w:val="en-US"/>
        </w:rPr>
        <w:t>innovation</w:t>
      </w:r>
      <w:r w:rsidRPr="00E42F6A">
        <w:rPr>
          <w:b/>
          <w:bCs/>
          <w:szCs w:val="22"/>
          <w:lang w:val="el-GR"/>
        </w:rPr>
        <w:t xml:space="preserve"> </w:t>
      </w:r>
      <w:r w:rsidRPr="00E42F6A">
        <w:rPr>
          <w:b/>
          <w:bCs/>
          <w:szCs w:val="22"/>
          <w:lang w:val="en-US"/>
        </w:rPr>
        <w:t>agoras</w:t>
      </w:r>
      <w:r w:rsidRPr="00E42F6A">
        <w:rPr>
          <w:szCs w:val="22"/>
          <w:lang w:val="el-GR"/>
        </w:rPr>
        <w:t>, από διαφορετικούς κλάδους της τετραπλής έλικας. Με την υλοποίηση της συγκεκριμένης δράσης, θα ενισχυθεί το τοπικό οικοσύστημα καινοτομίας με τη βελτίωση της συνεργασίας και τη δημιουργία ευκαιριών για κοινή Ε&amp;Α και καινοτόμο κουλτούρα, δημιουργώντας σταθερές πλατφόρμες γύρω από κοινά θέματα.</w:t>
      </w:r>
    </w:p>
    <w:p w:rsidR="008C147D" w:rsidRPr="00E42F6A" w:rsidRDefault="008C147D" w:rsidP="008C147D">
      <w:pPr>
        <w:rPr>
          <w:szCs w:val="22"/>
          <w:u w:val="single"/>
          <w:lang w:val="el-GR"/>
        </w:rPr>
      </w:pPr>
      <w:r w:rsidRPr="00E42F6A">
        <w:rPr>
          <w:szCs w:val="22"/>
          <w:u w:val="single"/>
          <w:lang w:val="en-US"/>
        </w:rPr>
        <w:t>CEOs</w:t>
      </w:r>
      <w:r w:rsidRPr="00E42F6A">
        <w:rPr>
          <w:szCs w:val="22"/>
          <w:u w:val="single"/>
          <w:lang w:val="el-GR"/>
        </w:rPr>
        <w:t xml:space="preserve"> </w:t>
      </w:r>
      <w:r w:rsidRPr="00E42F6A">
        <w:rPr>
          <w:szCs w:val="22"/>
          <w:u w:val="single"/>
          <w:lang w:val="en-US"/>
        </w:rPr>
        <w:t>Clubs</w:t>
      </w:r>
    </w:p>
    <w:p w:rsidR="008C147D" w:rsidRPr="00E42F6A" w:rsidRDefault="008C147D" w:rsidP="008C147D">
      <w:pPr>
        <w:rPr>
          <w:szCs w:val="22"/>
          <w:lang w:val="el-GR"/>
        </w:rPr>
      </w:pPr>
      <w:r w:rsidRPr="00E42F6A">
        <w:rPr>
          <w:szCs w:val="22"/>
          <w:lang w:val="el-GR"/>
        </w:rPr>
        <w:t xml:space="preserve">Τα </w:t>
      </w:r>
      <w:r w:rsidRPr="00E42F6A">
        <w:rPr>
          <w:szCs w:val="22"/>
          <w:lang w:val="en-US"/>
        </w:rPr>
        <w:t>CEOs</w:t>
      </w:r>
      <w:r w:rsidRPr="00E42F6A">
        <w:rPr>
          <w:szCs w:val="22"/>
          <w:lang w:val="el-GR"/>
        </w:rPr>
        <w:t xml:space="preserve"> </w:t>
      </w:r>
      <w:r w:rsidRPr="00E42F6A">
        <w:rPr>
          <w:szCs w:val="22"/>
          <w:lang w:val="en-US"/>
        </w:rPr>
        <w:t>Clubs</w:t>
      </w:r>
      <w:r w:rsidRPr="00E42F6A">
        <w:rPr>
          <w:szCs w:val="22"/>
          <w:lang w:val="el-GR"/>
        </w:rPr>
        <w:t xml:space="preserve"> πρόκειται για σύντομα, αλλά εντατικά προγράμματα ανάπτυξης ικανοτήτων (</w:t>
      </w:r>
      <w:r w:rsidRPr="00E42F6A">
        <w:rPr>
          <w:szCs w:val="22"/>
          <w:lang w:val="en-US"/>
        </w:rPr>
        <w:t>CEOs</w:t>
      </w:r>
      <w:r w:rsidRPr="00E42F6A">
        <w:rPr>
          <w:szCs w:val="22"/>
          <w:lang w:val="el-GR"/>
        </w:rPr>
        <w:t xml:space="preserve"> </w:t>
      </w:r>
      <w:r w:rsidRPr="00E42F6A">
        <w:rPr>
          <w:szCs w:val="22"/>
          <w:lang w:val="en-US"/>
        </w:rPr>
        <w:t>Clubs</w:t>
      </w:r>
      <w:r w:rsidRPr="00E42F6A">
        <w:rPr>
          <w:szCs w:val="22"/>
          <w:lang w:val="el-GR"/>
        </w:rPr>
        <w:t>),</w:t>
      </w:r>
      <w:r w:rsidRPr="00E42F6A">
        <w:rPr>
          <w:b/>
          <w:bCs/>
          <w:szCs w:val="22"/>
          <w:lang w:val="el-GR"/>
        </w:rPr>
        <w:t xml:space="preserve"> </w:t>
      </w:r>
      <w:r w:rsidRPr="00E42F6A">
        <w:rPr>
          <w:szCs w:val="22"/>
          <w:lang w:val="el-GR"/>
        </w:rPr>
        <w:t xml:space="preserve">για την κατάρτιση των τοπικών </w:t>
      </w:r>
      <w:proofErr w:type="spellStart"/>
      <w:r w:rsidRPr="00E42F6A">
        <w:rPr>
          <w:szCs w:val="22"/>
          <w:lang w:val="el-GR"/>
        </w:rPr>
        <w:t>ΜμΕ</w:t>
      </w:r>
      <w:proofErr w:type="spellEnd"/>
      <w:r w:rsidRPr="00E42F6A">
        <w:rPr>
          <w:szCs w:val="22"/>
          <w:lang w:val="el-GR"/>
        </w:rPr>
        <w:t xml:space="preserve"> στην καινοτόμο κουλτούρα, τα επιχειρηματικά μοντέλα, την υιοθέτηση τεχνολογιών και τον ψηφιακό μετασχηματισμό.</w:t>
      </w:r>
      <w:r w:rsidRPr="00E42F6A">
        <w:rPr>
          <w:b/>
          <w:bCs/>
          <w:szCs w:val="22"/>
          <w:lang w:val="el-GR"/>
        </w:rPr>
        <w:t xml:space="preserve"> </w:t>
      </w:r>
      <w:r w:rsidRPr="00E42F6A">
        <w:rPr>
          <w:szCs w:val="22"/>
          <w:lang w:val="el-GR"/>
        </w:rPr>
        <w:t xml:space="preserve">Στόχος τους είναι η υποστήριξη των επιχειρήσεων, ώστε να βελτιώσουν την ανταγωνιστικότητά τους μέσω της αναβάθμισης των προϊόντων και υπηρεσιών τους, της προώθησης καινοτόμων πρακτικών και της υιοθέτησης τεχνολογιών, δημιουργώντας παράλληλα μικρές κοινότητες που ενισχύουν τη διασύνδεση μεταξύ των επιχειρήσεων. </w:t>
      </w:r>
      <w:r w:rsidRPr="00E42F6A">
        <w:rPr>
          <w:szCs w:val="22"/>
          <w:lang w:val="el-GR"/>
        </w:rPr>
        <w:lastRenderedPageBreak/>
        <w:t xml:space="preserve">Ο Ανάδοχος θα οργανώσει </w:t>
      </w:r>
      <w:r w:rsidRPr="00E42F6A">
        <w:rPr>
          <w:b/>
          <w:bCs/>
          <w:szCs w:val="22"/>
          <w:lang w:val="el-GR"/>
        </w:rPr>
        <w:t>δύο (2) σύντομα προγράμματα ανάπτυξης ικανοτήτων (</w:t>
      </w:r>
      <w:r w:rsidRPr="00E42F6A">
        <w:rPr>
          <w:b/>
          <w:bCs/>
          <w:szCs w:val="22"/>
          <w:lang w:val="en-US"/>
        </w:rPr>
        <w:t>CEOs</w:t>
      </w:r>
      <w:r w:rsidRPr="00E42F6A">
        <w:rPr>
          <w:b/>
          <w:bCs/>
          <w:szCs w:val="22"/>
          <w:lang w:val="el-GR"/>
        </w:rPr>
        <w:t xml:space="preserve"> </w:t>
      </w:r>
      <w:r w:rsidRPr="00E42F6A">
        <w:rPr>
          <w:b/>
          <w:bCs/>
          <w:szCs w:val="22"/>
          <w:lang w:val="en-US"/>
        </w:rPr>
        <w:t>Clubs</w:t>
      </w:r>
      <w:r w:rsidRPr="00E42F6A">
        <w:rPr>
          <w:b/>
          <w:bCs/>
          <w:szCs w:val="22"/>
          <w:lang w:val="el-GR"/>
        </w:rPr>
        <w:t>), με τη συμμετοχή τουλάχιστον δέκα (10) επιχειρηματιών ανά κύκλο</w:t>
      </w:r>
      <w:r w:rsidRPr="00E42F6A">
        <w:rPr>
          <w:szCs w:val="22"/>
          <w:lang w:val="el-GR"/>
        </w:rPr>
        <w:t xml:space="preserve">. Ενδεικτικά, </w:t>
      </w:r>
      <w:r w:rsidRPr="00E42F6A">
        <w:rPr>
          <w:b/>
          <w:bCs/>
          <w:szCs w:val="22"/>
          <w:lang w:val="el-GR"/>
        </w:rPr>
        <w:t>ο Ανάδοχος θα σχεδιάσει και θα υλοποιήσει βραχυχρόνια προγράμματα κατάρτισης, περίπου πέντε (5) ημερών</w:t>
      </w:r>
      <w:r w:rsidRPr="00E42F6A">
        <w:rPr>
          <w:szCs w:val="22"/>
          <w:lang w:val="el-GR"/>
        </w:rPr>
        <w:t xml:space="preserve">, εστιασμένων στην καινοτόμο στρατηγική και τη σύνδεσή της με την κερδοφορία και τη βιωσιμότητα της επιχείρησης. Επιπροσθέτως, στα </w:t>
      </w:r>
      <w:r w:rsidRPr="00E42F6A">
        <w:rPr>
          <w:szCs w:val="22"/>
          <w:lang w:val="en-US"/>
        </w:rPr>
        <w:t>CEOs</w:t>
      </w:r>
      <w:r w:rsidRPr="00E42F6A">
        <w:rPr>
          <w:szCs w:val="22"/>
          <w:lang w:val="el-GR"/>
        </w:rPr>
        <w:t xml:space="preserve"> </w:t>
      </w:r>
      <w:r w:rsidRPr="00E42F6A">
        <w:rPr>
          <w:szCs w:val="22"/>
          <w:lang w:val="en-US"/>
        </w:rPr>
        <w:t>Clubs</w:t>
      </w:r>
      <w:r w:rsidRPr="00E42F6A">
        <w:rPr>
          <w:szCs w:val="22"/>
          <w:lang w:val="el-GR"/>
        </w:rPr>
        <w:t xml:space="preserve"> θα παρουσιάζονται συγκεκριμένα, εξατομικευμένα εργαλεία, όπως τα </w:t>
      </w:r>
      <w:r w:rsidRPr="00E42F6A">
        <w:rPr>
          <w:szCs w:val="22"/>
          <w:lang w:val="en-US"/>
        </w:rPr>
        <w:t>business</w:t>
      </w:r>
      <w:r w:rsidRPr="00CD0F06">
        <w:rPr>
          <w:szCs w:val="22"/>
          <w:lang w:val="el-GR"/>
        </w:rPr>
        <w:t xml:space="preserve"> </w:t>
      </w:r>
      <w:r w:rsidRPr="00E42F6A">
        <w:rPr>
          <w:szCs w:val="22"/>
          <w:lang w:val="en-US"/>
        </w:rPr>
        <w:t>model</w:t>
      </w:r>
      <w:r w:rsidRPr="00CD0F06">
        <w:rPr>
          <w:szCs w:val="22"/>
          <w:lang w:val="el-GR"/>
        </w:rPr>
        <w:t xml:space="preserve"> </w:t>
      </w:r>
      <w:r w:rsidRPr="00E42F6A">
        <w:rPr>
          <w:szCs w:val="22"/>
          <w:lang w:val="en-US"/>
        </w:rPr>
        <w:t>canvases</w:t>
      </w:r>
      <w:r w:rsidRPr="00E42F6A">
        <w:rPr>
          <w:szCs w:val="22"/>
          <w:lang w:val="el-GR"/>
        </w:rPr>
        <w:t>, μέθοδοι έρευνας αγοράς, καινοτομία προϊόντων, στρατηγικές παράδοσης ή ψηφιακός μετασχηματισμός.</w:t>
      </w:r>
    </w:p>
    <w:p w:rsidR="008C147D" w:rsidRPr="00E42F6A" w:rsidRDefault="008C147D" w:rsidP="008C147D">
      <w:pPr>
        <w:rPr>
          <w:szCs w:val="22"/>
          <w:u w:val="single"/>
          <w:lang w:val="el-GR"/>
        </w:rPr>
      </w:pPr>
      <w:r w:rsidRPr="00E42F6A">
        <w:rPr>
          <w:szCs w:val="22"/>
          <w:u w:val="single"/>
          <w:lang w:val="el-GR"/>
        </w:rPr>
        <w:t xml:space="preserve">Δημιουργία </w:t>
      </w:r>
      <w:r w:rsidRPr="00E42F6A">
        <w:rPr>
          <w:szCs w:val="22"/>
          <w:u w:val="single"/>
          <w:lang w:val="en-US"/>
        </w:rPr>
        <w:t>Cluster</w:t>
      </w:r>
      <w:r w:rsidRPr="00E42F6A">
        <w:rPr>
          <w:szCs w:val="22"/>
          <w:u w:val="single"/>
          <w:lang w:val="el-GR"/>
        </w:rPr>
        <w:t xml:space="preserve"> Οργανισμών</w:t>
      </w:r>
    </w:p>
    <w:p w:rsidR="008C147D" w:rsidRPr="00E42F6A" w:rsidRDefault="008C147D" w:rsidP="008C147D">
      <w:pPr>
        <w:rPr>
          <w:szCs w:val="22"/>
          <w:lang w:val="el-GR"/>
        </w:rPr>
      </w:pPr>
      <w:r w:rsidRPr="00E42F6A">
        <w:rPr>
          <w:szCs w:val="22"/>
          <w:lang w:val="el-GR"/>
        </w:rPr>
        <w:t xml:space="preserve">Η δημιουργία των </w:t>
      </w:r>
      <w:r w:rsidRPr="00E42F6A">
        <w:rPr>
          <w:szCs w:val="22"/>
          <w:lang w:val="en-US"/>
        </w:rPr>
        <w:t>Cluster</w:t>
      </w:r>
      <w:r w:rsidRPr="00E42F6A">
        <w:rPr>
          <w:szCs w:val="22"/>
          <w:lang w:val="el-GR"/>
        </w:rPr>
        <w:t xml:space="preserve"> Οργανισμών αναφέρεται στη διαμόρφωση και οργάνωση συγκεκριμένων ιδιωτικών οργανώσεων συστάδων γύρω από στρατηγικές αλυσίδες αξίας, για την υλοποίηση των οδικών χαρτών καινοτομίας. Βασικός στόχος της δημιουργίας </w:t>
      </w:r>
      <w:r w:rsidRPr="00E42F6A">
        <w:rPr>
          <w:szCs w:val="22"/>
          <w:lang w:val="en-US"/>
        </w:rPr>
        <w:t>cluster</w:t>
      </w:r>
      <w:r w:rsidRPr="00E42F6A">
        <w:rPr>
          <w:szCs w:val="22"/>
          <w:lang w:val="el-GR"/>
        </w:rPr>
        <w:t xml:space="preserve"> είναι η ενίσχυση της καινοτομίας στους βασικούς τομείς προτεραιότητας της Περιφέρειας, μέσω της προώθησης της συνεργασίας, του συντονισμού συλλογικών δράσεων και της ευθυγράμμισης των επιχειρήσεων με τους περιφερειακούς στόχους καινοτομίας. Για την αποτελεσματική σύσταση των συστάδων, ο Ανάδοχος θα αναγνωρίσει ηγετικούς φορείς σε κάθε τομέα, όπως ηγετικές εταιρείες, ερευνητικά κέντρα ή βιομηχανικοί σύνδεσμοι, οι οποίοι θα αναλάβουν την καθοδήγηση και το συντονισμό των </w:t>
      </w:r>
      <w:r w:rsidRPr="00E42F6A">
        <w:rPr>
          <w:szCs w:val="22"/>
          <w:lang w:val="en-US"/>
        </w:rPr>
        <w:t>cluster</w:t>
      </w:r>
      <w:r w:rsidRPr="00E42F6A">
        <w:rPr>
          <w:szCs w:val="22"/>
          <w:lang w:val="el-GR"/>
        </w:rPr>
        <w:t xml:space="preserve"> στις προτεραιότητες κάθε τομέα. Παράλληλα, θα δοθεί έμφαση στην παροχή κατάλληλης εκπαίδευσης προς τους διαχειριστές και τα διοικητικά συμβούλια των συστάδων, ώστε να κατανοούν και να καθοδηγούν τη λειτουργία τους σύμφωνα με τις ανάγκες ανταγωνιστικότητας και καινοτομίας των μελών τους. Στο πλαίσιο αυτό ο Ανάδοχος θα μεριμνήσει για τη </w:t>
      </w:r>
      <w:r w:rsidRPr="00E42F6A">
        <w:rPr>
          <w:b/>
          <w:bCs/>
          <w:szCs w:val="22"/>
          <w:lang w:val="el-GR"/>
        </w:rPr>
        <w:t xml:space="preserve">σύσταση ενός (1) </w:t>
      </w:r>
      <w:r w:rsidRPr="00E42F6A">
        <w:rPr>
          <w:b/>
          <w:bCs/>
          <w:szCs w:val="22"/>
          <w:lang w:val="en-US"/>
        </w:rPr>
        <w:t>cluster</w:t>
      </w:r>
      <w:r w:rsidRPr="00E42F6A">
        <w:rPr>
          <w:b/>
          <w:bCs/>
          <w:szCs w:val="22"/>
          <w:lang w:val="el-GR"/>
        </w:rPr>
        <w:t xml:space="preserve"> με οκτώ (8) υποκατηγορίες ειδίκευσης σε κάθε τομέα προτεραιότητας της </w:t>
      </w:r>
      <w:r w:rsidRPr="00E42F6A">
        <w:rPr>
          <w:b/>
          <w:bCs/>
          <w:szCs w:val="22"/>
          <w:lang w:val="en-US"/>
        </w:rPr>
        <w:t>RIS</w:t>
      </w:r>
      <w:r w:rsidRPr="00E42F6A">
        <w:rPr>
          <w:b/>
          <w:bCs/>
          <w:szCs w:val="22"/>
          <w:lang w:val="el-GR"/>
        </w:rPr>
        <w:t xml:space="preserve">3. Το </w:t>
      </w:r>
      <w:r w:rsidRPr="00E42F6A">
        <w:rPr>
          <w:b/>
          <w:bCs/>
          <w:szCs w:val="22"/>
          <w:lang w:val="en-US"/>
        </w:rPr>
        <w:t>Cluster</w:t>
      </w:r>
      <w:r w:rsidRPr="00E42F6A">
        <w:rPr>
          <w:b/>
          <w:bCs/>
          <w:szCs w:val="22"/>
          <w:lang w:val="el-GR"/>
        </w:rPr>
        <w:t xml:space="preserve"> θα περιλαμβάνει κατ’ ελάχιστον είκοσι (20) ιδιωτικούς συνεργατικούς σχηματισμούς γύρω από στρατηγικές αλυσίδες αξίας</w:t>
      </w:r>
      <w:r w:rsidRPr="00E42F6A">
        <w:rPr>
          <w:szCs w:val="22"/>
          <w:lang w:val="el-GR"/>
        </w:rPr>
        <w:t xml:space="preserve">, με στόχο την υλοποίηση των οδικών χαρτών καινοτομίας, σε τομείς όπου υπάρχει επαρκής κρίσιμη μάζα, καινοτομικό δυναμικό και προθυμία για συνεργασία. </w:t>
      </w:r>
    </w:p>
    <w:p w:rsidR="008C147D" w:rsidRPr="00E42F6A" w:rsidRDefault="008C147D" w:rsidP="008C147D">
      <w:pPr>
        <w:rPr>
          <w:szCs w:val="22"/>
          <w:u w:val="single"/>
          <w:lang w:val="el-GR"/>
        </w:rPr>
      </w:pPr>
      <w:r w:rsidRPr="00E42F6A">
        <w:rPr>
          <w:szCs w:val="22"/>
          <w:u w:val="single"/>
          <w:lang w:val="el-GR"/>
        </w:rPr>
        <w:t>Προώθηση Καινοτομίας, Βάσει Προκλήσεων (Συνεργασίες Ε&amp;Α)</w:t>
      </w:r>
    </w:p>
    <w:p w:rsidR="008C147D" w:rsidRPr="00E42F6A" w:rsidRDefault="008C147D" w:rsidP="008C147D">
      <w:pPr>
        <w:rPr>
          <w:szCs w:val="22"/>
          <w:lang w:val="el-GR"/>
        </w:rPr>
      </w:pPr>
      <w:r w:rsidRPr="00E42F6A">
        <w:rPr>
          <w:szCs w:val="22"/>
          <w:lang w:val="el-GR"/>
        </w:rPr>
        <w:t xml:space="preserve">Αξιοποιώντας τις προηγούμενες δράσεις, ο Ανάδοχος θα ενισχύσει </w:t>
      </w:r>
      <w:r w:rsidRPr="00E42F6A">
        <w:rPr>
          <w:b/>
          <w:bCs/>
          <w:szCs w:val="22"/>
          <w:lang w:val="el-GR"/>
        </w:rPr>
        <w:t xml:space="preserve">τουλάχιστον πέντε (5) </w:t>
      </w:r>
      <w:proofErr w:type="spellStart"/>
      <w:r w:rsidRPr="00E42F6A">
        <w:rPr>
          <w:b/>
          <w:bCs/>
          <w:szCs w:val="22"/>
          <w:lang w:val="el-GR"/>
        </w:rPr>
        <w:t>στοχευμένες</w:t>
      </w:r>
      <w:proofErr w:type="spellEnd"/>
      <w:r w:rsidRPr="00E42F6A">
        <w:rPr>
          <w:b/>
          <w:bCs/>
          <w:szCs w:val="22"/>
          <w:lang w:val="el-GR"/>
        </w:rPr>
        <w:t xml:space="preserve"> συνεργασίες</w:t>
      </w:r>
      <w:r w:rsidRPr="00E42F6A">
        <w:rPr>
          <w:szCs w:val="22"/>
          <w:lang w:val="el-GR"/>
        </w:rPr>
        <w:t xml:space="preserve"> μεταξύ επιχειρήσεων και ακαδημαϊκών Ιδρυμάτων, με ιδιαίτερη έμφαση στο Πανεπιστήμιο Πελοποννήσου, προκειμένου να προωθηθεί η εφαρμοσμένη έρευνα και ανάπτυξη, που ανταποκρίνεται στις επιχειρηματικές προκλήσεις και ευκαιρίες. Οι συνεργασίες αυτές θα εκφράζονται είτε μέσω κοινών υποβολών σε χρηματοδοτικά εργαλεία, είτε μέσω μνημονίων συνεργασίας, είτε κοινών εγχειρημάτων. Με αυτόν τον τρόπο θα προσαρμοσθούν είτε θα αναπτυχθούν νέες λύσεις και τεχνολογίες, οι οποίες θα βελτιώσουν την ανταγωνιστικότητα και θα δημιουργήσουν μακροπρόθεσμη αξία. Στο πλαίσιο αυτής της διαδικασίας, ο Ανάδοχος καλείται να οργανώσει «προκλήσεις καινοτομίας» στους τομείς προτεραιότητας, οι οποίες θα προσκαλούν επιχειρήσεις και ερευνητές να προτείνουν λύσεις σε τοπικά και επιχειρηματικά προβλήματα, όπως για παράδειγμα βιώσιμες μέθοδοι κατασκευής ή γεωργία με αποδοτική χρήση νερού.  </w:t>
      </w:r>
    </w:p>
    <w:p w:rsidR="008C147D" w:rsidRPr="00E42F6A" w:rsidRDefault="008C147D" w:rsidP="008C147D">
      <w:pPr>
        <w:rPr>
          <w:szCs w:val="22"/>
          <w:u w:val="single"/>
          <w:lang w:val="el-GR"/>
        </w:rPr>
      </w:pPr>
      <w:r w:rsidRPr="00E42F6A">
        <w:rPr>
          <w:szCs w:val="22"/>
          <w:u w:val="single"/>
          <w:lang w:val="el-GR"/>
        </w:rPr>
        <w:t>Σύνδεση του Οικοσυστήματος με το Ευρωπαϊκό Επίπεδο</w:t>
      </w:r>
    </w:p>
    <w:p w:rsidR="008C147D" w:rsidRPr="00E42F6A" w:rsidRDefault="008C147D" w:rsidP="008C147D">
      <w:pPr>
        <w:rPr>
          <w:szCs w:val="22"/>
          <w:lang w:val="el-GR"/>
        </w:rPr>
      </w:pPr>
      <w:r w:rsidRPr="00E42F6A">
        <w:rPr>
          <w:szCs w:val="22"/>
          <w:lang w:val="el-GR"/>
        </w:rPr>
        <w:t xml:space="preserve">Ο Ανάδοχος θα διασφαλίσει, ότι το Γραφείο Καινοτομίας θα συμμετέχει ενεργά σε ευρωπαϊκά δίκτυα, χρηματοδοτικά εργαλεία και συνεργασίες με άλλες Περιφέρειες, τοποθετώντας την Πελοπόννησο και το οικοσύστημά της σε ευρύτερες πλατφόρμες ανταλλαγής γνώσης και σε βασικές αλυσίδες αξίας. Ειδικότερα, ο Ανάδοχος μεριμνήσει </w:t>
      </w:r>
      <w:r w:rsidRPr="00E42F6A">
        <w:rPr>
          <w:b/>
          <w:bCs/>
          <w:szCs w:val="22"/>
          <w:lang w:val="el-GR"/>
        </w:rPr>
        <w:t>για τη συμμετοχή κάποιων εκ των εμπλεκόμενων μερών του Γραφείου Καινοτομίας σε τουλάχιστον δύο (2) ευρωπαϊκές πρωτοβουλίες ή δίκτυα συνεργασίας</w:t>
      </w:r>
      <w:r w:rsidRPr="00E42F6A">
        <w:rPr>
          <w:szCs w:val="22"/>
          <w:lang w:val="el-GR"/>
        </w:rPr>
        <w:t xml:space="preserve">, με στόχο την ανταλλαγή καλών πρακτικών, την προσβασιμότητα σε ευρωπαϊκή τεχνογνωσία και χρηματοδοτικά εργαλεία, καθώς και την ενίσχυση της διεθνοποίησης του τοπικού οικοσυστήματος καινοτομίας. Στόχος της συγκεκριμένης δράσης είναι η ενίσχυση της καινοτομικής ικανότητας της Περιφέρειας μέσω της ενσωμάτωσης της Πελοποννήσου στα ευρωπαϊκά οικοσυστήματα καινοτομίας, </w:t>
      </w:r>
      <w:r w:rsidRPr="00E42F6A">
        <w:rPr>
          <w:szCs w:val="22"/>
          <w:lang w:val="el-GR"/>
        </w:rPr>
        <w:lastRenderedPageBreak/>
        <w:t>δίνοντας τη δυνατότητα στις τοπικές επιχειρήσεις και τα ιδρύματα να επωφεληθούν από τη διεθνή συνεργασία, την ανταλλαγή γνώσεων και την πρόσβαση σε χρηματοδοτικές ευκαιρίες.</w:t>
      </w:r>
    </w:p>
    <w:p w:rsidR="008C147D" w:rsidRPr="00E42F6A" w:rsidRDefault="008C147D" w:rsidP="008C147D">
      <w:pPr>
        <w:rPr>
          <w:szCs w:val="22"/>
          <w:lang w:val="el-GR"/>
        </w:rPr>
      </w:pPr>
      <w:r w:rsidRPr="00E42F6A">
        <w:rPr>
          <w:szCs w:val="22"/>
          <w:lang w:val="el-GR"/>
        </w:rPr>
        <w:t>Συγκεντρωτικά, ο Ανάδοχος θα διασφαλίσει ενδεικτικά, όσα αναγράφονται στον παρακάτω πίνακα συμμόρφωσης για την προετοιμασία των επιχειρήσεων για Επιχειρηματική Ανακάλυψη:</w:t>
      </w:r>
    </w:p>
    <w:p w:rsidR="008C147D" w:rsidRPr="00E42F6A" w:rsidRDefault="008C147D" w:rsidP="008C147D">
      <w:pPr>
        <w:rPr>
          <w:lang w:val="el-GR"/>
        </w:rPr>
      </w:pPr>
    </w:p>
    <w:p w:rsidR="008C147D" w:rsidRPr="00E42F6A" w:rsidRDefault="008C147D" w:rsidP="008C147D">
      <w:pPr>
        <w:pStyle w:val="ae"/>
        <w:keepNext/>
        <w:jc w:val="center"/>
        <w:rPr>
          <w:sz w:val="20"/>
          <w:szCs w:val="20"/>
          <w:lang w:val="el-GR"/>
        </w:rPr>
      </w:pPr>
      <w:r w:rsidRPr="00E42F6A">
        <w:rPr>
          <w:sz w:val="20"/>
          <w:szCs w:val="20"/>
          <w:lang w:val="el-GR"/>
        </w:rPr>
        <w:t xml:space="preserve">Πίνακας </w:t>
      </w:r>
      <w:r w:rsidR="00583776">
        <w:rPr>
          <w:sz w:val="20"/>
          <w:szCs w:val="20"/>
          <w:lang w:val="el-GR"/>
        </w:rPr>
        <w:t>4</w:t>
      </w:r>
      <w:r w:rsidRPr="00E42F6A">
        <w:rPr>
          <w:sz w:val="20"/>
          <w:szCs w:val="20"/>
          <w:lang w:val="el-GR"/>
        </w:rPr>
        <w:t>. Πίνακας συμμόρφωσης δράσεων υποστήριξης επιχειρήσεων για Επιχειρηματική Ανακάλυψη</w:t>
      </w:r>
    </w:p>
    <w:tbl>
      <w:tblPr>
        <w:tblW w:w="4407"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left w:w="0" w:type="dxa"/>
          <w:right w:w="0" w:type="dxa"/>
        </w:tblCellMar>
        <w:tblLook w:val="01E0"/>
      </w:tblPr>
      <w:tblGrid>
        <w:gridCol w:w="2126"/>
        <w:gridCol w:w="1703"/>
        <w:gridCol w:w="1699"/>
        <w:gridCol w:w="1276"/>
        <w:gridCol w:w="1567"/>
      </w:tblGrid>
      <w:tr w:rsidR="008C147D" w:rsidRPr="00E42F6A" w:rsidTr="009639A0">
        <w:trPr>
          <w:trHeight w:val="455"/>
          <w:tblHeader/>
          <w:jc w:val="center"/>
        </w:trPr>
        <w:tc>
          <w:tcPr>
            <w:tcW w:w="1270" w:type="pct"/>
            <w:tcBorders>
              <w:top w:val="nil"/>
              <w:left w:val="nil"/>
              <w:bottom w:val="nil"/>
              <w:right w:val="nil"/>
            </w:tcBorders>
            <w:shd w:val="clear" w:color="auto" w:fill="4471C4"/>
            <w:vAlign w:val="center"/>
          </w:tcPr>
          <w:p w:rsidR="008C147D" w:rsidRPr="00E42F6A" w:rsidRDefault="008C147D" w:rsidP="009639A0">
            <w:pPr>
              <w:pStyle w:val="TableParagraph"/>
              <w:ind w:left="6"/>
              <w:rPr>
                <w:b/>
              </w:rPr>
            </w:pPr>
            <w:r w:rsidRPr="00E42F6A">
              <w:rPr>
                <w:b/>
                <w:color w:val="FFFFFF"/>
                <w:spacing w:val="-2"/>
              </w:rPr>
              <w:t>ΔΡΑΣΗ</w:t>
            </w:r>
          </w:p>
        </w:tc>
        <w:tc>
          <w:tcPr>
            <w:tcW w:w="1017"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 xml:space="preserve">ΜΟΝΑΔΕΣ </w:t>
            </w:r>
          </w:p>
        </w:tc>
        <w:tc>
          <w:tcPr>
            <w:tcW w:w="1015"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ΑΠΑΙΤΗΣΗ</w:t>
            </w:r>
          </w:p>
        </w:tc>
        <w:tc>
          <w:tcPr>
            <w:tcW w:w="762"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ΑΠΑΝΤΗΣΗ</w:t>
            </w:r>
          </w:p>
        </w:tc>
        <w:tc>
          <w:tcPr>
            <w:tcW w:w="936"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ΠΑΡΑΠΟΜΠΗ</w:t>
            </w:r>
          </w:p>
        </w:tc>
      </w:tr>
      <w:tr w:rsidR="008C147D" w:rsidRPr="00E42F6A" w:rsidTr="009639A0">
        <w:trPr>
          <w:trHeight w:val="400"/>
          <w:jc w:val="center"/>
        </w:trPr>
        <w:tc>
          <w:tcPr>
            <w:tcW w:w="1270" w:type="pct"/>
            <w:vMerge w:val="restart"/>
            <w:vAlign w:val="center"/>
          </w:tcPr>
          <w:p w:rsidR="008C147D" w:rsidRPr="00E42F6A" w:rsidRDefault="008C147D" w:rsidP="009639A0">
            <w:pPr>
              <w:pStyle w:val="TableParagraph"/>
              <w:ind w:left="8" w:right="5"/>
              <w:rPr>
                <w:bCs/>
                <w:lang w:val="en-US"/>
              </w:rPr>
            </w:pPr>
            <w:r w:rsidRPr="00E42F6A">
              <w:rPr>
                <w:lang w:val="en-US"/>
              </w:rPr>
              <w:t>Innovation Agoras</w:t>
            </w:r>
          </w:p>
        </w:tc>
        <w:tc>
          <w:tcPr>
            <w:tcW w:w="1017" w:type="pct"/>
            <w:vAlign w:val="center"/>
          </w:tcPr>
          <w:p w:rsidR="008C147D" w:rsidRPr="00E42F6A" w:rsidRDefault="008C147D" w:rsidP="009639A0">
            <w:pPr>
              <w:pStyle w:val="TableParagraph"/>
              <w:ind w:right="7"/>
            </w:pPr>
            <w:r w:rsidRPr="00E42F6A">
              <w:t>Δράσεις</w:t>
            </w:r>
          </w:p>
        </w:tc>
        <w:tc>
          <w:tcPr>
            <w:tcW w:w="1015" w:type="pct"/>
            <w:vAlign w:val="center"/>
          </w:tcPr>
          <w:p w:rsidR="008C147D" w:rsidRPr="00E42F6A" w:rsidRDefault="008C147D" w:rsidP="009639A0">
            <w:pPr>
              <w:pStyle w:val="TableParagraph"/>
              <w:ind w:right="7"/>
            </w:pPr>
            <w:r w:rsidRPr="00E42F6A">
              <w:t>2</w:t>
            </w:r>
          </w:p>
        </w:tc>
        <w:tc>
          <w:tcPr>
            <w:tcW w:w="762" w:type="pct"/>
            <w:vAlign w:val="center"/>
          </w:tcPr>
          <w:p w:rsidR="008C147D" w:rsidRPr="00E42F6A" w:rsidRDefault="008C147D" w:rsidP="009639A0">
            <w:pPr>
              <w:pStyle w:val="TableParagraph"/>
              <w:ind w:right="7"/>
            </w:pPr>
          </w:p>
        </w:tc>
        <w:tc>
          <w:tcPr>
            <w:tcW w:w="936" w:type="pct"/>
            <w:vAlign w:val="center"/>
          </w:tcPr>
          <w:p w:rsidR="008C147D" w:rsidRPr="00E42F6A" w:rsidRDefault="008C147D" w:rsidP="009639A0">
            <w:pPr>
              <w:pStyle w:val="TableParagraph"/>
              <w:ind w:right="7"/>
            </w:pPr>
          </w:p>
        </w:tc>
      </w:tr>
      <w:tr w:rsidR="008C147D" w:rsidRPr="00E42F6A" w:rsidTr="009639A0">
        <w:trPr>
          <w:trHeight w:val="400"/>
          <w:jc w:val="center"/>
        </w:trPr>
        <w:tc>
          <w:tcPr>
            <w:tcW w:w="1270" w:type="pct"/>
            <w:vMerge/>
            <w:vAlign w:val="center"/>
          </w:tcPr>
          <w:p w:rsidR="008C147D" w:rsidRPr="00E42F6A" w:rsidRDefault="008C147D" w:rsidP="009639A0">
            <w:pPr>
              <w:pStyle w:val="TableParagraph"/>
              <w:ind w:left="8" w:right="5"/>
              <w:rPr>
                <w:lang w:val="en-US"/>
              </w:rPr>
            </w:pPr>
          </w:p>
        </w:tc>
        <w:tc>
          <w:tcPr>
            <w:tcW w:w="1017" w:type="pct"/>
            <w:vAlign w:val="center"/>
          </w:tcPr>
          <w:p w:rsidR="008C147D" w:rsidRPr="00E42F6A" w:rsidRDefault="008C147D" w:rsidP="009639A0">
            <w:pPr>
              <w:pStyle w:val="TableParagraph"/>
              <w:ind w:right="7"/>
            </w:pPr>
            <w:r w:rsidRPr="00E42F6A">
              <w:t>Συμμετέχοντες</w:t>
            </w:r>
          </w:p>
        </w:tc>
        <w:tc>
          <w:tcPr>
            <w:tcW w:w="1015" w:type="pct"/>
            <w:vAlign w:val="center"/>
          </w:tcPr>
          <w:p w:rsidR="008C147D" w:rsidRPr="00E42F6A" w:rsidRDefault="008C147D" w:rsidP="009639A0">
            <w:pPr>
              <w:pStyle w:val="TableParagraph"/>
              <w:ind w:right="7"/>
            </w:pPr>
            <w:r w:rsidRPr="00E42F6A">
              <w:t>20</w:t>
            </w:r>
          </w:p>
        </w:tc>
        <w:tc>
          <w:tcPr>
            <w:tcW w:w="762" w:type="pct"/>
            <w:vAlign w:val="center"/>
          </w:tcPr>
          <w:p w:rsidR="008C147D" w:rsidRPr="00E42F6A" w:rsidRDefault="008C147D" w:rsidP="009639A0">
            <w:pPr>
              <w:pStyle w:val="TableParagraph"/>
              <w:ind w:right="7"/>
            </w:pPr>
          </w:p>
        </w:tc>
        <w:tc>
          <w:tcPr>
            <w:tcW w:w="936" w:type="pct"/>
            <w:vAlign w:val="center"/>
          </w:tcPr>
          <w:p w:rsidR="008C147D" w:rsidRPr="00E42F6A" w:rsidRDefault="008C147D" w:rsidP="009639A0">
            <w:pPr>
              <w:pStyle w:val="TableParagraph"/>
              <w:ind w:right="7"/>
            </w:pPr>
          </w:p>
        </w:tc>
      </w:tr>
      <w:tr w:rsidR="008C147D" w:rsidRPr="00E42F6A" w:rsidTr="009639A0">
        <w:trPr>
          <w:trHeight w:val="421"/>
          <w:jc w:val="center"/>
        </w:trPr>
        <w:tc>
          <w:tcPr>
            <w:tcW w:w="1270" w:type="pct"/>
            <w:vMerge w:val="restart"/>
            <w:shd w:val="clear" w:color="auto" w:fill="auto"/>
            <w:vAlign w:val="center"/>
          </w:tcPr>
          <w:p w:rsidR="008C147D" w:rsidRPr="00E42F6A" w:rsidRDefault="008C147D" w:rsidP="009639A0">
            <w:pPr>
              <w:pStyle w:val="TableParagraph"/>
              <w:ind w:left="8" w:right="1"/>
              <w:rPr>
                <w:bCs/>
                <w:lang w:val="en-US"/>
              </w:rPr>
            </w:pPr>
            <w:r w:rsidRPr="00E42F6A">
              <w:rPr>
                <w:lang w:val="en-US"/>
              </w:rPr>
              <w:t>CEOs Clubs</w:t>
            </w:r>
          </w:p>
        </w:tc>
        <w:tc>
          <w:tcPr>
            <w:tcW w:w="1017" w:type="pct"/>
            <w:vAlign w:val="center"/>
          </w:tcPr>
          <w:p w:rsidR="008C147D" w:rsidRPr="00E42F6A" w:rsidRDefault="008C147D" w:rsidP="009639A0">
            <w:pPr>
              <w:pStyle w:val="TableParagraph"/>
              <w:ind w:right="4"/>
            </w:pPr>
            <w:r w:rsidRPr="00E42F6A">
              <w:t>Δράσεις</w:t>
            </w:r>
          </w:p>
        </w:tc>
        <w:tc>
          <w:tcPr>
            <w:tcW w:w="1015" w:type="pct"/>
            <w:shd w:val="clear" w:color="auto" w:fill="auto"/>
            <w:vAlign w:val="center"/>
          </w:tcPr>
          <w:p w:rsidR="008C147D" w:rsidRPr="00E42F6A" w:rsidRDefault="008C147D" w:rsidP="009639A0">
            <w:pPr>
              <w:pStyle w:val="TableParagraph"/>
              <w:ind w:right="4"/>
              <w:rPr>
                <w:spacing w:val="-5"/>
              </w:rPr>
            </w:pPr>
            <w:r w:rsidRPr="00E42F6A">
              <w:t xml:space="preserve">2 </w:t>
            </w:r>
          </w:p>
        </w:tc>
        <w:tc>
          <w:tcPr>
            <w:tcW w:w="762" w:type="pct"/>
            <w:vAlign w:val="center"/>
          </w:tcPr>
          <w:p w:rsidR="008C147D" w:rsidRPr="00E42F6A" w:rsidRDefault="008C147D" w:rsidP="009639A0">
            <w:pPr>
              <w:pStyle w:val="TableParagraph"/>
              <w:ind w:right="4"/>
              <w:rPr>
                <w:spacing w:val="-5"/>
              </w:rPr>
            </w:pPr>
          </w:p>
        </w:tc>
        <w:tc>
          <w:tcPr>
            <w:tcW w:w="936" w:type="pct"/>
            <w:vAlign w:val="center"/>
          </w:tcPr>
          <w:p w:rsidR="008C147D" w:rsidRPr="00E42F6A" w:rsidRDefault="008C147D" w:rsidP="009639A0">
            <w:pPr>
              <w:pStyle w:val="TableParagraph"/>
              <w:ind w:right="4"/>
              <w:rPr>
                <w:spacing w:val="-5"/>
              </w:rPr>
            </w:pPr>
          </w:p>
        </w:tc>
      </w:tr>
      <w:tr w:rsidR="008C147D" w:rsidRPr="00E42F6A" w:rsidTr="009639A0">
        <w:trPr>
          <w:trHeight w:val="421"/>
          <w:jc w:val="center"/>
        </w:trPr>
        <w:tc>
          <w:tcPr>
            <w:tcW w:w="1270" w:type="pct"/>
            <w:vMerge/>
            <w:shd w:val="clear" w:color="auto" w:fill="auto"/>
            <w:vAlign w:val="center"/>
          </w:tcPr>
          <w:p w:rsidR="008C147D" w:rsidRPr="00E42F6A" w:rsidRDefault="008C147D" w:rsidP="009639A0">
            <w:pPr>
              <w:pStyle w:val="TableParagraph"/>
              <w:ind w:left="8" w:right="1"/>
              <w:rPr>
                <w:lang w:val="en-US"/>
              </w:rPr>
            </w:pPr>
          </w:p>
        </w:tc>
        <w:tc>
          <w:tcPr>
            <w:tcW w:w="1017" w:type="pct"/>
            <w:vAlign w:val="center"/>
          </w:tcPr>
          <w:p w:rsidR="008C147D" w:rsidRPr="00E42F6A" w:rsidRDefault="008C147D" w:rsidP="009639A0">
            <w:pPr>
              <w:pStyle w:val="TableParagraph"/>
              <w:ind w:right="4"/>
            </w:pPr>
            <w:r w:rsidRPr="00E42F6A">
              <w:t xml:space="preserve">Συμμετέχοντες </w:t>
            </w:r>
          </w:p>
        </w:tc>
        <w:tc>
          <w:tcPr>
            <w:tcW w:w="1015" w:type="pct"/>
            <w:shd w:val="clear" w:color="auto" w:fill="auto"/>
            <w:vAlign w:val="center"/>
          </w:tcPr>
          <w:p w:rsidR="008C147D" w:rsidRPr="00E42F6A" w:rsidRDefault="008C147D" w:rsidP="009639A0">
            <w:pPr>
              <w:pStyle w:val="TableParagraph"/>
              <w:ind w:right="4"/>
            </w:pPr>
            <w:r w:rsidRPr="00E42F6A">
              <w:t>10</w:t>
            </w:r>
          </w:p>
        </w:tc>
        <w:tc>
          <w:tcPr>
            <w:tcW w:w="762" w:type="pct"/>
            <w:vAlign w:val="center"/>
          </w:tcPr>
          <w:p w:rsidR="008C147D" w:rsidRPr="00E42F6A" w:rsidRDefault="008C147D" w:rsidP="009639A0">
            <w:pPr>
              <w:pStyle w:val="TableParagraph"/>
              <w:ind w:right="4"/>
              <w:rPr>
                <w:spacing w:val="-5"/>
              </w:rPr>
            </w:pPr>
          </w:p>
        </w:tc>
        <w:tc>
          <w:tcPr>
            <w:tcW w:w="936" w:type="pct"/>
            <w:vAlign w:val="center"/>
          </w:tcPr>
          <w:p w:rsidR="008C147D" w:rsidRPr="00E42F6A" w:rsidRDefault="008C147D" w:rsidP="009639A0">
            <w:pPr>
              <w:pStyle w:val="TableParagraph"/>
              <w:ind w:right="4"/>
              <w:rPr>
                <w:spacing w:val="-5"/>
              </w:rPr>
            </w:pPr>
          </w:p>
        </w:tc>
      </w:tr>
      <w:tr w:rsidR="008C147D" w:rsidRPr="00E42F6A" w:rsidTr="009639A0">
        <w:trPr>
          <w:trHeight w:val="421"/>
          <w:jc w:val="center"/>
        </w:trPr>
        <w:tc>
          <w:tcPr>
            <w:tcW w:w="1270" w:type="pct"/>
            <w:vMerge/>
            <w:shd w:val="clear" w:color="auto" w:fill="auto"/>
            <w:vAlign w:val="center"/>
          </w:tcPr>
          <w:p w:rsidR="008C147D" w:rsidRPr="00E42F6A" w:rsidRDefault="008C147D" w:rsidP="009639A0">
            <w:pPr>
              <w:pStyle w:val="TableParagraph"/>
              <w:ind w:left="8" w:right="1"/>
              <w:rPr>
                <w:lang w:val="en-US"/>
              </w:rPr>
            </w:pPr>
          </w:p>
        </w:tc>
        <w:tc>
          <w:tcPr>
            <w:tcW w:w="1017" w:type="pct"/>
            <w:vAlign w:val="center"/>
          </w:tcPr>
          <w:p w:rsidR="008C147D" w:rsidRPr="00E42F6A" w:rsidRDefault="008C147D" w:rsidP="009639A0">
            <w:pPr>
              <w:pStyle w:val="TableParagraph"/>
              <w:ind w:right="4"/>
            </w:pPr>
            <w:r w:rsidRPr="00E42F6A">
              <w:t>Διάρκεια (ημέρες)</w:t>
            </w:r>
          </w:p>
        </w:tc>
        <w:tc>
          <w:tcPr>
            <w:tcW w:w="1015" w:type="pct"/>
            <w:shd w:val="clear" w:color="auto" w:fill="auto"/>
            <w:vAlign w:val="center"/>
          </w:tcPr>
          <w:p w:rsidR="008C147D" w:rsidRPr="00E42F6A" w:rsidRDefault="008C147D" w:rsidP="009639A0">
            <w:pPr>
              <w:pStyle w:val="TableParagraph"/>
              <w:ind w:right="4"/>
            </w:pPr>
            <w:r w:rsidRPr="00E42F6A">
              <w:t>5</w:t>
            </w:r>
          </w:p>
        </w:tc>
        <w:tc>
          <w:tcPr>
            <w:tcW w:w="762" w:type="pct"/>
            <w:vAlign w:val="center"/>
          </w:tcPr>
          <w:p w:rsidR="008C147D" w:rsidRPr="00E42F6A" w:rsidRDefault="008C147D" w:rsidP="009639A0">
            <w:pPr>
              <w:pStyle w:val="TableParagraph"/>
              <w:ind w:right="4"/>
              <w:rPr>
                <w:spacing w:val="-5"/>
              </w:rPr>
            </w:pPr>
          </w:p>
        </w:tc>
        <w:tc>
          <w:tcPr>
            <w:tcW w:w="936" w:type="pct"/>
            <w:vAlign w:val="center"/>
          </w:tcPr>
          <w:p w:rsidR="008C147D" w:rsidRPr="00E42F6A" w:rsidRDefault="008C147D" w:rsidP="009639A0">
            <w:pPr>
              <w:pStyle w:val="TableParagraph"/>
              <w:ind w:right="4"/>
              <w:rPr>
                <w:spacing w:val="-5"/>
              </w:rPr>
            </w:pPr>
          </w:p>
        </w:tc>
      </w:tr>
      <w:tr w:rsidR="008C147D" w:rsidRPr="00E42F6A" w:rsidTr="009639A0">
        <w:trPr>
          <w:trHeight w:val="421"/>
          <w:jc w:val="center"/>
        </w:trPr>
        <w:tc>
          <w:tcPr>
            <w:tcW w:w="1270" w:type="pct"/>
            <w:vMerge w:val="restart"/>
            <w:shd w:val="clear" w:color="auto" w:fill="auto"/>
            <w:vAlign w:val="center"/>
          </w:tcPr>
          <w:p w:rsidR="008C147D" w:rsidRPr="00E42F6A" w:rsidRDefault="008C147D" w:rsidP="009639A0">
            <w:pPr>
              <w:pStyle w:val="TableParagraph"/>
              <w:ind w:left="8" w:right="1"/>
              <w:rPr>
                <w:bCs/>
              </w:rPr>
            </w:pPr>
            <w:r w:rsidRPr="00E42F6A">
              <w:rPr>
                <w:lang w:val="en-US"/>
              </w:rPr>
              <w:t>Cluster</w:t>
            </w:r>
            <w:r w:rsidRPr="00E42F6A">
              <w:t xml:space="preserve"> Οργανισμοί</w:t>
            </w:r>
          </w:p>
        </w:tc>
        <w:tc>
          <w:tcPr>
            <w:tcW w:w="1017" w:type="pct"/>
            <w:vAlign w:val="center"/>
          </w:tcPr>
          <w:p w:rsidR="008C147D" w:rsidRPr="00E42F6A" w:rsidRDefault="008C147D" w:rsidP="009639A0">
            <w:pPr>
              <w:pStyle w:val="TableParagraph"/>
              <w:ind w:right="4"/>
              <w:rPr>
                <w:lang w:val="en-US"/>
              </w:rPr>
            </w:pPr>
            <w:r w:rsidRPr="00E42F6A">
              <w:t xml:space="preserve">Αριθμός </w:t>
            </w:r>
            <w:r w:rsidRPr="00E42F6A">
              <w:rPr>
                <w:lang w:val="en-US"/>
              </w:rPr>
              <w:t>Cluster</w:t>
            </w:r>
          </w:p>
        </w:tc>
        <w:tc>
          <w:tcPr>
            <w:tcW w:w="1015" w:type="pct"/>
            <w:shd w:val="clear" w:color="auto" w:fill="auto"/>
            <w:vAlign w:val="center"/>
          </w:tcPr>
          <w:p w:rsidR="008C147D" w:rsidRPr="00E42F6A" w:rsidRDefault="008C147D" w:rsidP="009639A0">
            <w:pPr>
              <w:pStyle w:val="TableParagraph"/>
              <w:ind w:right="4"/>
            </w:pPr>
            <w:r w:rsidRPr="00E42F6A">
              <w:t xml:space="preserve">1 </w:t>
            </w:r>
          </w:p>
        </w:tc>
        <w:tc>
          <w:tcPr>
            <w:tcW w:w="762" w:type="pct"/>
            <w:vAlign w:val="center"/>
          </w:tcPr>
          <w:p w:rsidR="008C147D" w:rsidRPr="00E42F6A" w:rsidRDefault="008C147D" w:rsidP="009639A0">
            <w:pPr>
              <w:pStyle w:val="TableParagraph"/>
              <w:ind w:right="4"/>
              <w:rPr>
                <w:spacing w:val="-5"/>
              </w:rPr>
            </w:pPr>
          </w:p>
        </w:tc>
        <w:tc>
          <w:tcPr>
            <w:tcW w:w="936" w:type="pct"/>
            <w:vAlign w:val="center"/>
          </w:tcPr>
          <w:p w:rsidR="008C147D" w:rsidRPr="00E42F6A" w:rsidRDefault="008C147D" w:rsidP="009639A0">
            <w:pPr>
              <w:pStyle w:val="TableParagraph"/>
              <w:ind w:right="4"/>
              <w:rPr>
                <w:spacing w:val="-5"/>
              </w:rPr>
            </w:pPr>
          </w:p>
        </w:tc>
      </w:tr>
      <w:tr w:rsidR="008C147D" w:rsidRPr="00E42F6A" w:rsidTr="009639A0">
        <w:trPr>
          <w:trHeight w:val="421"/>
          <w:jc w:val="center"/>
        </w:trPr>
        <w:tc>
          <w:tcPr>
            <w:tcW w:w="1270" w:type="pct"/>
            <w:vMerge/>
            <w:shd w:val="clear" w:color="auto" w:fill="auto"/>
            <w:vAlign w:val="center"/>
          </w:tcPr>
          <w:p w:rsidR="008C147D" w:rsidRPr="00E42F6A" w:rsidRDefault="008C147D" w:rsidP="009639A0">
            <w:pPr>
              <w:pStyle w:val="TableParagraph"/>
              <w:ind w:left="8" w:right="1"/>
              <w:rPr>
                <w:lang w:val="en-US"/>
              </w:rPr>
            </w:pPr>
          </w:p>
        </w:tc>
        <w:tc>
          <w:tcPr>
            <w:tcW w:w="1017" w:type="pct"/>
            <w:vAlign w:val="center"/>
          </w:tcPr>
          <w:p w:rsidR="008C147D" w:rsidRPr="00E42F6A" w:rsidRDefault="008C147D" w:rsidP="009639A0">
            <w:pPr>
              <w:pStyle w:val="TableParagraph"/>
              <w:ind w:right="4"/>
            </w:pPr>
            <w:r w:rsidRPr="00E42F6A">
              <w:t xml:space="preserve">Αριθμός Οργανισμών / </w:t>
            </w:r>
            <w:r w:rsidRPr="00E42F6A">
              <w:rPr>
                <w:lang w:val="en-US"/>
              </w:rPr>
              <w:t>Cluster</w:t>
            </w:r>
          </w:p>
        </w:tc>
        <w:tc>
          <w:tcPr>
            <w:tcW w:w="1015" w:type="pct"/>
            <w:shd w:val="clear" w:color="auto" w:fill="auto"/>
            <w:vAlign w:val="center"/>
          </w:tcPr>
          <w:p w:rsidR="008C147D" w:rsidRPr="00E42F6A" w:rsidRDefault="008C147D" w:rsidP="009639A0">
            <w:pPr>
              <w:pStyle w:val="TableParagraph"/>
              <w:ind w:right="4"/>
            </w:pPr>
            <w:r w:rsidRPr="00E42F6A">
              <w:t>20</w:t>
            </w:r>
          </w:p>
        </w:tc>
        <w:tc>
          <w:tcPr>
            <w:tcW w:w="762" w:type="pct"/>
            <w:vAlign w:val="center"/>
          </w:tcPr>
          <w:p w:rsidR="008C147D" w:rsidRPr="00E42F6A" w:rsidRDefault="008C147D" w:rsidP="009639A0">
            <w:pPr>
              <w:pStyle w:val="TableParagraph"/>
              <w:ind w:right="4"/>
              <w:rPr>
                <w:spacing w:val="-5"/>
              </w:rPr>
            </w:pPr>
          </w:p>
        </w:tc>
        <w:tc>
          <w:tcPr>
            <w:tcW w:w="936" w:type="pct"/>
            <w:vAlign w:val="center"/>
          </w:tcPr>
          <w:p w:rsidR="008C147D" w:rsidRPr="00E42F6A" w:rsidRDefault="008C147D" w:rsidP="009639A0">
            <w:pPr>
              <w:pStyle w:val="TableParagraph"/>
              <w:ind w:right="4"/>
              <w:rPr>
                <w:spacing w:val="-5"/>
              </w:rPr>
            </w:pPr>
          </w:p>
        </w:tc>
      </w:tr>
      <w:tr w:rsidR="008C147D" w:rsidRPr="00E42F6A" w:rsidTr="009639A0">
        <w:trPr>
          <w:trHeight w:val="421"/>
          <w:jc w:val="center"/>
        </w:trPr>
        <w:tc>
          <w:tcPr>
            <w:tcW w:w="1270" w:type="pct"/>
            <w:shd w:val="clear" w:color="auto" w:fill="auto"/>
            <w:vAlign w:val="center"/>
          </w:tcPr>
          <w:p w:rsidR="008C147D" w:rsidRPr="00E42F6A" w:rsidRDefault="008C147D" w:rsidP="009639A0">
            <w:pPr>
              <w:pStyle w:val="TableParagraph"/>
              <w:ind w:left="8" w:right="1"/>
              <w:rPr>
                <w:bCs/>
              </w:rPr>
            </w:pPr>
            <w:r w:rsidRPr="00E42F6A">
              <w:t>Συνεργασίες Ε&amp;Α</w:t>
            </w:r>
          </w:p>
        </w:tc>
        <w:tc>
          <w:tcPr>
            <w:tcW w:w="1017" w:type="pct"/>
            <w:vAlign w:val="center"/>
          </w:tcPr>
          <w:p w:rsidR="008C147D" w:rsidRPr="00E42F6A" w:rsidRDefault="008C147D" w:rsidP="009639A0">
            <w:pPr>
              <w:pStyle w:val="TableParagraph"/>
              <w:ind w:right="4"/>
            </w:pPr>
            <w:r w:rsidRPr="00E42F6A">
              <w:t>Αριθμός Συνεργασιών</w:t>
            </w:r>
          </w:p>
        </w:tc>
        <w:tc>
          <w:tcPr>
            <w:tcW w:w="1015" w:type="pct"/>
            <w:shd w:val="clear" w:color="auto" w:fill="auto"/>
            <w:vAlign w:val="center"/>
          </w:tcPr>
          <w:p w:rsidR="008C147D" w:rsidRPr="00E42F6A" w:rsidRDefault="008C147D" w:rsidP="009639A0">
            <w:pPr>
              <w:pStyle w:val="TableParagraph"/>
              <w:ind w:right="4"/>
            </w:pPr>
            <w:r w:rsidRPr="00E42F6A">
              <w:t xml:space="preserve">5 </w:t>
            </w:r>
          </w:p>
        </w:tc>
        <w:tc>
          <w:tcPr>
            <w:tcW w:w="762" w:type="pct"/>
            <w:vAlign w:val="center"/>
          </w:tcPr>
          <w:p w:rsidR="008C147D" w:rsidRPr="00E42F6A" w:rsidRDefault="008C147D" w:rsidP="009639A0">
            <w:pPr>
              <w:pStyle w:val="TableParagraph"/>
              <w:ind w:right="4"/>
              <w:rPr>
                <w:spacing w:val="-5"/>
              </w:rPr>
            </w:pPr>
          </w:p>
        </w:tc>
        <w:tc>
          <w:tcPr>
            <w:tcW w:w="936" w:type="pct"/>
            <w:vAlign w:val="center"/>
          </w:tcPr>
          <w:p w:rsidR="008C147D" w:rsidRPr="00E42F6A" w:rsidRDefault="008C147D" w:rsidP="009639A0">
            <w:pPr>
              <w:pStyle w:val="TableParagraph"/>
              <w:ind w:right="4"/>
              <w:rPr>
                <w:spacing w:val="-5"/>
              </w:rPr>
            </w:pPr>
          </w:p>
        </w:tc>
      </w:tr>
      <w:tr w:rsidR="008C147D" w:rsidRPr="00E42F6A" w:rsidTr="009639A0">
        <w:trPr>
          <w:trHeight w:val="421"/>
          <w:jc w:val="center"/>
        </w:trPr>
        <w:tc>
          <w:tcPr>
            <w:tcW w:w="1270" w:type="pct"/>
            <w:shd w:val="clear" w:color="auto" w:fill="auto"/>
            <w:vAlign w:val="center"/>
          </w:tcPr>
          <w:p w:rsidR="008C147D" w:rsidRPr="00E42F6A" w:rsidRDefault="008C147D" w:rsidP="009639A0">
            <w:pPr>
              <w:pStyle w:val="TableParagraph"/>
              <w:ind w:left="8" w:right="1"/>
              <w:rPr>
                <w:bCs/>
              </w:rPr>
            </w:pPr>
            <w:r w:rsidRPr="00E42F6A">
              <w:t>Ευρωπαϊκές Διασυνδέσεις</w:t>
            </w:r>
          </w:p>
        </w:tc>
        <w:tc>
          <w:tcPr>
            <w:tcW w:w="1017" w:type="pct"/>
            <w:vAlign w:val="center"/>
          </w:tcPr>
          <w:p w:rsidR="008C147D" w:rsidRPr="00E42F6A" w:rsidRDefault="008C147D" w:rsidP="009639A0">
            <w:pPr>
              <w:pStyle w:val="TableParagraph"/>
              <w:ind w:right="4"/>
            </w:pPr>
            <w:r w:rsidRPr="00E42F6A">
              <w:t>Ευρωπαϊκά Δίκτυα Συνεργασίας</w:t>
            </w:r>
          </w:p>
        </w:tc>
        <w:tc>
          <w:tcPr>
            <w:tcW w:w="1015" w:type="pct"/>
            <w:shd w:val="clear" w:color="auto" w:fill="auto"/>
            <w:vAlign w:val="center"/>
          </w:tcPr>
          <w:p w:rsidR="008C147D" w:rsidRPr="00E42F6A" w:rsidRDefault="008C147D" w:rsidP="009639A0">
            <w:pPr>
              <w:pStyle w:val="TableParagraph"/>
              <w:ind w:right="4"/>
            </w:pPr>
            <w:r w:rsidRPr="00E42F6A">
              <w:t xml:space="preserve">2 </w:t>
            </w:r>
          </w:p>
        </w:tc>
        <w:tc>
          <w:tcPr>
            <w:tcW w:w="762" w:type="pct"/>
            <w:vAlign w:val="center"/>
          </w:tcPr>
          <w:p w:rsidR="008C147D" w:rsidRPr="00E42F6A" w:rsidRDefault="008C147D" w:rsidP="009639A0">
            <w:pPr>
              <w:pStyle w:val="TableParagraph"/>
              <w:ind w:right="4"/>
              <w:rPr>
                <w:spacing w:val="-5"/>
              </w:rPr>
            </w:pPr>
          </w:p>
        </w:tc>
        <w:tc>
          <w:tcPr>
            <w:tcW w:w="936" w:type="pct"/>
            <w:vAlign w:val="center"/>
          </w:tcPr>
          <w:p w:rsidR="008C147D" w:rsidRPr="00E42F6A" w:rsidRDefault="008C147D" w:rsidP="009639A0">
            <w:pPr>
              <w:pStyle w:val="TableParagraph"/>
              <w:ind w:right="4"/>
              <w:rPr>
                <w:spacing w:val="-5"/>
              </w:rPr>
            </w:pPr>
          </w:p>
        </w:tc>
      </w:tr>
    </w:tbl>
    <w:p w:rsidR="008C147D" w:rsidRPr="00E42F6A" w:rsidRDefault="008C147D" w:rsidP="008C147D">
      <w:pPr>
        <w:rPr>
          <w:lang w:val="el-GR"/>
        </w:rPr>
      </w:pPr>
    </w:p>
    <w:p w:rsidR="008C147D" w:rsidRPr="00E42F6A" w:rsidRDefault="008C147D" w:rsidP="008C147D">
      <w:pPr>
        <w:rPr>
          <w:lang w:val="el-GR"/>
        </w:rPr>
      </w:pPr>
    </w:p>
    <w:p w:rsidR="008C147D" w:rsidRPr="00E42F6A" w:rsidRDefault="008C147D" w:rsidP="008C147D">
      <w:pPr>
        <w:spacing w:after="0"/>
        <w:jc w:val="left"/>
        <w:rPr>
          <w:rFonts w:ascii="Arial" w:hAnsi="Arial" w:cs="Times New Roman"/>
          <w:b/>
          <w:bCs/>
          <w:szCs w:val="26"/>
          <w:lang w:val="el-GR"/>
        </w:rPr>
      </w:pPr>
      <w:r w:rsidRPr="00E42F6A">
        <w:rPr>
          <w:lang w:val="el-GR"/>
        </w:rPr>
        <w:br w:type="page"/>
      </w:r>
    </w:p>
    <w:p w:rsidR="008C147D" w:rsidRPr="00E42F6A" w:rsidRDefault="008C147D" w:rsidP="008C147D">
      <w:pPr>
        <w:pStyle w:val="3"/>
        <w:rPr>
          <w:lang w:val="el-GR"/>
        </w:rPr>
      </w:pPr>
      <w:bookmarkStart w:id="4" w:name="_Toc201081856"/>
      <w:r w:rsidRPr="00E42F6A">
        <w:rPr>
          <w:lang w:val="el-GR"/>
        </w:rPr>
        <w:lastRenderedPageBreak/>
        <w:t>11.4 Ελάχιστες Απαιτούμενες Προδιαγραφές για ΠΕ3: Μητρώο Επιχειρήσεων και Προγραμμάτων</w:t>
      </w:r>
      <w:bookmarkEnd w:id="4"/>
      <w:r w:rsidRPr="00E42F6A">
        <w:rPr>
          <w:lang w:val="el-GR"/>
        </w:rPr>
        <w:t xml:space="preserve"> </w:t>
      </w:r>
    </w:p>
    <w:p w:rsidR="008C147D" w:rsidRPr="00E42F6A" w:rsidRDefault="008C147D" w:rsidP="008C147D">
      <w:pPr>
        <w:suppressAutoHyphens w:val="0"/>
        <w:rPr>
          <w:szCs w:val="22"/>
          <w:lang w:val="el-GR"/>
        </w:rPr>
      </w:pPr>
      <w:r w:rsidRPr="00E42F6A">
        <w:rPr>
          <w:szCs w:val="22"/>
          <w:lang w:val="el-GR"/>
        </w:rPr>
        <w:t xml:space="preserve">Στο συγκεκριμένο Πακέτο Εργασίας, ο Ανάδοχος θα αναλάβει τη δημιουργία ενός πλήρους λειτουργικού και ολοκληρωμένου πληροφοριακού συστήματος για την υποστήριξη και τη βελτίωση των λειτουργιών του Γραφείου Καινοτομίας. Μέσω των παραδοτέων του θα αποτυπώσει τα αποτελέσματα της μέτρησης των επιδόσεων ως προς την επίτευξη των στόχων της Στρατηγικής RIS3. </w:t>
      </w:r>
    </w:p>
    <w:p w:rsidR="008C147D" w:rsidRPr="00E42F6A" w:rsidRDefault="008C147D" w:rsidP="008C147D">
      <w:pPr>
        <w:suppressAutoHyphens w:val="0"/>
        <w:rPr>
          <w:szCs w:val="22"/>
          <w:lang w:val="el-GR"/>
        </w:rPr>
      </w:pPr>
      <w:r w:rsidRPr="00E42F6A">
        <w:rPr>
          <w:szCs w:val="22"/>
          <w:lang w:val="el-GR"/>
        </w:rPr>
        <w:t>Για την επίτευξη των παραπάνω, ο Ανάδοχος θα υλοποιήσει τις παρακάτω υπηρεσίες/δράσεις:</w:t>
      </w:r>
    </w:p>
    <w:p w:rsidR="008C147D" w:rsidRPr="00E42F6A" w:rsidRDefault="008C147D" w:rsidP="008C147D">
      <w:pPr>
        <w:rPr>
          <w:b/>
          <w:bCs/>
          <w:szCs w:val="22"/>
          <w:lang w:val="el-GR"/>
        </w:rPr>
      </w:pPr>
      <w:r w:rsidRPr="00E42F6A">
        <w:rPr>
          <w:b/>
          <w:bCs/>
          <w:szCs w:val="22"/>
          <w:lang w:val="el-GR"/>
        </w:rPr>
        <w:t xml:space="preserve">Π3.1: Μεθοδολογία Δεικτών </w:t>
      </w:r>
    </w:p>
    <w:p w:rsidR="008C147D" w:rsidRPr="00E42F6A" w:rsidRDefault="008C147D" w:rsidP="008C147D">
      <w:pPr>
        <w:rPr>
          <w:szCs w:val="22"/>
          <w:lang w:val="el-GR"/>
        </w:rPr>
      </w:pPr>
      <w:r w:rsidRPr="00E42F6A">
        <w:rPr>
          <w:szCs w:val="22"/>
          <w:lang w:val="el-GR"/>
        </w:rPr>
        <w:t xml:space="preserve">Για την επίτευξη της παρούσας δράσης, ο Ανάδοχος θα εκπονήσει σχετική μελέτη, η οποία αφορά στον προσδιορισμό συγκεκριμένων δεικτών μέτρησης της καινοτομίας και στη δυναμική των επιχειρήσεων στους άξονες προτεραιότητας της RIS3. Χρειάζεται να σημειωθεί, ότι οι δείκτες αποτελούν ένα συμβουλευτικό εργαλείο για το Γραφείο, συμβάλλοντας στη λήψη ορθότερων αποφάσεων και στη διαμόρφωση των ενεργειών, που θα ακολουθήσει η Περιφέρεια για την υλοποίηση της στρατηγικής της. </w:t>
      </w:r>
    </w:p>
    <w:p w:rsidR="008C147D" w:rsidRPr="00E42F6A" w:rsidRDefault="008C147D" w:rsidP="008C147D">
      <w:pPr>
        <w:rPr>
          <w:szCs w:val="22"/>
          <w:lang w:val="el-GR"/>
        </w:rPr>
      </w:pPr>
      <w:r w:rsidRPr="00E42F6A">
        <w:rPr>
          <w:szCs w:val="22"/>
          <w:lang w:val="el-GR"/>
        </w:rPr>
        <w:t>Να σημειωθεί, ότι η συγκεκριμένη μελέτη θα αποτελέσει βασική πηγή δεδομένων για την τροφοδότηση των ερωτηματολογίων, που θα διαμορφωθούν στο πλαίσιο της δραστηριότητας Π1.4 του πρώτου Πακέτου Εργασίας.</w:t>
      </w:r>
    </w:p>
    <w:p w:rsidR="008C147D" w:rsidRPr="00E42F6A" w:rsidRDefault="008C147D" w:rsidP="008C147D">
      <w:pPr>
        <w:rPr>
          <w:szCs w:val="22"/>
          <w:lang w:val="el-GR"/>
        </w:rPr>
      </w:pPr>
      <w:r w:rsidRPr="00E42F6A">
        <w:rPr>
          <w:szCs w:val="22"/>
          <w:lang w:val="el-GR"/>
        </w:rPr>
        <w:t>Ο Ανάδοχος θα φροντίσει ώστε η μελέτη να περιλαμβάνει κατ’ ελάχιστον τις ακόλουθες ενότητες:</w:t>
      </w:r>
    </w:p>
    <w:p w:rsidR="008C147D" w:rsidRPr="00E42F6A" w:rsidRDefault="008C147D" w:rsidP="00A00E3B">
      <w:pPr>
        <w:pStyle w:val="af8"/>
        <w:numPr>
          <w:ilvl w:val="0"/>
          <w:numId w:val="16"/>
        </w:numPr>
        <w:rPr>
          <w:szCs w:val="22"/>
          <w:lang w:val="el-GR"/>
        </w:rPr>
      </w:pPr>
      <w:r w:rsidRPr="00E42F6A">
        <w:rPr>
          <w:szCs w:val="22"/>
          <w:lang w:val="el-GR"/>
        </w:rPr>
        <w:t>Εισαγωγικό πλαίσιο</w:t>
      </w:r>
    </w:p>
    <w:p w:rsidR="008C147D" w:rsidRPr="00E42F6A" w:rsidRDefault="008C147D" w:rsidP="00A00E3B">
      <w:pPr>
        <w:pStyle w:val="af8"/>
        <w:numPr>
          <w:ilvl w:val="0"/>
          <w:numId w:val="16"/>
        </w:numPr>
        <w:rPr>
          <w:szCs w:val="22"/>
          <w:lang w:val="el-GR"/>
        </w:rPr>
      </w:pPr>
      <w:r w:rsidRPr="00E42F6A">
        <w:rPr>
          <w:szCs w:val="22"/>
          <w:lang w:val="el-GR"/>
        </w:rPr>
        <w:t>Μεθοδολογία που ακολουθείται για την υλοποίηση της μελέτης</w:t>
      </w:r>
    </w:p>
    <w:p w:rsidR="008C147D" w:rsidRPr="00E42F6A" w:rsidRDefault="008C147D" w:rsidP="00A00E3B">
      <w:pPr>
        <w:pStyle w:val="af8"/>
        <w:numPr>
          <w:ilvl w:val="0"/>
          <w:numId w:val="16"/>
        </w:numPr>
        <w:rPr>
          <w:szCs w:val="22"/>
          <w:lang w:val="el-GR"/>
        </w:rPr>
      </w:pPr>
      <w:r w:rsidRPr="00E42F6A">
        <w:rPr>
          <w:szCs w:val="22"/>
          <w:lang w:val="el-GR"/>
        </w:rPr>
        <w:t>Προσδιορισμός δεικτών μέτρησης της καινοτομίας και της δυναμικής των επιχειρήσεων στους άξονες προτεραιότητας της RIS3</w:t>
      </w:r>
    </w:p>
    <w:p w:rsidR="008C147D" w:rsidRPr="00E42F6A" w:rsidRDefault="008C147D" w:rsidP="00A00E3B">
      <w:pPr>
        <w:pStyle w:val="af8"/>
        <w:numPr>
          <w:ilvl w:val="0"/>
          <w:numId w:val="16"/>
        </w:numPr>
        <w:rPr>
          <w:szCs w:val="22"/>
          <w:lang w:val="el-GR"/>
        </w:rPr>
      </w:pPr>
      <w:r w:rsidRPr="00E42F6A">
        <w:rPr>
          <w:szCs w:val="22"/>
          <w:lang w:val="el-GR"/>
        </w:rPr>
        <w:t>Προτάσεις αξιοποίησης από το Γραφείο Καινοτομίας</w:t>
      </w:r>
    </w:p>
    <w:p w:rsidR="008C147D" w:rsidRPr="00E42F6A" w:rsidRDefault="008C147D" w:rsidP="008C147D">
      <w:pPr>
        <w:rPr>
          <w:lang w:val="el-GR"/>
        </w:rPr>
      </w:pPr>
    </w:p>
    <w:p w:rsidR="008C147D" w:rsidRPr="00E42F6A" w:rsidRDefault="008C147D" w:rsidP="008C147D">
      <w:pPr>
        <w:suppressAutoHyphens w:val="0"/>
        <w:rPr>
          <w:szCs w:val="22"/>
          <w:lang w:val="el-GR"/>
        </w:rPr>
      </w:pPr>
      <w:r w:rsidRPr="00E42F6A">
        <w:rPr>
          <w:b/>
          <w:bCs/>
          <w:szCs w:val="22"/>
          <w:lang w:val="el-GR"/>
        </w:rPr>
        <w:t xml:space="preserve">Π3.2: Πληροφοριακό Σύστημα </w:t>
      </w:r>
    </w:p>
    <w:p w:rsidR="008C147D" w:rsidRPr="00E42F6A" w:rsidRDefault="008C147D" w:rsidP="008C147D">
      <w:pPr>
        <w:rPr>
          <w:lang w:val="el-GR"/>
        </w:rPr>
      </w:pPr>
      <w:r w:rsidRPr="00E42F6A">
        <w:rPr>
          <w:lang w:val="el-GR"/>
        </w:rPr>
        <w:t xml:space="preserve">Στο πλαίσιο της δράσης αυτής, το πληροφοριακό σύστημα που θα αναπτυχθεί θα ενσωματώνει μηχανισμούς παρακολούθησης και αξιολόγησης της καινοτομίας, μέσω της διαρκούς συλλογής και επεξεργασίας δεδομένων. </w:t>
      </w:r>
    </w:p>
    <w:p w:rsidR="008C147D" w:rsidRPr="00E42F6A" w:rsidRDefault="008C147D" w:rsidP="008C147D">
      <w:pPr>
        <w:rPr>
          <w:lang w:val="el-GR"/>
        </w:rPr>
      </w:pPr>
      <w:r w:rsidRPr="00E42F6A">
        <w:rPr>
          <w:lang w:val="el-GR"/>
        </w:rPr>
        <w:t>Ειδικότερα, ο Ανάδοχος θα φροντίσει για τη λειτουργία ενός ολοκληρωμένου πληροφοριακού συστήματος, το οποίο θα περιλαμβάνει τα ακόλουθα:</w:t>
      </w:r>
    </w:p>
    <w:p w:rsidR="008C147D" w:rsidRPr="00E42F6A" w:rsidRDefault="008C147D" w:rsidP="00A00E3B">
      <w:pPr>
        <w:pStyle w:val="af8"/>
        <w:numPr>
          <w:ilvl w:val="0"/>
          <w:numId w:val="4"/>
        </w:numPr>
        <w:rPr>
          <w:lang w:val="el-GR"/>
        </w:rPr>
      </w:pPr>
      <w:r w:rsidRPr="00E42F6A">
        <w:rPr>
          <w:lang w:val="el-GR"/>
        </w:rPr>
        <w:t>Μητρώο Επιχειρήσεων και Προγραμμάτων</w:t>
      </w:r>
    </w:p>
    <w:p w:rsidR="008C147D" w:rsidRPr="00E42F6A" w:rsidRDefault="008C147D" w:rsidP="008C147D">
      <w:pPr>
        <w:pStyle w:val="af8"/>
        <w:ind w:left="1440"/>
        <w:rPr>
          <w:lang w:val="el-GR"/>
        </w:rPr>
      </w:pPr>
      <w:r w:rsidRPr="00E42F6A">
        <w:rPr>
          <w:lang w:val="el-GR"/>
        </w:rPr>
        <w:t xml:space="preserve">Το Γραφείο Καινοτομίας της Περιφέρειας Πελοποννήσου θα διασφαλίσει τη λειτουργίας ενός πληροφοριακού συστήματος, το οποίο θα λειτουργεί με στόχο την αποτελεσματική διαχείριση των στοιχείων των επιχειρήσεων και των ερευνητικών/ακαδημαϊκών εργαστηρίων. Στο Μητρώο θα παρέχεται η δυνατότητα εγγραφής και καταχώρησης στοιχείων από τους διαχειριστές των επιχειρήσεων και αντίστοιχα από τους διαχειριστές των ερευνητικών εργαστηρίων. </w:t>
      </w:r>
    </w:p>
    <w:p w:rsidR="008C147D" w:rsidRPr="00E42F6A" w:rsidRDefault="008C147D" w:rsidP="008C147D">
      <w:pPr>
        <w:pStyle w:val="af8"/>
        <w:ind w:left="1440"/>
        <w:rPr>
          <w:lang w:val="el-GR"/>
        </w:rPr>
      </w:pPr>
      <w:r w:rsidRPr="00E42F6A">
        <w:rPr>
          <w:lang w:val="el-GR"/>
        </w:rPr>
        <w:t>Οι κυριότερες λειτουργίες του πληροφοριακού συστήματος είναι οι ακόλουθες:</w:t>
      </w:r>
    </w:p>
    <w:p w:rsidR="008C147D" w:rsidRPr="00E42F6A" w:rsidRDefault="008C147D" w:rsidP="00A00E3B">
      <w:pPr>
        <w:pStyle w:val="af8"/>
        <w:numPr>
          <w:ilvl w:val="0"/>
          <w:numId w:val="11"/>
        </w:numPr>
        <w:rPr>
          <w:lang w:val="el-GR"/>
        </w:rPr>
      </w:pPr>
      <w:r w:rsidRPr="00E42F6A">
        <w:rPr>
          <w:lang w:val="el-GR"/>
        </w:rPr>
        <w:t>Καταχώρηση στοιχείων από τους ερευνητές και τους επιχειρηματίες, προκειμένου να διατηρείται ενημερωμένο το Μητρώο των επιχειρήσεων και των ερευνητικών εργαστηρίων</w:t>
      </w:r>
    </w:p>
    <w:p w:rsidR="008C147D" w:rsidRPr="00E42F6A" w:rsidRDefault="008C147D" w:rsidP="00A00E3B">
      <w:pPr>
        <w:pStyle w:val="af8"/>
        <w:numPr>
          <w:ilvl w:val="0"/>
          <w:numId w:val="11"/>
        </w:numPr>
        <w:rPr>
          <w:lang w:val="el-GR"/>
        </w:rPr>
      </w:pPr>
      <w:r w:rsidRPr="00E42F6A">
        <w:rPr>
          <w:lang w:val="el-GR"/>
        </w:rPr>
        <w:t xml:space="preserve">Καταγραφή και </w:t>
      </w:r>
      <w:proofErr w:type="spellStart"/>
      <w:r w:rsidRPr="00E42F6A">
        <w:rPr>
          <w:lang w:val="el-GR"/>
        </w:rPr>
        <w:t>επικαιροποίηση</w:t>
      </w:r>
      <w:proofErr w:type="spellEnd"/>
      <w:r w:rsidRPr="00E42F6A">
        <w:rPr>
          <w:lang w:val="el-GR"/>
        </w:rPr>
        <w:t xml:space="preserve"> πληροφοριών, που αφορούν την ανάπτυξη και την εφαρμογή καινοτομιών τόσο στο Μητρώο των επιχειρήσεων, όσο και στο Μητρώο των ερευνητικών εργαστηρίων</w:t>
      </w:r>
    </w:p>
    <w:p w:rsidR="008C147D" w:rsidRPr="00E42F6A" w:rsidRDefault="008C147D" w:rsidP="00A00E3B">
      <w:pPr>
        <w:pStyle w:val="af8"/>
        <w:numPr>
          <w:ilvl w:val="0"/>
          <w:numId w:val="11"/>
        </w:numPr>
        <w:rPr>
          <w:lang w:val="el-GR"/>
        </w:rPr>
      </w:pPr>
      <w:r w:rsidRPr="00E42F6A">
        <w:rPr>
          <w:lang w:val="el-GR"/>
        </w:rPr>
        <w:lastRenderedPageBreak/>
        <w:t>Παροχή πληροφοριών για νέες δράσεις και Ευρωπαϊκά Προγράμματα, που είναι διαθέσιμα στο πλαίσιο της καινοτομίας</w:t>
      </w:r>
    </w:p>
    <w:p w:rsidR="008C147D" w:rsidRPr="00E42F6A" w:rsidRDefault="008C147D" w:rsidP="008C147D">
      <w:pPr>
        <w:ind w:left="1440"/>
        <w:rPr>
          <w:lang w:val="el-GR"/>
        </w:rPr>
      </w:pPr>
      <w:r w:rsidRPr="00E42F6A">
        <w:rPr>
          <w:lang w:val="el-GR"/>
        </w:rPr>
        <w:t>Κύριος στόχος από τη λειτουργία του Μητρώου είναι η δημιουργία συνδέσεων μεταξύ επιχειρήσεων, ερευνητών και προγραμμάτων, προκειμένου να διεκδικήσουν χρηματοδότηση από τα συγκεκριμένα προγράμματα.</w:t>
      </w:r>
    </w:p>
    <w:p w:rsidR="008C147D" w:rsidRPr="00E42F6A" w:rsidRDefault="008C147D" w:rsidP="00A00E3B">
      <w:pPr>
        <w:pStyle w:val="af8"/>
        <w:numPr>
          <w:ilvl w:val="0"/>
          <w:numId w:val="4"/>
        </w:numPr>
        <w:rPr>
          <w:lang w:val="el-GR"/>
        </w:rPr>
      </w:pPr>
      <w:r w:rsidRPr="00E42F6A">
        <w:rPr>
          <w:lang w:val="el-GR"/>
        </w:rPr>
        <w:t>Σύστημα Δεικτών</w:t>
      </w:r>
    </w:p>
    <w:p w:rsidR="008C147D" w:rsidRPr="00E42F6A" w:rsidRDefault="008C147D" w:rsidP="008C147D">
      <w:pPr>
        <w:pStyle w:val="af8"/>
        <w:ind w:left="1440"/>
        <w:rPr>
          <w:lang w:val="el-GR"/>
        </w:rPr>
      </w:pPr>
      <w:r w:rsidRPr="00E42F6A">
        <w:rPr>
          <w:lang w:val="el-GR"/>
        </w:rPr>
        <w:t>Η συγκεκριμένη δράση σχετίζεται με τη διαμόρφωση του κατάλληλου συστήματος, στο οποίο θα επιλέγονται οι δείκτες μέτρησης της μελέτης της δραστηριότητας 3.1 «Μελέτη Μεθοδολογίας Δεικτών» και θα παρουσιάζονται τα αποτελέσματά τους, γεγονός που θα βοηθήσει στη διαδικασία λήψης αποφάσεων και στη Διαδικασία Επιχειρηματικής Ανακάλυψης. Για την ορθή παρουσίαση των τεχνικών απαιτήσεων του συστήματος θα εκπονηθεί και μελέτη της αρχιτεκτονικής του υποστηρικτικού συστήματος δεικτών, που θα αναλύει τις τεχνικές προδιαγραφές. Ακόμα, θα διαμορφωθούν και τεχνικά φυλλάδια χρήσης για τους χειριστές του συστήματος, ενώ θα διασφαλιστεί και η εκπαίδευσή τους.</w:t>
      </w:r>
    </w:p>
    <w:p w:rsidR="008C147D" w:rsidRPr="00E42F6A" w:rsidRDefault="008C147D" w:rsidP="008C147D">
      <w:pPr>
        <w:rPr>
          <w:lang w:val="el-GR"/>
        </w:rPr>
      </w:pPr>
      <w:r w:rsidRPr="00E42F6A">
        <w:rPr>
          <w:lang w:val="el-GR"/>
        </w:rPr>
        <w:t>Αναφορικά με το μητρώο επιχειρήσεων και προγραμμάτων, ο Ανάδοχος θα μεριμνήσει για την αποτελεσματική διαχείριση των στοιχείων των επιχειρήσεων και των ερευνητικών/ακαδημαϊκών εργαστηρίων. Ειδικότερα, στο μητρώο θα παρέχεται η δυνατότητα εγγραφής και καταχώρησης στοιχείων στο πληροφοριακό σύστημα από τους διαχειριστές των επιχειρήσεων και αντίστοιχα από τους διαχειριστές των ερευνητικών εργαστηρίων. Επιπλέον, θα παρέχονται πληροφορίες, σχετικά με τα Ευρωπαϊκά Προγράμματα και τα χρηματοδοτικά εργαλεία, τα οποία θα είναι διαθέσιμα.</w:t>
      </w:r>
    </w:p>
    <w:p w:rsidR="008C147D" w:rsidRPr="00E42F6A" w:rsidRDefault="008C147D" w:rsidP="008C147D">
      <w:pPr>
        <w:rPr>
          <w:lang w:val="el-GR"/>
        </w:rPr>
      </w:pPr>
      <w:r w:rsidRPr="00E42F6A">
        <w:rPr>
          <w:lang w:val="el-GR"/>
        </w:rPr>
        <w:t xml:space="preserve">Σχετικά με το σύστημα των δεικτών, ο Ανάδοχος θα διαμορφώσει ένα κατάλληλο σύστημα, στο οποίο θα επιλέγονται οι δείκτες μέτρησης της μελέτης της δραστηριότητας Π3.1 και θα παρουσιάζονται τα αποτελέσματά τους, γεγονός που θα βοηθήσει στη διαδικασία λήψης αποφάσεων και στη Διαδικασία Επιχειρηματικής Ανακάλυψης. </w:t>
      </w:r>
    </w:p>
    <w:p w:rsidR="008C147D" w:rsidRPr="00E42F6A" w:rsidRDefault="008C147D" w:rsidP="008C147D">
      <w:pPr>
        <w:rPr>
          <w:lang w:val="el-GR"/>
        </w:rPr>
      </w:pPr>
      <w:r w:rsidRPr="00E42F6A">
        <w:rPr>
          <w:lang w:val="el-GR"/>
        </w:rPr>
        <w:t>Παράλληλα, θα υλοποιηθεί μια ποιοτική αξιολόγηση της περιφερειακής ικανότητας καινοτομίας, η οποία θα αναλύσει την τρέχουσα κατάσταση των οικοσυστημάτων καινοτομίας και των επιχειρηματικών οικοσυστημάτων στην περιοχή. Στο πλαίσιο αυτό, θα εντοπιστούν τα δυνατά σημεία και οι ευκαιρίες που παρουσιάζονται, συμβάλλοντας στην αναγνώριση των πιο σχετικών ηγετών καινοτομίας, που θα συμμετάσχουν στις δραστηριότητες του Γραφείου Καινοτομίας. Επιπροσθέτως, το σύστημα των δεικτών θα ενσωματώνει μηχανισμούς παρακολούθησης και πληροφόρησης, συλλέγοντας στατιστικές πληροφορίες σχετικά με την περιφερειακή ανάπτυξη και την καινοτομία από δημόσιες και ιδιωτικές πηγές δεδομένων, όπως εμπορικά επιμελητήρια, εθνικές στατιστικές και έρευνες καινοτομίας. Μέσω αυτής της διαδικασίας, το σύστημα θα προσδιορίζει βασικούς δείκτες εκροών για την παρακολούθηση της προόδου της καινοτομίας, της τομεακής ανάπτυξης και του αντίκτυπου των δραστηριοτήτων του Γραφείου Καινοτομίας, ενισχύοντας τη λήψη αποφάσεων βάσει δεδομένων. Η ενσωμάτωση αυτών των δυνατοτήτων στο σύστημα των δεικτών θα διασφαλίζει τη συστηματική παρακολούθηση των επιδόσεων καινοτομίας, την καθοδήγηση των μελλοντικών πολιτικών και την παροχή αξιόπιστων δεδομένων για την τεκμηρίωση αποτελεσμάτων προς τα ενδιαφερόμενα μέρη.</w:t>
      </w:r>
    </w:p>
    <w:p w:rsidR="008C147D" w:rsidRPr="00E42F6A" w:rsidRDefault="008C147D" w:rsidP="008C147D">
      <w:pPr>
        <w:rPr>
          <w:lang w:val="el-GR"/>
        </w:rPr>
      </w:pPr>
      <w:r w:rsidRPr="00E42F6A">
        <w:rPr>
          <w:lang w:val="el-GR"/>
        </w:rPr>
        <w:t>Στο πλαίσιο του πληροφοριακού, θα εξαχθούν αναφορές δεικτών και προγραμμάτων (</w:t>
      </w:r>
      <w:proofErr w:type="spellStart"/>
      <w:r w:rsidRPr="00E42F6A">
        <w:rPr>
          <w:lang w:val="el-GR"/>
        </w:rPr>
        <w:t>Innovation</w:t>
      </w:r>
      <w:proofErr w:type="spellEnd"/>
      <w:r w:rsidRPr="00E42F6A">
        <w:rPr>
          <w:lang w:val="el-GR"/>
        </w:rPr>
        <w:t xml:space="preserve"> </w:t>
      </w:r>
      <w:proofErr w:type="spellStart"/>
      <w:r w:rsidRPr="00E42F6A">
        <w:rPr>
          <w:lang w:val="el-GR"/>
        </w:rPr>
        <w:t>Roadmaps</w:t>
      </w:r>
      <w:proofErr w:type="spellEnd"/>
      <w:r w:rsidRPr="00E42F6A">
        <w:rPr>
          <w:lang w:val="el-GR"/>
        </w:rPr>
        <w:t>), οι οποίες θα μπορούν να αξιοποιηθούν ως οδικός χάρτης καινοτομίας. Ειδικότερα, ο Ανάδοχος θα ενσωματώσει την εμπεριστατωμένη αξιολόγηση των ικανοτήτων, των προκλήσεων και των ευκαιριών καινοτομίας στους βασικούς τομείς της Περιφέρειας. Παράλληλα, θα αναπτυχθούν σαφείς οδικοί χάρτες, οι οποίοι θα προσδιορίζουν οδούς διαφοροποίησης και βελτίωσης της αλυσίδας αξίας, παρέχοντας στρατηγικό όραμα και εφαρμόσιμα σχέδια για την ενίσχυση της καινοτομίας και της ανταγωνιστικότητας στους τομείς προτεραιότητας της Περιφέρειας.</w:t>
      </w:r>
    </w:p>
    <w:p w:rsidR="008C147D" w:rsidRPr="00E42F6A" w:rsidRDefault="008C147D" w:rsidP="008C147D">
      <w:pPr>
        <w:rPr>
          <w:lang w:val="el-GR"/>
        </w:rPr>
      </w:pPr>
      <w:r w:rsidRPr="00E42F6A">
        <w:rPr>
          <w:lang w:val="el-GR"/>
        </w:rPr>
        <w:lastRenderedPageBreak/>
        <w:t>Παρακάτω ακολουθεί αναλυτική περιγραφή για τις ενέργειες, που αφορούν την ανάπτυξη του πληροφοριακού συστήματος.</w:t>
      </w:r>
    </w:p>
    <w:p w:rsidR="008C147D" w:rsidRPr="00E42F6A" w:rsidRDefault="008C147D" w:rsidP="00A00E3B">
      <w:pPr>
        <w:pStyle w:val="af8"/>
        <w:numPr>
          <w:ilvl w:val="0"/>
          <w:numId w:val="4"/>
        </w:numPr>
        <w:rPr>
          <w:u w:val="single"/>
          <w:lang w:val="el-GR"/>
        </w:rPr>
      </w:pPr>
      <w:r w:rsidRPr="00E42F6A">
        <w:rPr>
          <w:u w:val="single"/>
          <w:lang w:val="el-GR"/>
        </w:rPr>
        <w:t xml:space="preserve">Εγκατάσταση και Άδεια Χρήσης </w:t>
      </w:r>
    </w:p>
    <w:p w:rsidR="008C147D" w:rsidRPr="00E42F6A" w:rsidRDefault="008C147D" w:rsidP="008C147D">
      <w:pPr>
        <w:pStyle w:val="af8"/>
        <w:ind w:left="1440"/>
        <w:rPr>
          <w:lang w:val="el-GR"/>
        </w:rPr>
      </w:pPr>
      <w:r w:rsidRPr="00E42F6A">
        <w:rPr>
          <w:lang w:val="el-GR"/>
        </w:rPr>
        <w:t>Ο Ανάδοχος θα εγκαταστήσει και θα χρησιμοποιήσει άδεια για πληροφοριακό σύστημα, προκειμένου να καλύπτει τις ανάγκες διαχείρισης, ενημέρωσης και δικτύωσης, ενώ ταυτόχρονα θα περιλαμβάνει όλες τις αναγκαίες πληροφοριακές υποδομές για την υποστήριξη και διαχείριση των ωφελούμενων.</w:t>
      </w:r>
    </w:p>
    <w:p w:rsidR="008C147D" w:rsidRPr="00E42F6A" w:rsidRDefault="008C147D" w:rsidP="00A00E3B">
      <w:pPr>
        <w:pStyle w:val="af8"/>
        <w:numPr>
          <w:ilvl w:val="0"/>
          <w:numId w:val="4"/>
        </w:numPr>
        <w:rPr>
          <w:u w:val="single"/>
          <w:lang w:val="el-GR"/>
        </w:rPr>
      </w:pPr>
      <w:r w:rsidRPr="00E42F6A">
        <w:rPr>
          <w:u w:val="single"/>
          <w:lang w:val="el-GR"/>
        </w:rPr>
        <w:t>Ανάλυση Απαιτήσεων και Σχεδίαση Συστήματος</w:t>
      </w:r>
    </w:p>
    <w:p w:rsidR="008C147D" w:rsidRPr="00E42F6A" w:rsidRDefault="008C147D" w:rsidP="008C147D">
      <w:pPr>
        <w:pStyle w:val="af8"/>
        <w:ind w:left="1440"/>
        <w:rPr>
          <w:lang w:val="el-GR"/>
        </w:rPr>
      </w:pPr>
      <w:r w:rsidRPr="00E42F6A">
        <w:rPr>
          <w:lang w:val="el-GR"/>
        </w:rPr>
        <w:t>Ο Ανάδοχος θα αναλάβει τη διαδικασία της ανάλυσης απαιτήσεων και της σχεδίασης του συστήματος στην ανάπτυξη ενός πληροφοριακού συστήματος. Κατά τη διάρκεια της διαδικασίας, θα συγκεντρωθούν και θα αναλυθούν οι λειτουργικές και μη λειτουργικές απαιτήσεις του συστήματος από τους χρήστες και τους ενδιαφερόμενους φορείς. Αυτό θα πρέπει να περιλαμβάνει συναντήσεις με τους ενδιαφερόμενους, συλλογή δεδομένων, ανάλυση διαδικασιών εργασίας και καταγραφή απαιτήσεων.</w:t>
      </w:r>
    </w:p>
    <w:p w:rsidR="008C147D" w:rsidRPr="00E42F6A" w:rsidRDefault="008C147D" w:rsidP="008C147D">
      <w:pPr>
        <w:pStyle w:val="af8"/>
        <w:ind w:left="1440"/>
        <w:rPr>
          <w:lang w:val="el-GR"/>
        </w:rPr>
      </w:pPr>
      <w:r w:rsidRPr="00E42F6A">
        <w:rPr>
          <w:lang w:val="el-GR"/>
        </w:rPr>
        <w:t>Κατά τη διάρκεια της σχεδίασης του συστήματος, θα καθοριστεί από τον ανάδοχο η αρχιτεκτονική του συστήματος και θα σχεδιαστεί ο τρόπος με τον οποίο θα λειτουργεί το σύστημα, συμπεριλαμβανομένων των διαδικασιών επεξεργασίας, της δομής της βάσης δεδομένων και του δικτύου. Αυτό το στάδιο περιλαμβάνει και την ανάπτυξη λεπτομερών τεχνικών προδιαγραφών και διαγραμμάτων.</w:t>
      </w:r>
    </w:p>
    <w:p w:rsidR="008C147D" w:rsidRPr="00E42F6A" w:rsidRDefault="008C147D" w:rsidP="008C147D">
      <w:pPr>
        <w:pStyle w:val="af8"/>
        <w:ind w:left="1440"/>
        <w:rPr>
          <w:lang w:val="el-GR"/>
        </w:rPr>
      </w:pPr>
      <w:r w:rsidRPr="00E42F6A">
        <w:rPr>
          <w:lang w:val="el-GR"/>
        </w:rPr>
        <w:t>Η ανάλυση απαιτήσεων και η σχεδίαση συστήματος απαιτούν από τον ανάδοχο, επίσης, τη χρήση εργαλείων λογισμικού και τεχνολογικών πόρων, καθώς και τη διεξαγωγή συνεχούς επαγγελματικής εκπαίδευσης και εξειδίκευσης.</w:t>
      </w:r>
    </w:p>
    <w:p w:rsidR="008C147D" w:rsidRPr="00E42F6A" w:rsidRDefault="008C147D" w:rsidP="00A00E3B">
      <w:pPr>
        <w:pStyle w:val="af8"/>
        <w:numPr>
          <w:ilvl w:val="0"/>
          <w:numId w:val="4"/>
        </w:numPr>
        <w:rPr>
          <w:u w:val="single"/>
          <w:lang w:val="el-GR"/>
        </w:rPr>
      </w:pPr>
      <w:r w:rsidRPr="00E42F6A">
        <w:rPr>
          <w:u w:val="single"/>
          <w:lang w:val="el-GR"/>
        </w:rPr>
        <w:t>Κωδικοποίηση και αξιοποίηση βάσεων δεδομένων</w:t>
      </w:r>
    </w:p>
    <w:p w:rsidR="008C147D" w:rsidRPr="00E42F6A" w:rsidRDefault="008C147D" w:rsidP="008C147D">
      <w:pPr>
        <w:pStyle w:val="af8"/>
        <w:ind w:left="1440"/>
        <w:rPr>
          <w:u w:val="single"/>
          <w:lang w:val="el-GR"/>
        </w:rPr>
      </w:pPr>
      <w:r w:rsidRPr="00E42F6A">
        <w:rPr>
          <w:lang w:val="el-GR"/>
        </w:rPr>
        <w:t>Ο Ανάδοχος θα αναλάβει την κωδικοποίηση του λογισμικού, την σύνδεση με βάση δεδομένων και τη δημιουργία του χρήσιμου περιβάλλοντος. Η κωδικοποίηση και η ανάπτυξη της βάσης δεδομένων θα πρέπει να διασφαλιστεί η προσεκτική σχεδίαση και υλοποίηση για τη διασφάλιση της αξιοπιστίας και της αποδοτικότητας του συστήματος. Τέλος, θα πρέπει να διασφαλιστεί η δημιουργία ενός χρήσιμου περιβάλλοντος περιλαμβάνει την εξέλιξη και τη βελτίωση της χρήσης του συστήματος με βάση τα αναγκαία εργαλεία και τις διαδικασίες.</w:t>
      </w:r>
    </w:p>
    <w:p w:rsidR="008C147D" w:rsidRPr="00E42F6A" w:rsidRDefault="008C147D" w:rsidP="00A00E3B">
      <w:pPr>
        <w:pStyle w:val="af8"/>
        <w:numPr>
          <w:ilvl w:val="0"/>
          <w:numId w:val="4"/>
        </w:numPr>
        <w:rPr>
          <w:u w:val="single"/>
          <w:lang w:val="el-GR"/>
        </w:rPr>
      </w:pPr>
      <w:r w:rsidRPr="00E42F6A">
        <w:rPr>
          <w:u w:val="single"/>
          <w:lang w:val="el-GR"/>
        </w:rPr>
        <w:t>Διαδικασία Εντοπισμού και Επιδιόρθωσης Αστοχιών – Δοκιμαστική Λειτουργία</w:t>
      </w:r>
    </w:p>
    <w:p w:rsidR="008C147D" w:rsidRPr="00E42F6A" w:rsidRDefault="008C147D" w:rsidP="008C147D">
      <w:pPr>
        <w:pStyle w:val="af8"/>
        <w:ind w:left="1440"/>
        <w:rPr>
          <w:lang w:val="el-GR"/>
        </w:rPr>
      </w:pPr>
      <w:r w:rsidRPr="00E42F6A">
        <w:rPr>
          <w:lang w:val="el-GR"/>
        </w:rPr>
        <w:t>Ο ανάδοχος θα αναλάβει τη διαδικασία εγκατάστασης του πληροφοριακού συστήματος, λαμβάνοντας υπόψη το ενδεχόμενο ύπαρξης σφαλμάτων λόγω τεχνικών αστοχιών. Για τον λόγο αυτό θα πρέπει να μεριμνήσει πριν την δημόσια ανακοίνωση του συστήματος να πραγματοποιήσει ελέγχους (τόσο σε κλειστό κύκλο – συγκεκριμένοι χρήστες, όσο και σε ανοιχτό – δημόσια διαθέσιμο με σκοπό την δοκιμή του σε πραγματικές συνθήκες).</w:t>
      </w:r>
    </w:p>
    <w:p w:rsidR="008C147D" w:rsidRPr="00E42F6A" w:rsidRDefault="008C147D" w:rsidP="008C147D">
      <w:pPr>
        <w:pStyle w:val="af8"/>
        <w:ind w:left="1440"/>
        <w:rPr>
          <w:lang w:val="el-GR"/>
        </w:rPr>
      </w:pPr>
      <w:r w:rsidRPr="00E42F6A">
        <w:rPr>
          <w:lang w:val="el-GR"/>
        </w:rPr>
        <w:t xml:space="preserve">Κατά τη διαδικασία αυτή θα παρακολουθούνται σε καθημερινή βάση τα αρχεία καταγραφής των </w:t>
      </w:r>
      <w:proofErr w:type="spellStart"/>
      <w:r w:rsidRPr="00E42F6A">
        <w:rPr>
          <w:lang w:val="el-GR"/>
        </w:rPr>
        <w:t>διακομιστών</w:t>
      </w:r>
      <w:proofErr w:type="spellEnd"/>
      <w:r w:rsidRPr="00E42F6A">
        <w:rPr>
          <w:lang w:val="el-GR"/>
        </w:rPr>
        <w:t xml:space="preserve"> για τυχών εσφαλμένες αιτήσεις από πλευράς των επισκεπτών. Θα καταγράφονται οι εν λόγω αστοχίες και θα υπάρχει μέριμνα για την επίλυσή τους.</w:t>
      </w:r>
    </w:p>
    <w:p w:rsidR="008C147D" w:rsidRPr="00E42F6A" w:rsidRDefault="008C147D" w:rsidP="00A00E3B">
      <w:pPr>
        <w:pStyle w:val="af8"/>
        <w:numPr>
          <w:ilvl w:val="0"/>
          <w:numId w:val="4"/>
        </w:numPr>
        <w:rPr>
          <w:u w:val="single"/>
          <w:lang w:val="el-GR"/>
        </w:rPr>
      </w:pPr>
      <w:r w:rsidRPr="00E42F6A">
        <w:rPr>
          <w:u w:val="single"/>
          <w:lang w:val="el-GR"/>
        </w:rPr>
        <w:t>Διαχείριση Δεδομένων</w:t>
      </w:r>
    </w:p>
    <w:p w:rsidR="008C147D" w:rsidRPr="00E42F6A" w:rsidRDefault="008C147D" w:rsidP="008C147D">
      <w:pPr>
        <w:pStyle w:val="af8"/>
        <w:ind w:left="1440"/>
        <w:rPr>
          <w:lang w:val="el-GR"/>
        </w:rPr>
      </w:pPr>
      <w:r w:rsidRPr="00E42F6A">
        <w:rPr>
          <w:lang w:val="el-GR"/>
        </w:rPr>
        <w:t>Το πληροφοριακό σύστημα θα πρέπει να διαθέτει σχετική πολιτική απορρήτου και πολιτική διαχείρισης δεδομένων. Ειδικότερα, θα πρέπει να ληφθούν υπόψη:</w:t>
      </w:r>
    </w:p>
    <w:p w:rsidR="008C147D" w:rsidRPr="00E42F6A" w:rsidRDefault="008C147D" w:rsidP="00A00E3B">
      <w:pPr>
        <w:pStyle w:val="af8"/>
        <w:numPr>
          <w:ilvl w:val="0"/>
          <w:numId w:val="12"/>
        </w:numPr>
        <w:rPr>
          <w:lang w:val="el-GR"/>
        </w:rPr>
      </w:pPr>
      <w:r w:rsidRPr="00E42F6A">
        <w:rPr>
          <w:lang w:val="el-GR"/>
        </w:rPr>
        <w:t>Το συναφές θεσμικό και κανονιστικό πλαίσιο που ισχύει (πχ. για το απόρρητο των επικοινωνιών – Ν. 4411/2016, Ν. 4070/2012, Ν. 3917/2011, Ν. 3674/2008, κ.λπ., για την προστασία των προσωπικών δεδομένων - Γενικός Κανονισμός Προστασίας Προσωπικών Δεδομένων ΕΕ GDPR 2016, κ.λπ.)Τις βέλτιστες πρακτικές στον χώρο της Ασφάλειας στις ΤΠΕ (</w:t>
      </w:r>
      <w:proofErr w:type="spellStart"/>
      <w:r w:rsidRPr="00E42F6A">
        <w:rPr>
          <w:lang w:val="el-GR"/>
        </w:rPr>
        <w:t>best</w:t>
      </w:r>
      <w:proofErr w:type="spellEnd"/>
      <w:r w:rsidRPr="00E42F6A">
        <w:rPr>
          <w:lang w:val="el-GR"/>
        </w:rPr>
        <w:t xml:space="preserve"> </w:t>
      </w:r>
      <w:proofErr w:type="spellStart"/>
      <w:r w:rsidRPr="00E42F6A">
        <w:rPr>
          <w:lang w:val="el-GR"/>
        </w:rPr>
        <w:t>practices</w:t>
      </w:r>
      <w:proofErr w:type="spellEnd"/>
      <w:r w:rsidRPr="00E42F6A">
        <w:rPr>
          <w:lang w:val="el-GR"/>
        </w:rPr>
        <w:t>)</w:t>
      </w:r>
    </w:p>
    <w:p w:rsidR="008C147D" w:rsidRPr="00E42F6A" w:rsidRDefault="008C147D" w:rsidP="00A00E3B">
      <w:pPr>
        <w:pStyle w:val="af8"/>
        <w:numPr>
          <w:ilvl w:val="0"/>
          <w:numId w:val="12"/>
        </w:numPr>
        <w:rPr>
          <w:lang w:val="el-GR"/>
        </w:rPr>
      </w:pPr>
      <w:r w:rsidRPr="00E42F6A">
        <w:rPr>
          <w:lang w:val="el-GR"/>
        </w:rPr>
        <w:lastRenderedPageBreak/>
        <w:t xml:space="preserve">Τυχόν διεθνή </w:t>
      </w:r>
      <w:proofErr w:type="spellStart"/>
      <w:r w:rsidRPr="00E42F6A">
        <w:rPr>
          <w:lang w:val="el-GR"/>
        </w:rPr>
        <w:t>de</w:t>
      </w:r>
      <w:proofErr w:type="spellEnd"/>
      <w:r w:rsidRPr="00E42F6A">
        <w:rPr>
          <w:lang w:val="el-GR"/>
        </w:rPr>
        <w:t xml:space="preserve"> </w:t>
      </w:r>
      <w:proofErr w:type="spellStart"/>
      <w:r w:rsidRPr="00E42F6A">
        <w:rPr>
          <w:lang w:val="el-GR"/>
        </w:rPr>
        <w:t>facto</w:t>
      </w:r>
      <w:proofErr w:type="spellEnd"/>
      <w:r w:rsidRPr="00E42F6A">
        <w:rPr>
          <w:lang w:val="el-GR"/>
        </w:rPr>
        <w:t xml:space="preserve"> ή </w:t>
      </w:r>
      <w:proofErr w:type="spellStart"/>
      <w:r w:rsidRPr="00E42F6A">
        <w:rPr>
          <w:lang w:val="el-GR"/>
        </w:rPr>
        <w:t>de</w:t>
      </w:r>
      <w:proofErr w:type="spellEnd"/>
      <w:r w:rsidRPr="00E42F6A">
        <w:rPr>
          <w:lang w:val="el-GR"/>
        </w:rPr>
        <w:t xml:space="preserve"> </w:t>
      </w:r>
      <w:proofErr w:type="spellStart"/>
      <w:r w:rsidRPr="00E42F6A">
        <w:rPr>
          <w:lang w:val="el-GR"/>
        </w:rPr>
        <w:t>jure</w:t>
      </w:r>
      <w:proofErr w:type="spellEnd"/>
      <w:r w:rsidRPr="00E42F6A">
        <w:rPr>
          <w:lang w:val="el-GR"/>
        </w:rPr>
        <w:t xml:space="preserve"> σχετικά πρότυπα (π.χ. ISO/IEC 27001)</w:t>
      </w:r>
    </w:p>
    <w:p w:rsidR="008C147D" w:rsidRPr="00E42F6A" w:rsidRDefault="008C147D" w:rsidP="00A00E3B">
      <w:pPr>
        <w:pStyle w:val="af8"/>
        <w:numPr>
          <w:ilvl w:val="0"/>
          <w:numId w:val="4"/>
        </w:numPr>
        <w:rPr>
          <w:u w:val="single"/>
          <w:lang w:val="el-GR"/>
        </w:rPr>
      </w:pPr>
      <w:r w:rsidRPr="00E42F6A">
        <w:rPr>
          <w:u w:val="single"/>
          <w:lang w:val="el-GR"/>
        </w:rPr>
        <w:t>Διασφάλιση Προσβασιμότητας</w:t>
      </w:r>
    </w:p>
    <w:p w:rsidR="008C147D" w:rsidRPr="00E42F6A" w:rsidRDefault="008C147D" w:rsidP="008C147D">
      <w:pPr>
        <w:pStyle w:val="af8"/>
        <w:ind w:left="1440"/>
        <w:rPr>
          <w:u w:val="single"/>
          <w:lang w:val="el-GR"/>
        </w:rPr>
      </w:pPr>
      <w:r w:rsidRPr="00E42F6A">
        <w:rPr>
          <w:lang w:val="el-GR"/>
        </w:rPr>
        <w:t>Προκειμένου να διασφαλίζεται η πρόσβαση των ατόμων με αναπηρία στο σύνολο των προσφερόμενων ηλεκτρονικών υπηρεσιών και το ηλεκτρονικό περιεχόμενο του Πληροφοριακού Συστήματος, θα πρέπει να συμμορφώνονται πλήρως με το ν.4591/2019 (ΦΕΚ 19/Α/12.2.2019) για την ηλεκτρονική προσβασιμότητα του Περιεχομένου του Ιστού έκδοση 2.0 σε επίπεδο τουλάχιστον «Α</w:t>
      </w:r>
      <w:r w:rsidRPr="00E42F6A">
        <w:rPr>
          <w:lang w:val="en-US"/>
        </w:rPr>
        <w:t>A</w:t>
      </w:r>
      <w:r w:rsidRPr="00E42F6A">
        <w:rPr>
          <w:lang w:val="el-GR"/>
        </w:rPr>
        <w:t>» (</w:t>
      </w:r>
      <w:r w:rsidRPr="00E42F6A">
        <w:rPr>
          <w:lang w:val="en-US"/>
        </w:rPr>
        <w:t>WCAG</w:t>
      </w:r>
      <w:r w:rsidRPr="00E42F6A">
        <w:rPr>
          <w:lang w:val="el-GR"/>
        </w:rPr>
        <w:t xml:space="preserve"> 2.0 </w:t>
      </w:r>
      <w:r w:rsidRPr="00E42F6A">
        <w:rPr>
          <w:lang w:val="en-US"/>
        </w:rPr>
        <w:t>level</w:t>
      </w:r>
      <w:r w:rsidRPr="00E42F6A">
        <w:rPr>
          <w:lang w:val="el-GR"/>
        </w:rPr>
        <w:t xml:space="preserve"> </w:t>
      </w:r>
      <w:r w:rsidRPr="00E42F6A">
        <w:rPr>
          <w:lang w:val="en-US"/>
        </w:rPr>
        <w:t>AA</w:t>
      </w:r>
      <w:r w:rsidRPr="00E42F6A">
        <w:rPr>
          <w:lang w:val="el-GR"/>
        </w:rPr>
        <w:t>).</w:t>
      </w:r>
    </w:p>
    <w:p w:rsidR="008C147D" w:rsidRPr="00E42F6A" w:rsidRDefault="008C147D" w:rsidP="00A00E3B">
      <w:pPr>
        <w:pStyle w:val="af8"/>
        <w:numPr>
          <w:ilvl w:val="0"/>
          <w:numId w:val="4"/>
        </w:numPr>
        <w:rPr>
          <w:u w:val="single"/>
          <w:lang w:val="en-US"/>
        </w:rPr>
      </w:pPr>
      <w:r w:rsidRPr="00E42F6A">
        <w:rPr>
          <w:u w:val="single"/>
          <w:lang w:val="en-US"/>
        </w:rPr>
        <w:t>Mobile Website</w:t>
      </w:r>
    </w:p>
    <w:p w:rsidR="008C147D" w:rsidRPr="00E42F6A" w:rsidRDefault="008C147D" w:rsidP="008C147D">
      <w:pPr>
        <w:pStyle w:val="af8"/>
        <w:ind w:left="1440"/>
        <w:rPr>
          <w:u w:val="single"/>
          <w:lang w:val="el-GR"/>
        </w:rPr>
      </w:pPr>
      <w:r w:rsidRPr="00E42F6A">
        <w:rPr>
          <w:lang w:val="el-GR"/>
        </w:rPr>
        <w:t xml:space="preserve">Επιπρόσθετα, καθώς η χρήση κινητών συσκευών (δηλαδή συσκευών μικρών διαστάσεων οθόνης, όπως </w:t>
      </w:r>
      <w:r w:rsidRPr="00E42F6A">
        <w:rPr>
          <w:lang w:val="en-US"/>
        </w:rPr>
        <w:t>smart</w:t>
      </w:r>
      <w:r w:rsidRPr="00E42F6A">
        <w:rPr>
          <w:lang w:val="el-GR"/>
        </w:rPr>
        <w:t xml:space="preserve"> </w:t>
      </w:r>
      <w:r w:rsidRPr="00E42F6A">
        <w:rPr>
          <w:lang w:val="en-US"/>
        </w:rPr>
        <w:t>phones</w:t>
      </w:r>
      <w:r w:rsidRPr="00E42F6A">
        <w:rPr>
          <w:lang w:val="el-GR"/>
        </w:rPr>
        <w:t xml:space="preserve"> και </w:t>
      </w:r>
      <w:r w:rsidRPr="00E42F6A">
        <w:rPr>
          <w:lang w:val="en-US"/>
        </w:rPr>
        <w:t>tablets</w:t>
      </w:r>
      <w:r w:rsidRPr="00E42F6A">
        <w:rPr>
          <w:lang w:val="el-GR"/>
        </w:rPr>
        <w:t xml:space="preserve">) µε πρόσβαση στο διαδίκτυο είναι ιδιαίτερα δημοφιλής πλέον, ο Ανάδοχος θα αναλάβει την ανάπτυξη του </w:t>
      </w:r>
      <w:r w:rsidRPr="00E42F6A">
        <w:rPr>
          <w:lang w:val="en-US"/>
        </w:rPr>
        <w:t>mobile</w:t>
      </w:r>
      <w:r w:rsidRPr="00E42F6A">
        <w:rPr>
          <w:lang w:val="el-GR"/>
        </w:rPr>
        <w:t xml:space="preserve"> </w:t>
      </w:r>
      <w:proofErr w:type="spellStart"/>
      <w:r w:rsidRPr="00E42F6A">
        <w:rPr>
          <w:lang w:val="el-GR"/>
        </w:rPr>
        <w:t>website</w:t>
      </w:r>
      <w:proofErr w:type="spellEnd"/>
      <w:r w:rsidRPr="00E42F6A">
        <w:rPr>
          <w:lang w:val="el-GR"/>
        </w:rPr>
        <w:t xml:space="preserve"> μέσω του οποίου θα παρέχει στον επισκέπτη η δυνατότητα να διαθέτει πρόσβαση στο σύνολο του περιεχομένου της ιστοσελίδας από οποιοδήποτε σημείο βρίσκεται, πολλαπλασιάζοντας τη χρησιμότητα της παρεχόμενης πληροφορίας στο έπακρο. </w:t>
      </w:r>
    </w:p>
    <w:p w:rsidR="008C147D" w:rsidRPr="00E42F6A" w:rsidRDefault="008C147D" w:rsidP="00A00E3B">
      <w:pPr>
        <w:pStyle w:val="af8"/>
        <w:numPr>
          <w:ilvl w:val="0"/>
          <w:numId w:val="4"/>
        </w:numPr>
        <w:rPr>
          <w:u w:val="single"/>
          <w:lang w:val="el-GR"/>
        </w:rPr>
      </w:pPr>
      <w:r w:rsidRPr="00E42F6A">
        <w:rPr>
          <w:u w:val="single"/>
          <w:lang w:val="el-GR"/>
        </w:rPr>
        <w:t>Διαχείριση των Χρηστών της Πλατφόρμας</w:t>
      </w:r>
    </w:p>
    <w:p w:rsidR="008C147D" w:rsidRPr="00E42F6A" w:rsidRDefault="008C147D" w:rsidP="008C147D">
      <w:pPr>
        <w:spacing w:after="200"/>
        <w:ind w:left="1440"/>
        <w:rPr>
          <w:lang w:val="el-GR"/>
        </w:rPr>
      </w:pPr>
      <w:r w:rsidRPr="00E42F6A">
        <w:rPr>
          <w:lang w:val="el-GR"/>
        </w:rPr>
        <w:t>Ο Ανάδοχος θα αναλάβει τη διαχείριση των αιτημάτων των χρηστών, βάσει των ακόλουθων απαιτήσεων:</w:t>
      </w:r>
    </w:p>
    <w:p w:rsidR="008C147D" w:rsidRPr="00E42F6A" w:rsidRDefault="008C147D" w:rsidP="00A00E3B">
      <w:pPr>
        <w:pStyle w:val="af8"/>
        <w:numPr>
          <w:ilvl w:val="0"/>
          <w:numId w:val="13"/>
        </w:numPr>
        <w:rPr>
          <w:u w:val="single"/>
          <w:lang w:val="el-GR"/>
        </w:rPr>
      </w:pPr>
      <w:r w:rsidRPr="00E42F6A">
        <w:rPr>
          <w:lang w:val="el-GR"/>
        </w:rPr>
        <w:t xml:space="preserve">Απάντηση σε ειδικό σύστημα </w:t>
      </w:r>
      <w:r w:rsidRPr="00E42F6A">
        <w:rPr>
          <w:lang w:val="en-US"/>
        </w:rPr>
        <w:t>messaging</w:t>
      </w:r>
      <w:r w:rsidRPr="00E42F6A">
        <w:rPr>
          <w:lang w:val="el-GR"/>
        </w:rPr>
        <w:t xml:space="preserve"> για εξυπηρέτηση σε όποιον χρειάζεται είτε διευκρινίσεις, είτε βοήθεια για την υποβολή για 8 ώρες ανά ημέρα (5/7)</w:t>
      </w:r>
    </w:p>
    <w:p w:rsidR="008C147D" w:rsidRPr="00E42F6A" w:rsidRDefault="008C147D" w:rsidP="00A00E3B">
      <w:pPr>
        <w:pStyle w:val="af8"/>
        <w:numPr>
          <w:ilvl w:val="0"/>
          <w:numId w:val="13"/>
        </w:numPr>
        <w:rPr>
          <w:u w:val="single"/>
          <w:lang w:val="el-GR"/>
        </w:rPr>
      </w:pPr>
      <w:r w:rsidRPr="00E42F6A">
        <w:rPr>
          <w:lang w:val="el-GR"/>
        </w:rPr>
        <w:t>Τηλεφωνική εξυπηρέτηση σε όποιον χρειάζεται είτε διευκρινίσεις, είτε βοήθεια για τις υπηρεσίες του Γραφείου για 8 ώρες ανά ημέρα (5/7)</w:t>
      </w:r>
    </w:p>
    <w:p w:rsidR="008C147D" w:rsidRPr="00E42F6A" w:rsidRDefault="008C147D" w:rsidP="00A00E3B">
      <w:pPr>
        <w:pStyle w:val="af8"/>
        <w:numPr>
          <w:ilvl w:val="0"/>
          <w:numId w:val="13"/>
        </w:numPr>
        <w:rPr>
          <w:u w:val="single"/>
          <w:lang w:val="el-GR"/>
        </w:rPr>
      </w:pPr>
      <w:r w:rsidRPr="00E42F6A">
        <w:rPr>
          <w:lang w:val="el-GR"/>
        </w:rPr>
        <w:t xml:space="preserve">Απάντηση στα </w:t>
      </w:r>
      <w:r w:rsidRPr="00E42F6A">
        <w:rPr>
          <w:lang w:val="en-US"/>
        </w:rPr>
        <w:t>emails</w:t>
      </w:r>
      <w:r w:rsidRPr="00E42F6A">
        <w:rPr>
          <w:lang w:val="el-GR"/>
        </w:rPr>
        <w:t xml:space="preserve"> για εξυπηρέτηση σε όποιον χρειάζεται είτε διευκρινίσεις, είτε βοήθεια για τις υπηρεσίες του Γραφείου για 8 ώρες ανά ημέρα (5/7)</w:t>
      </w:r>
    </w:p>
    <w:p w:rsidR="008C147D" w:rsidRPr="00E42F6A" w:rsidRDefault="008C147D" w:rsidP="00A00E3B">
      <w:pPr>
        <w:pStyle w:val="af8"/>
        <w:numPr>
          <w:ilvl w:val="0"/>
          <w:numId w:val="4"/>
        </w:numPr>
        <w:rPr>
          <w:u w:val="single"/>
          <w:lang w:val="el-GR"/>
        </w:rPr>
      </w:pPr>
      <w:r w:rsidRPr="00E42F6A">
        <w:rPr>
          <w:u w:val="single"/>
          <w:lang w:val="el-GR"/>
        </w:rPr>
        <w:t>Τεχνική Υποστήριξη</w:t>
      </w:r>
    </w:p>
    <w:p w:rsidR="008C147D" w:rsidRPr="00E42F6A" w:rsidRDefault="008C147D" w:rsidP="008C147D">
      <w:pPr>
        <w:pStyle w:val="af8"/>
        <w:ind w:left="1440"/>
        <w:rPr>
          <w:lang w:val="el-GR"/>
        </w:rPr>
      </w:pPr>
      <w:r w:rsidRPr="00E42F6A">
        <w:rPr>
          <w:lang w:val="el-GR"/>
        </w:rPr>
        <w:t>Ο Ανάδοχος θα προβλέψει υπηρεσίες τεχνικής υποστήριξης, καθ’ όλη τη διάρκεια του έργου που θα  περιλαμβάνουν τα ακόλουθα:</w:t>
      </w:r>
    </w:p>
    <w:p w:rsidR="008C147D" w:rsidRPr="00E42F6A" w:rsidRDefault="008C147D" w:rsidP="00A00E3B">
      <w:pPr>
        <w:pStyle w:val="af8"/>
        <w:numPr>
          <w:ilvl w:val="0"/>
          <w:numId w:val="14"/>
        </w:numPr>
        <w:rPr>
          <w:u w:val="single"/>
          <w:lang w:val="el-GR"/>
        </w:rPr>
      </w:pPr>
      <w:r w:rsidRPr="00E42F6A">
        <w:rPr>
          <w:lang w:val="el-GR"/>
        </w:rPr>
        <w:t>Διασφάλιση καλής λειτουργίας των εφαρμογών</w:t>
      </w:r>
    </w:p>
    <w:p w:rsidR="008C147D" w:rsidRPr="00E42F6A" w:rsidRDefault="008C147D" w:rsidP="00A00E3B">
      <w:pPr>
        <w:pStyle w:val="af8"/>
        <w:numPr>
          <w:ilvl w:val="0"/>
          <w:numId w:val="14"/>
        </w:numPr>
        <w:rPr>
          <w:u w:val="single"/>
          <w:lang w:val="el-GR"/>
        </w:rPr>
      </w:pPr>
      <w:r w:rsidRPr="00E42F6A">
        <w:rPr>
          <w:lang w:val="el-GR"/>
        </w:rPr>
        <w:t>Αποκατάσταση των ανωμαλιών λειτουργίας των εφαρμογών (</w:t>
      </w:r>
      <w:r w:rsidRPr="00E42F6A">
        <w:rPr>
          <w:lang w:val="en-US"/>
        </w:rPr>
        <w:t>bugs</w:t>
      </w:r>
      <w:r w:rsidRPr="00E42F6A">
        <w:rPr>
          <w:lang w:val="el-GR"/>
        </w:rPr>
        <w:t>)</w:t>
      </w:r>
    </w:p>
    <w:p w:rsidR="008C147D" w:rsidRPr="00E42F6A" w:rsidRDefault="008C147D" w:rsidP="00A00E3B">
      <w:pPr>
        <w:pStyle w:val="af8"/>
        <w:numPr>
          <w:ilvl w:val="0"/>
          <w:numId w:val="14"/>
        </w:numPr>
        <w:rPr>
          <w:u w:val="single"/>
          <w:lang w:val="el-GR"/>
        </w:rPr>
      </w:pPr>
      <w:r w:rsidRPr="00E42F6A">
        <w:rPr>
          <w:lang w:val="el-GR"/>
        </w:rPr>
        <w:t>Παράδοση αντιτύπων όλων των μεταβολών ή των επανεκδόσεων ή τροποποιήσεων των εγχειριδίων του υλικού και λογισμικού</w:t>
      </w:r>
    </w:p>
    <w:p w:rsidR="008C147D" w:rsidRPr="00E42F6A" w:rsidRDefault="008C147D" w:rsidP="00A00E3B">
      <w:pPr>
        <w:pStyle w:val="af8"/>
        <w:numPr>
          <w:ilvl w:val="0"/>
          <w:numId w:val="14"/>
        </w:numPr>
        <w:rPr>
          <w:u w:val="single"/>
          <w:lang w:val="el-GR"/>
        </w:rPr>
      </w:pPr>
      <w:r w:rsidRPr="00E42F6A">
        <w:rPr>
          <w:lang w:val="el-GR"/>
        </w:rPr>
        <w:t>Προληπτική συντήρηση του συστήματος και των εφαρμογών, η οποία πρέπει να είναι πέραν του ωραρίου κανονικής λειτουργίας του φορέα</w:t>
      </w:r>
    </w:p>
    <w:p w:rsidR="008C147D" w:rsidRPr="00E42F6A" w:rsidRDefault="008C147D" w:rsidP="008C147D">
      <w:pPr>
        <w:rPr>
          <w:lang w:val="el-GR"/>
        </w:rPr>
      </w:pPr>
      <w:r w:rsidRPr="00E42F6A">
        <w:rPr>
          <w:lang w:val="el-GR"/>
        </w:rPr>
        <w:t>Τέλος, ο Ανάδοχος οφείλει να διασφαλίσει, ότι το πληροφοριακό σύστημα που θα αναπτυχθεί δε θα περιέχει διαφημιστικό περιεχόμενο ή προωθητικές ενέργειες σχετιζόμενες με επιχειρήσεις, ωφελούμενους ή προϊόντα. Επίσης, πρέπει να εξασφαλίσει ότι δεν θα προκύψουν έσοδα από τη λειτουργία του συστήματος.</w:t>
      </w:r>
    </w:p>
    <w:p w:rsidR="008C147D" w:rsidRPr="00E42F6A" w:rsidRDefault="008C147D" w:rsidP="008C147D">
      <w:pPr>
        <w:rPr>
          <w:lang w:val="el-GR"/>
        </w:rPr>
      </w:pPr>
    </w:p>
    <w:p w:rsidR="008C147D" w:rsidRPr="00E42F6A" w:rsidRDefault="008C147D" w:rsidP="008C147D">
      <w:pPr>
        <w:pStyle w:val="ae"/>
        <w:keepNext/>
        <w:jc w:val="center"/>
        <w:rPr>
          <w:sz w:val="20"/>
          <w:szCs w:val="20"/>
          <w:lang w:val="el-GR"/>
        </w:rPr>
      </w:pPr>
      <w:r w:rsidRPr="00E42F6A">
        <w:rPr>
          <w:sz w:val="20"/>
          <w:szCs w:val="20"/>
          <w:lang w:val="el-GR"/>
        </w:rPr>
        <w:t xml:space="preserve">Πίνακας </w:t>
      </w:r>
      <w:r w:rsidR="00583776">
        <w:rPr>
          <w:sz w:val="20"/>
          <w:szCs w:val="20"/>
          <w:lang w:val="el-GR"/>
        </w:rPr>
        <w:t>5</w:t>
      </w:r>
      <w:r w:rsidRPr="00E42F6A">
        <w:rPr>
          <w:sz w:val="20"/>
          <w:szCs w:val="20"/>
          <w:lang w:val="el-GR"/>
        </w:rPr>
        <w:t>. Πίνακας συμμόρφωσης για το πληροφοριακό σύστημα του Γραφείου</w:t>
      </w:r>
    </w:p>
    <w:tbl>
      <w:tblPr>
        <w:tblStyle w:val="4-11"/>
        <w:tblW w:w="9128" w:type="dxa"/>
        <w:tblLook w:val="06A0"/>
      </w:tblPr>
      <w:tblGrid>
        <w:gridCol w:w="1897"/>
        <w:gridCol w:w="3490"/>
        <w:gridCol w:w="1849"/>
        <w:gridCol w:w="1892"/>
      </w:tblGrid>
      <w:tr w:rsidR="008C147D" w:rsidRPr="00E42F6A" w:rsidTr="009639A0">
        <w:trPr>
          <w:cnfStyle w:val="100000000000"/>
        </w:trPr>
        <w:tc>
          <w:tcPr>
            <w:cnfStyle w:val="001000000000"/>
            <w:tcW w:w="1897" w:type="dxa"/>
            <w:shd w:val="clear" w:color="auto" w:fill="0070C0"/>
            <w:vAlign w:val="center"/>
          </w:tcPr>
          <w:p w:rsidR="008C147D" w:rsidRPr="00E42F6A" w:rsidRDefault="008C147D" w:rsidP="009639A0">
            <w:pPr>
              <w:pStyle w:val="TableParagraph"/>
              <w:ind w:left="6"/>
              <w:rPr>
                <w:bCs w:val="0"/>
                <w:color w:val="FFFFFF"/>
                <w:spacing w:val="-2"/>
                <w:kern w:val="0"/>
              </w:rPr>
            </w:pPr>
            <w:r w:rsidRPr="00E42F6A">
              <w:rPr>
                <w:bCs w:val="0"/>
                <w:color w:val="FFFFFF"/>
                <w:spacing w:val="-2"/>
                <w:kern w:val="0"/>
              </w:rPr>
              <w:t>ΕΝΔΕΙΚΤΙΚΕΣ ΠΡΟΔΙΑΓΡΑΦΕΣ</w:t>
            </w:r>
          </w:p>
        </w:tc>
        <w:tc>
          <w:tcPr>
            <w:tcW w:w="3490" w:type="dxa"/>
            <w:shd w:val="clear" w:color="auto" w:fill="0070C0"/>
            <w:vAlign w:val="center"/>
          </w:tcPr>
          <w:p w:rsidR="008C147D" w:rsidRPr="00E42F6A" w:rsidRDefault="008C147D" w:rsidP="009639A0">
            <w:pPr>
              <w:pStyle w:val="TableParagraph"/>
              <w:ind w:left="6"/>
              <w:cnfStyle w:val="100000000000"/>
              <w:rPr>
                <w:bCs w:val="0"/>
                <w:color w:val="FFFFFF"/>
                <w:spacing w:val="-2"/>
                <w:kern w:val="0"/>
              </w:rPr>
            </w:pPr>
            <w:r w:rsidRPr="00E42F6A">
              <w:rPr>
                <w:bCs w:val="0"/>
                <w:color w:val="FFFFFF"/>
                <w:spacing w:val="-2"/>
                <w:kern w:val="0"/>
              </w:rPr>
              <w:t>ΑΠΑΙΤΗΣΗ</w:t>
            </w:r>
          </w:p>
        </w:tc>
        <w:tc>
          <w:tcPr>
            <w:tcW w:w="1849" w:type="dxa"/>
            <w:shd w:val="clear" w:color="auto" w:fill="0070C0"/>
            <w:vAlign w:val="center"/>
          </w:tcPr>
          <w:p w:rsidR="008C147D" w:rsidRPr="00E42F6A" w:rsidRDefault="008C147D" w:rsidP="009639A0">
            <w:pPr>
              <w:pStyle w:val="TableParagraph"/>
              <w:ind w:left="6"/>
              <w:cnfStyle w:val="100000000000"/>
              <w:rPr>
                <w:bCs w:val="0"/>
                <w:color w:val="FFFFFF"/>
                <w:spacing w:val="-2"/>
                <w:kern w:val="0"/>
              </w:rPr>
            </w:pPr>
            <w:r w:rsidRPr="00E42F6A">
              <w:rPr>
                <w:bCs w:val="0"/>
                <w:color w:val="FFFFFF"/>
                <w:spacing w:val="-2"/>
                <w:kern w:val="0"/>
              </w:rPr>
              <w:t>ΑΠΑΝΤΗΣΗ</w:t>
            </w:r>
          </w:p>
        </w:tc>
        <w:tc>
          <w:tcPr>
            <w:tcW w:w="1892" w:type="dxa"/>
            <w:shd w:val="clear" w:color="auto" w:fill="0070C0"/>
            <w:vAlign w:val="center"/>
          </w:tcPr>
          <w:p w:rsidR="008C147D" w:rsidRPr="00E42F6A" w:rsidRDefault="008C147D" w:rsidP="009639A0">
            <w:pPr>
              <w:pStyle w:val="TableParagraph"/>
              <w:ind w:left="6"/>
              <w:cnfStyle w:val="100000000000"/>
              <w:rPr>
                <w:bCs w:val="0"/>
                <w:color w:val="FFFFFF"/>
                <w:spacing w:val="-2"/>
                <w:kern w:val="0"/>
              </w:rPr>
            </w:pPr>
            <w:r w:rsidRPr="00E42F6A">
              <w:rPr>
                <w:bCs w:val="0"/>
                <w:color w:val="FFFFFF"/>
                <w:spacing w:val="-2"/>
                <w:kern w:val="0"/>
              </w:rPr>
              <w:t>ΠΑΡΑΠΟΜΠΗ</w:t>
            </w:r>
          </w:p>
        </w:tc>
      </w:tr>
      <w:tr w:rsidR="008C147D" w:rsidRPr="00E42F6A" w:rsidTr="009639A0">
        <w:tc>
          <w:tcPr>
            <w:cnfStyle w:val="001000000000"/>
            <w:tcW w:w="1897" w:type="dxa"/>
            <w:vMerge w:val="restart"/>
            <w:vAlign w:val="center"/>
          </w:tcPr>
          <w:p w:rsidR="008C147D" w:rsidRPr="00E42F6A" w:rsidRDefault="008C147D" w:rsidP="009639A0">
            <w:pPr>
              <w:jc w:val="center"/>
              <w:rPr>
                <w:lang w:val="el-GR"/>
              </w:rPr>
            </w:pPr>
            <w:r w:rsidRPr="00E42F6A">
              <w:rPr>
                <w:lang w:val="el-GR"/>
              </w:rPr>
              <w:t>Εγκατάσταση και Άδεια Χρήσης</w:t>
            </w:r>
          </w:p>
        </w:tc>
        <w:tc>
          <w:tcPr>
            <w:tcW w:w="3490" w:type="dxa"/>
            <w:vAlign w:val="center"/>
          </w:tcPr>
          <w:p w:rsidR="008C147D" w:rsidRPr="00E42F6A" w:rsidRDefault="008C147D" w:rsidP="009639A0">
            <w:pPr>
              <w:jc w:val="center"/>
              <w:cnfStyle w:val="000000000000"/>
              <w:rPr>
                <w:lang w:val="el-GR"/>
              </w:rPr>
            </w:pPr>
            <w:r w:rsidRPr="00E42F6A">
              <w:rPr>
                <w:lang w:val="el-GR"/>
              </w:rPr>
              <w:t>Παραμετροποίηση πληροφοριακού συστήματος</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E42F6A" w:rsidTr="009639A0">
        <w:tc>
          <w:tcPr>
            <w:cnfStyle w:val="001000000000"/>
            <w:tcW w:w="1897" w:type="dxa"/>
            <w:vMerge/>
            <w:vAlign w:val="center"/>
          </w:tcPr>
          <w:p w:rsidR="008C147D" w:rsidRPr="00E42F6A" w:rsidRDefault="008C147D" w:rsidP="009639A0">
            <w:pPr>
              <w:jc w:val="center"/>
              <w:rPr>
                <w:lang w:val="el-GR"/>
              </w:rPr>
            </w:pPr>
          </w:p>
        </w:tc>
        <w:tc>
          <w:tcPr>
            <w:tcW w:w="3490" w:type="dxa"/>
            <w:vAlign w:val="center"/>
          </w:tcPr>
          <w:p w:rsidR="008C147D" w:rsidRPr="00E42F6A" w:rsidRDefault="008C147D" w:rsidP="009639A0">
            <w:pPr>
              <w:jc w:val="center"/>
              <w:cnfStyle w:val="000000000000"/>
              <w:rPr>
                <w:lang w:val="el-GR"/>
              </w:rPr>
            </w:pPr>
            <w:r w:rsidRPr="00E42F6A">
              <w:rPr>
                <w:lang w:val="el-GR"/>
              </w:rPr>
              <w:t>Εγκατάσταση πληροφοριακού συστήματος</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583776" w:rsidTr="009639A0">
        <w:tc>
          <w:tcPr>
            <w:cnfStyle w:val="001000000000"/>
            <w:tcW w:w="1897" w:type="dxa"/>
            <w:vMerge/>
            <w:vAlign w:val="center"/>
          </w:tcPr>
          <w:p w:rsidR="008C147D" w:rsidRPr="00E42F6A" w:rsidRDefault="008C147D" w:rsidP="009639A0">
            <w:pPr>
              <w:jc w:val="center"/>
              <w:rPr>
                <w:lang w:val="el-GR"/>
              </w:rPr>
            </w:pPr>
          </w:p>
        </w:tc>
        <w:tc>
          <w:tcPr>
            <w:tcW w:w="3490" w:type="dxa"/>
            <w:vAlign w:val="center"/>
          </w:tcPr>
          <w:p w:rsidR="008C147D" w:rsidRPr="00E42F6A" w:rsidRDefault="008C147D" w:rsidP="009639A0">
            <w:pPr>
              <w:jc w:val="center"/>
              <w:cnfStyle w:val="000000000000"/>
              <w:rPr>
                <w:lang w:val="el-GR"/>
              </w:rPr>
            </w:pPr>
            <w:r w:rsidRPr="00E42F6A">
              <w:rPr>
                <w:lang w:val="el-GR"/>
              </w:rPr>
              <w:t>Άδεια για πληροφοριακό σύστημα έως το τέλος της διάρκειας του έργου</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E42F6A" w:rsidTr="009639A0">
        <w:tc>
          <w:tcPr>
            <w:cnfStyle w:val="001000000000"/>
            <w:tcW w:w="1897" w:type="dxa"/>
            <w:vMerge w:val="restart"/>
            <w:vAlign w:val="center"/>
          </w:tcPr>
          <w:p w:rsidR="008C147D" w:rsidRPr="00E42F6A" w:rsidRDefault="008C147D" w:rsidP="009639A0">
            <w:pPr>
              <w:spacing w:after="200"/>
              <w:jc w:val="center"/>
              <w:rPr>
                <w:lang w:val="el-GR"/>
              </w:rPr>
            </w:pPr>
            <w:r w:rsidRPr="00E42F6A">
              <w:rPr>
                <w:lang w:val="el-GR"/>
              </w:rPr>
              <w:t>Ανάλυση Απαιτήσεων</w:t>
            </w:r>
          </w:p>
        </w:tc>
        <w:tc>
          <w:tcPr>
            <w:tcW w:w="3490" w:type="dxa"/>
            <w:vAlign w:val="center"/>
          </w:tcPr>
          <w:p w:rsidR="008C147D" w:rsidRPr="00E42F6A" w:rsidRDefault="008C147D" w:rsidP="009639A0">
            <w:pPr>
              <w:jc w:val="center"/>
              <w:cnfStyle w:val="000000000000"/>
              <w:rPr>
                <w:lang w:val="el-GR"/>
              </w:rPr>
            </w:pPr>
            <w:r w:rsidRPr="00E42F6A">
              <w:rPr>
                <w:lang w:val="el-GR"/>
              </w:rPr>
              <w:t>Ανάλυση απαιτήσεων</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E42F6A" w:rsidTr="009639A0">
        <w:tc>
          <w:tcPr>
            <w:cnfStyle w:val="001000000000"/>
            <w:tcW w:w="1897" w:type="dxa"/>
            <w:vMerge/>
            <w:vAlign w:val="center"/>
          </w:tcPr>
          <w:p w:rsidR="008C147D" w:rsidRPr="00E42F6A" w:rsidRDefault="008C147D" w:rsidP="009639A0">
            <w:pPr>
              <w:spacing w:after="200"/>
              <w:jc w:val="center"/>
              <w:rPr>
                <w:lang w:val="el-GR"/>
              </w:rPr>
            </w:pPr>
          </w:p>
        </w:tc>
        <w:tc>
          <w:tcPr>
            <w:tcW w:w="3490" w:type="dxa"/>
            <w:vAlign w:val="center"/>
          </w:tcPr>
          <w:p w:rsidR="008C147D" w:rsidRPr="00E42F6A" w:rsidRDefault="008C147D" w:rsidP="009639A0">
            <w:pPr>
              <w:jc w:val="center"/>
              <w:cnfStyle w:val="000000000000"/>
              <w:rPr>
                <w:lang w:val="el-GR"/>
              </w:rPr>
            </w:pPr>
            <w:r w:rsidRPr="00E42F6A">
              <w:rPr>
                <w:lang w:val="el-GR"/>
              </w:rPr>
              <w:t>Σχεδίαση του συστήματος</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583776" w:rsidTr="009639A0">
        <w:tc>
          <w:tcPr>
            <w:cnfStyle w:val="001000000000"/>
            <w:tcW w:w="1897" w:type="dxa"/>
            <w:vMerge/>
            <w:vAlign w:val="center"/>
          </w:tcPr>
          <w:p w:rsidR="008C147D" w:rsidRPr="00E42F6A" w:rsidRDefault="008C147D" w:rsidP="009639A0">
            <w:pPr>
              <w:spacing w:after="200"/>
              <w:jc w:val="center"/>
              <w:rPr>
                <w:lang w:val="el-GR"/>
              </w:rPr>
            </w:pPr>
          </w:p>
        </w:tc>
        <w:tc>
          <w:tcPr>
            <w:tcW w:w="3490" w:type="dxa"/>
            <w:vAlign w:val="center"/>
          </w:tcPr>
          <w:p w:rsidR="008C147D" w:rsidRPr="00E42F6A" w:rsidRDefault="008C147D" w:rsidP="009639A0">
            <w:pPr>
              <w:jc w:val="center"/>
              <w:cnfStyle w:val="000000000000"/>
              <w:rPr>
                <w:lang w:val="el-GR"/>
              </w:rPr>
            </w:pPr>
            <w:r w:rsidRPr="00E42F6A">
              <w:rPr>
                <w:lang w:val="el-GR"/>
              </w:rPr>
              <w:t>Συγκέντρωση και ανάλυση λειτουργικών απαιτήσεων από τους χρήστες και τους ενδιαφερόμενους φορείς</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583776" w:rsidTr="009639A0">
        <w:tc>
          <w:tcPr>
            <w:cnfStyle w:val="001000000000"/>
            <w:tcW w:w="1897" w:type="dxa"/>
            <w:vMerge/>
            <w:vAlign w:val="center"/>
          </w:tcPr>
          <w:p w:rsidR="008C147D" w:rsidRPr="00E42F6A" w:rsidRDefault="008C147D" w:rsidP="009639A0">
            <w:pPr>
              <w:spacing w:after="200"/>
              <w:jc w:val="center"/>
              <w:rPr>
                <w:lang w:val="el-GR"/>
              </w:rPr>
            </w:pPr>
          </w:p>
        </w:tc>
        <w:tc>
          <w:tcPr>
            <w:tcW w:w="3490" w:type="dxa"/>
            <w:vAlign w:val="center"/>
          </w:tcPr>
          <w:p w:rsidR="008C147D" w:rsidRPr="00E42F6A" w:rsidRDefault="008C147D" w:rsidP="009639A0">
            <w:pPr>
              <w:jc w:val="center"/>
              <w:cnfStyle w:val="000000000000"/>
              <w:rPr>
                <w:lang w:val="el-GR"/>
              </w:rPr>
            </w:pPr>
            <w:r w:rsidRPr="00E42F6A">
              <w:rPr>
                <w:lang w:val="el-GR"/>
              </w:rPr>
              <w:t>Συγκέντρωση και ανάλυση μη λειτουργικών απαιτήσεων από τους χρήστες και τους ενδιαφερόμενους φορείς.</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E42F6A" w:rsidTr="009639A0">
        <w:tc>
          <w:tcPr>
            <w:cnfStyle w:val="001000000000"/>
            <w:tcW w:w="1897" w:type="dxa"/>
            <w:vMerge/>
            <w:vAlign w:val="center"/>
          </w:tcPr>
          <w:p w:rsidR="008C147D" w:rsidRPr="00E42F6A" w:rsidRDefault="008C147D" w:rsidP="009639A0">
            <w:pPr>
              <w:spacing w:after="200"/>
              <w:jc w:val="center"/>
              <w:rPr>
                <w:lang w:val="el-GR"/>
              </w:rPr>
            </w:pPr>
          </w:p>
        </w:tc>
        <w:tc>
          <w:tcPr>
            <w:tcW w:w="3490" w:type="dxa"/>
            <w:vAlign w:val="center"/>
          </w:tcPr>
          <w:p w:rsidR="008C147D" w:rsidRPr="00E42F6A" w:rsidRDefault="008C147D" w:rsidP="009639A0">
            <w:pPr>
              <w:jc w:val="center"/>
              <w:cnfStyle w:val="000000000000"/>
              <w:rPr>
                <w:lang w:val="el-GR"/>
              </w:rPr>
            </w:pPr>
            <w:proofErr w:type="spellStart"/>
            <w:r w:rsidRPr="00E42F6A">
              <w:t>Συναντήσεις</w:t>
            </w:r>
            <w:proofErr w:type="spellEnd"/>
            <w:r w:rsidRPr="00E42F6A">
              <w:t xml:space="preserve"> </w:t>
            </w:r>
            <w:proofErr w:type="spellStart"/>
            <w:r w:rsidRPr="00E42F6A">
              <w:t>με</w:t>
            </w:r>
            <w:proofErr w:type="spellEnd"/>
            <w:r w:rsidRPr="00E42F6A">
              <w:t xml:space="preserve"> </w:t>
            </w:r>
            <w:proofErr w:type="spellStart"/>
            <w:r w:rsidRPr="00E42F6A">
              <w:t>τους</w:t>
            </w:r>
            <w:proofErr w:type="spellEnd"/>
            <w:r w:rsidRPr="00E42F6A">
              <w:t xml:space="preserve"> </w:t>
            </w:r>
            <w:proofErr w:type="spellStart"/>
            <w:r w:rsidRPr="00E42F6A">
              <w:t>ενδιαφερόμενους</w:t>
            </w:r>
            <w:proofErr w:type="spellEnd"/>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E42F6A" w:rsidTr="009639A0">
        <w:tc>
          <w:tcPr>
            <w:cnfStyle w:val="001000000000"/>
            <w:tcW w:w="1897" w:type="dxa"/>
            <w:vMerge/>
            <w:vAlign w:val="center"/>
          </w:tcPr>
          <w:p w:rsidR="008C147D" w:rsidRPr="00E42F6A" w:rsidRDefault="008C147D" w:rsidP="009639A0">
            <w:pPr>
              <w:spacing w:after="200"/>
              <w:jc w:val="center"/>
              <w:rPr>
                <w:lang w:val="el-GR"/>
              </w:rPr>
            </w:pPr>
          </w:p>
        </w:tc>
        <w:tc>
          <w:tcPr>
            <w:tcW w:w="3490" w:type="dxa"/>
            <w:vAlign w:val="center"/>
          </w:tcPr>
          <w:p w:rsidR="008C147D" w:rsidRPr="00E42F6A" w:rsidRDefault="008C147D" w:rsidP="009639A0">
            <w:pPr>
              <w:jc w:val="center"/>
              <w:cnfStyle w:val="000000000000"/>
              <w:rPr>
                <w:lang w:val="el-GR"/>
              </w:rPr>
            </w:pPr>
            <w:proofErr w:type="spellStart"/>
            <w:r w:rsidRPr="00E42F6A">
              <w:t>Συλλογή</w:t>
            </w:r>
            <w:proofErr w:type="spellEnd"/>
            <w:r w:rsidRPr="00E42F6A">
              <w:t xml:space="preserve"> </w:t>
            </w:r>
            <w:proofErr w:type="spellStart"/>
            <w:r w:rsidRPr="00E42F6A">
              <w:t>δεδομένων</w:t>
            </w:r>
            <w:proofErr w:type="spellEnd"/>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E42F6A" w:rsidTr="009639A0">
        <w:tc>
          <w:tcPr>
            <w:cnfStyle w:val="001000000000"/>
            <w:tcW w:w="1897" w:type="dxa"/>
            <w:vMerge/>
            <w:vAlign w:val="center"/>
          </w:tcPr>
          <w:p w:rsidR="008C147D" w:rsidRPr="00E42F6A" w:rsidRDefault="008C147D" w:rsidP="009639A0">
            <w:pPr>
              <w:spacing w:after="200"/>
              <w:jc w:val="center"/>
              <w:rPr>
                <w:lang w:val="el-GR"/>
              </w:rPr>
            </w:pPr>
          </w:p>
        </w:tc>
        <w:tc>
          <w:tcPr>
            <w:tcW w:w="3490" w:type="dxa"/>
            <w:vAlign w:val="center"/>
          </w:tcPr>
          <w:p w:rsidR="008C147D" w:rsidRPr="00E42F6A" w:rsidRDefault="008C147D" w:rsidP="009639A0">
            <w:pPr>
              <w:jc w:val="center"/>
              <w:cnfStyle w:val="000000000000"/>
              <w:rPr>
                <w:lang w:val="el-GR"/>
              </w:rPr>
            </w:pPr>
            <w:r w:rsidRPr="00E42F6A">
              <w:rPr>
                <w:lang w:val="el-GR"/>
              </w:rPr>
              <w:t>Ανάλυση διαδικασιών εργασίας</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E42F6A" w:rsidTr="009639A0">
        <w:tc>
          <w:tcPr>
            <w:cnfStyle w:val="001000000000"/>
            <w:tcW w:w="1897" w:type="dxa"/>
            <w:vMerge/>
            <w:vAlign w:val="center"/>
          </w:tcPr>
          <w:p w:rsidR="008C147D" w:rsidRPr="00E42F6A" w:rsidRDefault="008C147D" w:rsidP="009639A0">
            <w:pPr>
              <w:spacing w:after="200"/>
              <w:jc w:val="center"/>
              <w:rPr>
                <w:lang w:val="el-GR"/>
              </w:rPr>
            </w:pPr>
          </w:p>
        </w:tc>
        <w:tc>
          <w:tcPr>
            <w:tcW w:w="3490" w:type="dxa"/>
            <w:vAlign w:val="center"/>
          </w:tcPr>
          <w:p w:rsidR="008C147D" w:rsidRPr="00E42F6A" w:rsidRDefault="008C147D" w:rsidP="009639A0">
            <w:pPr>
              <w:jc w:val="center"/>
              <w:cnfStyle w:val="000000000000"/>
              <w:rPr>
                <w:lang w:val="el-GR"/>
              </w:rPr>
            </w:pPr>
            <w:r w:rsidRPr="00E42F6A">
              <w:rPr>
                <w:lang w:val="el-GR"/>
              </w:rPr>
              <w:t>Καταγραφή απαιτήσεων</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E42F6A" w:rsidTr="009639A0">
        <w:tc>
          <w:tcPr>
            <w:cnfStyle w:val="001000000000"/>
            <w:tcW w:w="1897" w:type="dxa"/>
            <w:vMerge/>
            <w:vAlign w:val="center"/>
          </w:tcPr>
          <w:p w:rsidR="008C147D" w:rsidRPr="00E42F6A" w:rsidRDefault="008C147D" w:rsidP="009639A0">
            <w:pPr>
              <w:spacing w:after="200"/>
              <w:jc w:val="center"/>
              <w:rPr>
                <w:lang w:val="el-GR"/>
              </w:rPr>
            </w:pPr>
          </w:p>
        </w:tc>
        <w:tc>
          <w:tcPr>
            <w:tcW w:w="3490" w:type="dxa"/>
            <w:vAlign w:val="center"/>
          </w:tcPr>
          <w:p w:rsidR="008C147D" w:rsidRPr="00E42F6A" w:rsidRDefault="008C147D" w:rsidP="009639A0">
            <w:pPr>
              <w:jc w:val="center"/>
              <w:cnfStyle w:val="000000000000"/>
              <w:rPr>
                <w:lang w:val="el-GR"/>
              </w:rPr>
            </w:pPr>
            <w:proofErr w:type="spellStart"/>
            <w:r w:rsidRPr="00E42F6A">
              <w:t>Ανάλυση</w:t>
            </w:r>
            <w:proofErr w:type="spellEnd"/>
            <w:r w:rsidRPr="00E42F6A">
              <w:t xml:space="preserve"> </w:t>
            </w:r>
            <w:proofErr w:type="spellStart"/>
            <w:r w:rsidRPr="00E42F6A">
              <w:t>απαιτήσεων</w:t>
            </w:r>
            <w:proofErr w:type="spellEnd"/>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E42F6A" w:rsidTr="009639A0">
        <w:tc>
          <w:tcPr>
            <w:cnfStyle w:val="001000000000"/>
            <w:tcW w:w="1897" w:type="dxa"/>
            <w:vMerge w:val="restart"/>
            <w:vAlign w:val="center"/>
          </w:tcPr>
          <w:p w:rsidR="008C147D" w:rsidRPr="00E42F6A" w:rsidRDefault="008C147D" w:rsidP="009639A0">
            <w:pPr>
              <w:spacing w:after="200"/>
              <w:jc w:val="center"/>
              <w:rPr>
                <w:lang w:val="el-GR"/>
              </w:rPr>
            </w:pPr>
            <w:r w:rsidRPr="00E42F6A">
              <w:rPr>
                <w:lang w:val="el-GR"/>
              </w:rPr>
              <w:t>Σχεδίαση Συστήματος</w:t>
            </w:r>
          </w:p>
        </w:tc>
        <w:tc>
          <w:tcPr>
            <w:tcW w:w="3490" w:type="dxa"/>
            <w:vAlign w:val="center"/>
          </w:tcPr>
          <w:p w:rsidR="008C147D" w:rsidRPr="00E42F6A" w:rsidRDefault="008C147D" w:rsidP="009639A0">
            <w:pPr>
              <w:jc w:val="center"/>
              <w:cnfStyle w:val="000000000000"/>
              <w:rPr>
                <w:lang w:val="el-GR"/>
              </w:rPr>
            </w:pPr>
            <w:r w:rsidRPr="00E42F6A">
              <w:rPr>
                <w:lang w:val="el-GR"/>
              </w:rPr>
              <w:t>Καθορισμός αρχιτεκτονικής του συστήματος</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583776" w:rsidTr="009639A0">
        <w:tc>
          <w:tcPr>
            <w:cnfStyle w:val="001000000000"/>
            <w:tcW w:w="1897" w:type="dxa"/>
            <w:vMerge/>
            <w:vAlign w:val="center"/>
          </w:tcPr>
          <w:p w:rsidR="008C147D" w:rsidRPr="00E42F6A" w:rsidRDefault="008C147D" w:rsidP="009639A0">
            <w:pPr>
              <w:jc w:val="center"/>
              <w:rPr>
                <w:lang w:val="el-GR"/>
              </w:rPr>
            </w:pPr>
          </w:p>
        </w:tc>
        <w:tc>
          <w:tcPr>
            <w:tcW w:w="3490" w:type="dxa"/>
            <w:vAlign w:val="center"/>
          </w:tcPr>
          <w:p w:rsidR="008C147D" w:rsidRPr="00E42F6A" w:rsidRDefault="008C147D" w:rsidP="009639A0">
            <w:pPr>
              <w:jc w:val="center"/>
              <w:cnfStyle w:val="000000000000"/>
              <w:rPr>
                <w:lang w:val="el-GR"/>
              </w:rPr>
            </w:pPr>
            <w:r w:rsidRPr="00E42F6A">
              <w:rPr>
                <w:lang w:val="el-GR"/>
              </w:rPr>
              <w:t>Σχεδιασμός του τρόπου με τον οποίο θα λειτουργεί το σύστημα, συμπεριλαμβανομένων των διαδικασιών επεξεργασίας, της δομής της βάσης δεδομένων και του δικτύου</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583776" w:rsidTr="009639A0">
        <w:tc>
          <w:tcPr>
            <w:cnfStyle w:val="001000000000"/>
            <w:tcW w:w="1897" w:type="dxa"/>
            <w:vMerge/>
            <w:vAlign w:val="center"/>
          </w:tcPr>
          <w:p w:rsidR="008C147D" w:rsidRPr="00E42F6A" w:rsidRDefault="008C147D" w:rsidP="009639A0">
            <w:pPr>
              <w:jc w:val="center"/>
              <w:rPr>
                <w:lang w:val="el-GR"/>
              </w:rPr>
            </w:pPr>
          </w:p>
        </w:tc>
        <w:tc>
          <w:tcPr>
            <w:tcW w:w="3490" w:type="dxa"/>
            <w:vAlign w:val="center"/>
          </w:tcPr>
          <w:p w:rsidR="008C147D" w:rsidRPr="00E42F6A" w:rsidRDefault="008C147D" w:rsidP="009639A0">
            <w:pPr>
              <w:jc w:val="center"/>
              <w:cnfStyle w:val="000000000000"/>
              <w:rPr>
                <w:lang w:val="el-GR"/>
              </w:rPr>
            </w:pPr>
            <w:r w:rsidRPr="00E42F6A">
              <w:rPr>
                <w:lang w:val="el-GR"/>
              </w:rPr>
              <w:t>Ανάπτυξη λεπτομερών τεχνικών προδιαγραφών και διαγραμμάτων</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583776" w:rsidTr="009639A0">
        <w:tc>
          <w:tcPr>
            <w:cnfStyle w:val="001000000000"/>
            <w:tcW w:w="1897" w:type="dxa"/>
            <w:vMerge/>
            <w:vAlign w:val="center"/>
          </w:tcPr>
          <w:p w:rsidR="008C147D" w:rsidRPr="00E42F6A" w:rsidRDefault="008C147D" w:rsidP="009639A0">
            <w:pPr>
              <w:jc w:val="center"/>
              <w:rPr>
                <w:lang w:val="el-GR"/>
              </w:rPr>
            </w:pPr>
          </w:p>
        </w:tc>
        <w:tc>
          <w:tcPr>
            <w:tcW w:w="3490" w:type="dxa"/>
            <w:vAlign w:val="center"/>
          </w:tcPr>
          <w:p w:rsidR="008C147D" w:rsidRPr="00E42F6A" w:rsidRDefault="008C147D" w:rsidP="009639A0">
            <w:pPr>
              <w:jc w:val="center"/>
              <w:cnfStyle w:val="000000000000"/>
              <w:rPr>
                <w:lang w:val="el-GR"/>
              </w:rPr>
            </w:pPr>
            <w:r w:rsidRPr="00E42F6A">
              <w:rPr>
                <w:lang w:val="el-GR"/>
              </w:rPr>
              <w:t>Αναφορά σε χρήση εργαλείων λογισμικού και τεχνολογικών πόρων</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583776" w:rsidTr="009639A0">
        <w:tc>
          <w:tcPr>
            <w:cnfStyle w:val="001000000000"/>
            <w:tcW w:w="1897" w:type="dxa"/>
            <w:vMerge/>
            <w:vAlign w:val="center"/>
          </w:tcPr>
          <w:p w:rsidR="008C147D" w:rsidRPr="00E42F6A" w:rsidRDefault="008C147D" w:rsidP="009639A0">
            <w:pPr>
              <w:jc w:val="center"/>
              <w:rPr>
                <w:lang w:val="el-GR"/>
              </w:rPr>
            </w:pPr>
          </w:p>
        </w:tc>
        <w:tc>
          <w:tcPr>
            <w:tcW w:w="3490" w:type="dxa"/>
            <w:vAlign w:val="center"/>
          </w:tcPr>
          <w:p w:rsidR="008C147D" w:rsidRPr="00E42F6A" w:rsidRDefault="008C147D" w:rsidP="009639A0">
            <w:pPr>
              <w:jc w:val="center"/>
              <w:cnfStyle w:val="000000000000"/>
              <w:rPr>
                <w:lang w:val="el-GR"/>
              </w:rPr>
            </w:pPr>
            <w:r w:rsidRPr="00E42F6A">
              <w:rPr>
                <w:lang w:val="el-GR"/>
              </w:rPr>
              <w:t>Αναφορά σε δράσεις συνεχούς επαγγελματικής εκπαίδευσης και εξειδίκευσης.</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583776" w:rsidTr="009639A0">
        <w:tc>
          <w:tcPr>
            <w:cnfStyle w:val="001000000000"/>
            <w:tcW w:w="1897" w:type="dxa"/>
            <w:vMerge/>
            <w:vAlign w:val="center"/>
          </w:tcPr>
          <w:p w:rsidR="008C147D" w:rsidRPr="00E42F6A" w:rsidRDefault="008C147D" w:rsidP="009639A0">
            <w:pPr>
              <w:jc w:val="center"/>
              <w:rPr>
                <w:lang w:val="el-GR"/>
              </w:rPr>
            </w:pPr>
          </w:p>
        </w:tc>
        <w:tc>
          <w:tcPr>
            <w:tcW w:w="3490" w:type="dxa"/>
            <w:vAlign w:val="center"/>
          </w:tcPr>
          <w:p w:rsidR="008C147D" w:rsidRPr="00E42F6A" w:rsidRDefault="008C147D" w:rsidP="009639A0">
            <w:pPr>
              <w:jc w:val="center"/>
              <w:cnfStyle w:val="000000000000"/>
              <w:rPr>
                <w:lang w:val="el-GR"/>
              </w:rPr>
            </w:pPr>
            <w:r w:rsidRPr="00E42F6A">
              <w:rPr>
                <w:lang w:val="el-GR"/>
              </w:rPr>
              <w:t>Δυνατότητα καταχώρησης στοιχείων από τους ερευνητές και τους επιχειρηματίες, προκειμένου να διατηρείται ενημερωμένο το Μητρώο των επιχειρήσεων και των ερευνητικών εργαστηρίων</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583776" w:rsidTr="009639A0">
        <w:tc>
          <w:tcPr>
            <w:cnfStyle w:val="001000000000"/>
            <w:tcW w:w="1897" w:type="dxa"/>
            <w:vMerge/>
            <w:vAlign w:val="center"/>
          </w:tcPr>
          <w:p w:rsidR="008C147D" w:rsidRPr="00E42F6A" w:rsidRDefault="008C147D" w:rsidP="009639A0">
            <w:pPr>
              <w:jc w:val="center"/>
              <w:rPr>
                <w:lang w:val="el-GR"/>
              </w:rPr>
            </w:pPr>
          </w:p>
        </w:tc>
        <w:tc>
          <w:tcPr>
            <w:tcW w:w="3490" w:type="dxa"/>
            <w:vAlign w:val="center"/>
          </w:tcPr>
          <w:p w:rsidR="008C147D" w:rsidRPr="00E42F6A" w:rsidRDefault="008C147D" w:rsidP="009639A0">
            <w:pPr>
              <w:jc w:val="center"/>
              <w:cnfStyle w:val="000000000000"/>
              <w:rPr>
                <w:lang w:val="el-GR"/>
              </w:rPr>
            </w:pPr>
            <w:r w:rsidRPr="00E42F6A">
              <w:rPr>
                <w:lang w:val="el-GR"/>
              </w:rPr>
              <w:t xml:space="preserve">Καταγραφή και </w:t>
            </w:r>
            <w:proofErr w:type="spellStart"/>
            <w:r w:rsidRPr="00E42F6A">
              <w:rPr>
                <w:lang w:val="el-GR"/>
              </w:rPr>
              <w:t>επικαιροποίηση</w:t>
            </w:r>
            <w:proofErr w:type="spellEnd"/>
            <w:r w:rsidRPr="00E42F6A">
              <w:rPr>
                <w:lang w:val="el-GR"/>
              </w:rPr>
              <w:t xml:space="preserve"> πληροφοριών, που αφορούν την ανάπτυξη και την εφαρμογή καινοτομιών τόσο στο Μητρώο των επιχειρήσεων, όσο και στο Μητρώο των ερευνητικών εργαστηρίων</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583776" w:rsidTr="009639A0">
        <w:tc>
          <w:tcPr>
            <w:cnfStyle w:val="001000000000"/>
            <w:tcW w:w="1897" w:type="dxa"/>
            <w:vMerge/>
            <w:vAlign w:val="center"/>
          </w:tcPr>
          <w:p w:rsidR="008C147D" w:rsidRPr="00E42F6A" w:rsidRDefault="008C147D" w:rsidP="009639A0">
            <w:pPr>
              <w:jc w:val="center"/>
              <w:rPr>
                <w:lang w:val="el-GR"/>
              </w:rPr>
            </w:pPr>
          </w:p>
        </w:tc>
        <w:tc>
          <w:tcPr>
            <w:tcW w:w="3490" w:type="dxa"/>
            <w:vAlign w:val="center"/>
          </w:tcPr>
          <w:p w:rsidR="008C147D" w:rsidRPr="00E42F6A" w:rsidRDefault="008C147D" w:rsidP="009639A0">
            <w:pPr>
              <w:jc w:val="center"/>
              <w:cnfStyle w:val="000000000000"/>
              <w:rPr>
                <w:lang w:val="el-GR"/>
              </w:rPr>
            </w:pPr>
            <w:r w:rsidRPr="00E42F6A">
              <w:rPr>
                <w:lang w:val="el-GR"/>
              </w:rPr>
              <w:t>Παροχή πληροφοριών για νέες δράσεις και Ευρωπαϊκά Προγράμματα, που είναι διαθέσιμα στο πλαίσιο της καινοτομίας</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E42F6A" w:rsidTr="009639A0">
        <w:tc>
          <w:tcPr>
            <w:cnfStyle w:val="001000000000"/>
            <w:tcW w:w="1897" w:type="dxa"/>
            <w:vMerge w:val="restart"/>
            <w:vAlign w:val="center"/>
          </w:tcPr>
          <w:p w:rsidR="008C147D" w:rsidRPr="00E42F6A" w:rsidRDefault="008C147D" w:rsidP="009639A0">
            <w:pPr>
              <w:spacing w:after="200"/>
              <w:jc w:val="center"/>
              <w:rPr>
                <w:lang w:val="el-GR"/>
              </w:rPr>
            </w:pPr>
            <w:r w:rsidRPr="00E42F6A">
              <w:rPr>
                <w:lang w:val="el-GR"/>
              </w:rPr>
              <w:t>Κωδικοποίηση και αξιοποίηση βάσεων δεδομένων</w:t>
            </w:r>
          </w:p>
          <w:p w:rsidR="008C147D" w:rsidRPr="00E42F6A" w:rsidRDefault="008C147D" w:rsidP="009639A0">
            <w:pPr>
              <w:jc w:val="center"/>
              <w:rPr>
                <w:lang w:val="el-GR"/>
              </w:rPr>
            </w:pPr>
          </w:p>
        </w:tc>
        <w:tc>
          <w:tcPr>
            <w:tcW w:w="3490" w:type="dxa"/>
            <w:vAlign w:val="center"/>
          </w:tcPr>
          <w:p w:rsidR="008C147D" w:rsidRPr="00E42F6A" w:rsidRDefault="008C147D" w:rsidP="009639A0">
            <w:pPr>
              <w:jc w:val="center"/>
              <w:cnfStyle w:val="000000000000"/>
              <w:rPr>
                <w:lang w:val="el-GR"/>
              </w:rPr>
            </w:pPr>
            <w:r w:rsidRPr="00E42F6A">
              <w:rPr>
                <w:lang w:val="el-GR"/>
              </w:rPr>
              <w:t>Κωδικοποίηση του λογισμικού</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E42F6A" w:rsidTr="009639A0">
        <w:tc>
          <w:tcPr>
            <w:cnfStyle w:val="001000000000"/>
            <w:tcW w:w="1897" w:type="dxa"/>
            <w:vMerge/>
            <w:vAlign w:val="center"/>
          </w:tcPr>
          <w:p w:rsidR="008C147D" w:rsidRPr="00E42F6A" w:rsidRDefault="008C147D" w:rsidP="009639A0">
            <w:pPr>
              <w:jc w:val="center"/>
              <w:rPr>
                <w:lang w:val="el-GR"/>
              </w:rPr>
            </w:pPr>
          </w:p>
        </w:tc>
        <w:tc>
          <w:tcPr>
            <w:tcW w:w="3490" w:type="dxa"/>
            <w:vAlign w:val="center"/>
          </w:tcPr>
          <w:p w:rsidR="008C147D" w:rsidRPr="00E42F6A" w:rsidRDefault="008C147D" w:rsidP="009639A0">
            <w:pPr>
              <w:jc w:val="center"/>
              <w:cnfStyle w:val="000000000000"/>
              <w:rPr>
                <w:lang w:val="el-GR"/>
              </w:rPr>
            </w:pPr>
            <w:proofErr w:type="spellStart"/>
            <w:r w:rsidRPr="00E42F6A">
              <w:t>Σύνδεση</w:t>
            </w:r>
            <w:proofErr w:type="spellEnd"/>
            <w:r w:rsidRPr="00E42F6A">
              <w:t xml:space="preserve"> </w:t>
            </w:r>
            <w:proofErr w:type="spellStart"/>
            <w:r w:rsidRPr="00E42F6A">
              <w:t>με</w:t>
            </w:r>
            <w:proofErr w:type="spellEnd"/>
            <w:r w:rsidRPr="00E42F6A">
              <w:t xml:space="preserve"> </w:t>
            </w:r>
            <w:proofErr w:type="spellStart"/>
            <w:r w:rsidRPr="00E42F6A">
              <w:t>βάση</w:t>
            </w:r>
            <w:proofErr w:type="spellEnd"/>
            <w:r w:rsidRPr="00E42F6A">
              <w:t xml:space="preserve"> </w:t>
            </w:r>
            <w:proofErr w:type="spellStart"/>
            <w:r w:rsidRPr="00E42F6A">
              <w:t>δεδομένων</w:t>
            </w:r>
            <w:proofErr w:type="spellEnd"/>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583776" w:rsidTr="009639A0">
        <w:tc>
          <w:tcPr>
            <w:cnfStyle w:val="001000000000"/>
            <w:tcW w:w="1897" w:type="dxa"/>
            <w:vMerge/>
            <w:vAlign w:val="center"/>
          </w:tcPr>
          <w:p w:rsidR="008C147D" w:rsidRPr="00E42F6A" w:rsidRDefault="008C147D" w:rsidP="009639A0">
            <w:pPr>
              <w:jc w:val="center"/>
              <w:rPr>
                <w:lang w:val="el-GR"/>
              </w:rPr>
            </w:pPr>
          </w:p>
        </w:tc>
        <w:tc>
          <w:tcPr>
            <w:tcW w:w="3490" w:type="dxa"/>
            <w:vAlign w:val="center"/>
          </w:tcPr>
          <w:p w:rsidR="008C147D" w:rsidRPr="00E42F6A" w:rsidRDefault="008C147D" w:rsidP="009639A0">
            <w:pPr>
              <w:jc w:val="center"/>
              <w:cnfStyle w:val="000000000000"/>
              <w:rPr>
                <w:lang w:val="el-GR"/>
              </w:rPr>
            </w:pPr>
            <w:r w:rsidRPr="00E42F6A">
              <w:rPr>
                <w:lang w:val="el-GR"/>
              </w:rPr>
              <w:t>Προσεκτική σχεδίαση και υλοποίηση για τη διασφάλιση της αξιοπιστίας και της αποδοτικότητας του συστήματος.</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583776" w:rsidTr="009639A0">
        <w:tc>
          <w:tcPr>
            <w:cnfStyle w:val="001000000000"/>
            <w:tcW w:w="1897" w:type="dxa"/>
            <w:vMerge/>
            <w:vAlign w:val="center"/>
          </w:tcPr>
          <w:p w:rsidR="008C147D" w:rsidRPr="00E42F6A" w:rsidRDefault="008C147D" w:rsidP="009639A0">
            <w:pPr>
              <w:jc w:val="center"/>
              <w:rPr>
                <w:lang w:val="el-GR"/>
              </w:rPr>
            </w:pPr>
          </w:p>
        </w:tc>
        <w:tc>
          <w:tcPr>
            <w:tcW w:w="3490" w:type="dxa"/>
            <w:vAlign w:val="center"/>
          </w:tcPr>
          <w:p w:rsidR="008C147D" w:rsidRPr="00E42F6A" w:rsidRDefault="008C147D" w:rsidP="009639A0">
            <w:pPr>
              <w:jc w:val="center"/>
              <w:cnfStyle w:val="000000000000"/>
              <w:rPr>
                <w:lang w:val="el-GR"/>
              </w:rPr>
            </w:pPr>
            <w:r w:rsidRPr="00E42F6A">
              <w:rPr>
                <w:lang w:val="el-GR"/>
              </w:rPr>
              <w:t>Δημιουργία ενός περιβάλλοντος περιλαμβάνει την εξέλιξη και τη βελτίωση της χρήσης του συστήματος</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E42F6A" w:rsidTr="009639A0">
        <w:tc>
          <w:tcPr>
            <w:cnfStyle w:val="001000000000"/>
            <w:tcW w:w="1897" w:type="dxa"/>
            <w:vMerge w:val="restart"/>
            <w:vAlign w:val="center"/>
          </w:tcPr>
          <w:p w:rsidR="008C147D" w:rsidRPr="00E42F6A" w:rsidRDefault="008C147D" w:rsidP="009639A0">
            <w:pPr>
              <w:jc w:val="center"/>
              <w:rPr>
                <w:lang w:val="el-GR"/>
              </w:rPr>
            </w:pPr>
            <w:r w:rsidRPr="00E42F6A">
              <w:rPr>
                <w:lang w:val="el-GR"/>
              </w:rPr>
              <w:t>Διαδικασία Εντοπισμού και Επιδιόρθωσης Αστοχιών – Δοκιμαστική Λειτουργία</w:t>
            </w:r>
          </w:p>
        </w:tc>
        <w:tc>
          <w:tcPr>
            <w:tcW w:w="3490" w:type="dxa"/>
            <w:vAlign w:val="center"/>
          </w:tcPr>
          <w:p w:rsidR="008C147D" w:rsidRPr="00E42F6A" w:rsidRDefault="008C147D" w:rsidP="009639A0">
            <w:pPr>
              <w:jc w:val="center"/>
              <w:cnfStyle w:val="000000000000"/>
              <w:rPr>
                <w:lang w:val="el-GR"/>
              </w:rPr>
            </w:pPr>
            <w:r w:rsidRPr="00E42F6A">
              <w:rPr>
                <w:lang w:val="el-GR"/>
              </w:rPr>
              <w:t>Εγκατάσταση του πληροφοριακού συστήματος</w:t>
            </w:r>
          </w:p>
          <w:p w:rsidR="008C147D" w:rsidRPr="00E42F6A" w:rsidRDefault="008C147D" w:rsidP="009639A0">
            <w:pPr>
              <w:jc w:val="center"/>
              <w:cnfStyle w:val="000000000000"/>
              <w:rPr>
                <w:lang w:val="el-GR"/>
              </w:rPr>
            </w:pP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583776" w:rsidTr="009639A0">
        <w:tc>
          <w:tcPr>
            <w:cnfStyle w:val="001000000000"/>
            <w:tcW w:w="1897" w:type="dxa"/>
            <w:vMerge/>
            <w:vAlign w:val="center"/>
          </w:tcPr>
          <w:p w:rsidR="008C147D" w:rsidRPr="00E42F6A" w:rsidRDefault="008C147D" w:rsidP="009639A0">
            <w:pPr>
              <w:jc w:val="center"/>
              <w:rPr>
                <w:lang w:val="el-GR"/>
              </w:rPr>
            </w:pPr>
          </w:p>
        </w:tc>
        <w:tc>
          <w:tcPr>
            <w:tcW w:w="3490" w:type="dxa"/>
            <w:vAlign w:val="center"/>
          </w:tcPr>
          <w:p w:rsidR="008C147D" w:rsidRPr="00E42F6A" w:rsidRDefault="008C147D" w:rsidP="009639A0">
            <w:pPr>
              <w:jc w:val="center"/>
              <w:cnfStyle w:val="000000000000"/>
              <w:rPr>
                <w:lang w:val="el-GR"/>
              </w:rPr>
            </w:pPr>
            <w:r w:rsidRPr="00E42F6A">
              <w:rPr>
                <w:lang w:val="el-GR"/>
              </w:rPr>
              <w:t>Πραγματοποίηση ελέγχων (τόσο σε κλειστό κύκλο – συγκεκριμένοι χρήστες, όσο και σε ανοιχτό – δημόσια διαθέσιμο με σκοπό την δοκιμή του σε πραγματικές συνθήκες)</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583776" w:rsidTr="009639A0">
        <w:tc>
          <w:tcPr>
            <w:cnfStyle w:val="001000000000"/>
            <w:tcW w:w="1897" w:type="dxa"/>
            <w:vMerge/>
            <w:vAlign w:val="center"/>
          </w:tcPr>
          <w:p w:rsidR="008C147D" w:rsidRPr="00E42F6A" w:rsidRDefault="008C147D" w:rsidP="009639A0">
            <w:pPr>
              <w:jc w:val="center"/>
              <w:rPr>
                <w:lang w:val="el-GR"/>
              </w:rPr>
            </w:pPr>
          </w:p>
        </w:tc>
        <w:tc>
          <w:tcPr>
            <w:tcW w:w="3490" w:type="dxa"/>
            <w:vAlign w:val="center"/>
          </w:tcPr>
          <w:p w:rsidR="008C147D" w:rsidRPr="00E42F6A" w:rsidRDefault="008C147D" w:rsidP="009639A0">
            <w:pPr>
              <w:jc w:val="center"/>
              <w:cnfStyle w:val="000000000000"/>
              <w:rPr>
                <w:lang w:val="el-GR"/>
              </w:rPr>
            </w:pPr>
            <w:r w:rsidRPr="00E42F6A">
              <w:rPr>
                <w:lang w:val="el-GR"/>
              </w:rPr>
              <w:t xml:space="preserve">Παρακολούθηση σε καθημερινή βάση τα αρχεία καταγραφής των </w:t>
            </w:r>
            <w:proofErr w:type="spellStart"/>
            <w:r w:rsidRPr="00E42F6A">
              <w:rPr>
                <w:lang w:val="el-GR"/>
              </w:rPr>
              <w:t>διακομιστών</w:t>
            </w:r>
            <w:proofErr w:type="spellEnd"/>
            <w:r w:rsidRPr="00E42F6A">
              <w:rPr>
                <w:lang w:val="el-GR"/>
              </w:rPr>
              <w:t xml:space="preserve"> για τυχών εσφαλμένες αιτήσεις από πλευράς των επισκεπτών</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583776" w:rsidTr="009639A0">
        <w:tc>
          <w:tcPr>
            <w:cnfStyle w:val="001000000000"/>
            <w:tcW w:w="1897" w:type="dxa"/>
            <w:vMerge/>
            <w:vAlign w:val="center"/>
          </w:tcPr>
          <w:p w:rsidR="008C147D" w:rsidRPr="00E42F6A" w:rsidRDefault="008C147D" w:rsidP="009639A0">
            <w:pPr>
              <w:jc w:val="center"/>
              <w:rPr>
                <w:lang w:val="el-GR"/>
              </w:rPr>
            </w:pPr>
          </w:p>
        </w:tc>
        <w:tc>
          <w:tcPr>
            <w:tcW w:w="3490" w:type="dxa"/>
            <w:vAlign w:val="center"/>
          </w:tcPr>
          <w:p w:rsidR="008C147D" w:rsidRPr="00E42F6A" w:rsidRDefault="008C147D" w:rsidP="009639A0">
            <w:pPr>
              <w:jc w:val="center"/>
              <w:cnfStyle w:val="000000000000"/>
              <w:rPr>
                <w:lang w:val="el-GR"/>
              </w:rPr>
            </w:pPr>
            <w:r w:rsidRPr="00E42F6A">
              <w:rPr>
                <w:lang w:val="el-GR"/>
              </w:rPr>
              <w:t>Καταγραφή αστοχιών και μέριμνα για την επίλυσή τους.</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E42F6A" w:rsidTr="009639A0">
        <w:tc>
          <w:tcPr>
            <w:cnfStyle w:val="001000000000"/>
            <w:tcW w:w="1897" w:type="dxa"/>
            <w:vMerge/>
            <w:vAlign w:val="center"/>
          </w:tcPr>
          <w:p w:rsidR="008C147D" w:rsidRPr="00E42F6A" w:rsidRDefault="008C147D" w:rsidP="009639A0">
            <w:pPr>
              <w:jc w:val="center"/>
              <w:rPr>
                <w:lang w:val="el-GR"/>
              </w:rPr>
            </w:pPr>
          </w:p>
        </w:tc>
        <w:tc>
          <w:tcPr>
            <w:tcW w:w="3490" w:type="dxa"/>
            <w:vAlign w:val="center"/>
          </w:tcPr>
          <w:p w:rsidR="008C147D" w:rsidRPr="00E42F6A" w:rsidRDefault="008C147D" w:rsidP="009639A0">
            <w:pPr>
              <w:jc w:val="center"/>
              <w:cnfStyle w:val="000000000000"/>
              <w:rPr>
                <w:lang w:val="el-GR"/>
              </w:rPr>
            </w:pPr>
            <w:r w:rsidRPr="00E42F6A">
              <w:rPr>
                <w:lang w:val="el-GR"/>
              </w:rPr>
              <w:t>Δοκιμαστική Λειτουργία 1 μήνα</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583776" w:rsidTr="009639A0">
        <w:tc>
          <w:tcPr>
            <w:cnfStyle w:val="001000000000"/>
            <w:tcW w:w="1897" w:type="dxa"/>
            <w:vMerge w:val="restart"/>
            <w:vAlign w:val="center"/>
          </w:tcPr>
          <w:p w:rsidR="008C147D" w:rsidRPr="00E42F6A" w:rsidRDefault="008C147D" w:rsidP="009639A0">
            <w:pPr>
              <w:jc w:val="center"/>
              <w:rPr>
                <w:lang w:val="el-GR"/>
              </w:rPr>
            </w:pPr>
            <w:r w:rsidRPr="00E42F6A">
              <w:rPr>
                <w:lang w:val="el-GR"/>
              </w:rPr>
              <w:t>Διασφάλιση Προσβασιμότητας</w:t>
            </w:r>
          </w:p>
          <w:p w:rsidR="008C147D" w:rsidRPr="00E42F6A" w:rsidRDefault="008C147D" w:rsidP="009639A0">
            <w:pPr>
              <w:jc w:val="center"/>
              <w:rPr>
                <w:lang w:val="el-GR"/>
              </w:rPr>
            </w:pPr>
          </w:p>
        </w:tc>
        <w:tc>
          <w:tcPr>
            <w:tcW w:w="3490" w:type="dxa"/>
            <w:vAlign w:val="center"/>
          </w:tcPr>
          <w:p w:rsidR="008C147D" w:rsidRPr="00E42F6A" w:rsidRDefault="008C147D" w:rsidP="009639A0">
            <w:pPr>
              <w:jc w:val="center"/>
              <w:cnfStyle w:val="000000000000"/>
              <w:rPr>
                <w:lang w:val="el-GR"/>
              </w:rPr>
            </w:pPr>
            <w:r w:rsidRPr="00E42F6A">
              <w:rPr>
                <w:lang w:val="el-GR"/>
              </w:rPr>
              <w:t xml:space="preserve">Διασφάλιση πρόσβασης των ατόμων με αναπηρία στο σύνολο των προσφερόμενων ηλεκτρονικών υπηρεσιών και το ηλεκτρονικό περιεχόμενο του Πληροφοριακού </w:t>
            </w:r>
            <w:r w:rsidRPr="00E42F6A">
              <w:rPr>
                <w:lang w:val="el-GR"/>
              </w:rPr>
              <w:lastRenderedPageBreak/>
              <w:t>Συστήματος</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583776" w:rsidTr="009639A0">
        <w:tc>
          <w:tcPr>
            <w:cnfStyle w:val="001000000000"/>
            <w:tcW w:w="1897" w:type="dxa"/>
            <w:vMerge/>
            <w:vAlign w:val="center"/>
          </w:tcPr>
          <w:p w:rsidR="008C147D" w:rsidRPr="00E42F6A" w:rsidRDefault="008C147D" w:rsidP="009639A0">
            <w:pPr>
              <w:jc w:val="center"/>
              <w:rPr>
                <w:lang w:val="el-GR"/>
              </w:rPr>
            </w:pPr>
          </w:p>
        </w:tc>
        <w:tc>
          <w:tcPr>
            <w:tcW w:w="3490" w:type="dxa"/>
            <w:vAlign w:val="center"/>
          </w:tcPr>
          <w:p w:rsidR="008C147D" w:rsidRPr="00E42F6A" w:rsidRDefault="008C147D" w:rsidP="009639A0">
            <w:pPr>
              <w:jc w:val="center"/>
              <w:cnfStyle w:val="000000000000"/>
              <w:rPr>
                <w:lang w:val="el-GR"/>
              </w:rPr>
            </w:pPr>
            <w:r w:rsidRPr="00E42F6A">
              <w:rPr>
                <w:lang w:val="el-GR"/>
              </w:rPr>
              <w:t xml:space="preserve">Συμμόρφωση με το ν.4591/2019 (ΦΕΚ 19/Α/12.2.2019) για την ηλεκτρονική προσβασιμότητα του Περιεχομένου του Ιστού έκδοση 2.0 σε επίπεδο τουλάχιστον «ΑA» (WCAG 2.0 </w:t>
            </w:r>
            <w:proofErr w:type="spellStart"/>
            <w:r w:rsidRPr="00E42F6A">
              <w:rPr>
                <w:lang w:val="el-GR"/>
              </w:rPr>
              <w:t>level</w:t>
            </w:r>
            <w:proofErr w:type="spellEnd"/>
            <w:r w:rsidRPr="00E42F6A">
              <w:rPr>
                <w:lang w:val="el-GR"/>
              </w:rPr>
              <w:t xml:space="preserve"> AA).</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583776" w:rsidTr="009639A0">
        <w:tc>
          <w:tcPr>
            <w:cnfStyle w:val="001000000000"/>
            <w:tcW w:w="1897" w:type="dxa"/>
            <w:vAlign w:val="center"/>
          </w:tcPr>
          <w:p w:rsidR="008C147D" w:rsidRPr="00E42F6A" w:rsidRDefault="008C147D" w:rsidP="009639A0">
            <w:pPr>
              <w:jc w:val="center"/>
              <w:rPr>
                <w:lang w:val="el-GR"/>
              </w:rPr>
            </w:pPr>
            <w:proofErr w:type="spellStart"/>
            <w:r w:rsidRPr="00E42F6A">
              <w:rPr>
                <w:lang w:val="el-GR"/>
              </w:rPr>
              <w:t>Mobile</w:t>
            </w:r>
            <w:proofErr w:type="spellEnd"/>
            <w:r w:rsidRPr="00E42F6A">
              <w:rPr>
                <w:lang w:val="el-GR"/>
              </w:rPr>
              <w:t xml:space="preserve"> </w:t>
            </w:r>
            <w:proofErr w:type="spellStart"/>
            <w:r w:rsidRPr="00E42F6A">
              <w:rPr>
                <w:lang w:val="el-GR"/>
              </w:rPr>
              <w:t>Website</w:t>
            </w:r>
            <w:proofErr w:type="spellEnd"/>
          </w:p>
        </w:tc>
        <w:tc>
          <w:tcPr>
            <w:tcW w:w="3490" w:type="dxa"/>
            <w:vAlign w:val="center"/>
          </w:tcPr>
          <w:p w:rsidR="008C147D" w:rsidRPr="00E42F6A" w:rsidRDefault="008C147D" w:rsidP="009639A0">
            <w:pPr>
              <w:jc w:val="center"/>
              <w:cnfStyle w:val="000000000000"/>
              <w:rPr>
                <w:lang w:val="el-GR"/>
              </w:rPr>
            </w:pPr>
            <w:r w:rsidRPr="00E42F6A">
              <w:rPr>
                <w:lang w:val="el-GR"/>
              </w:rPr>
              <w:t xml:space="preserve">Ανάπτυξη του </w:t>
            </w:r>
            <w:proofErr w:type="spellStart"/>
            <w:r w:rsidRPr="00E42F6A">
              <w:rPr>
                <w:lang w:val="el-GR"/>
              </w:rPr>
              <w:t>mobile</w:t>
            </w:r>
            <w:proofErr w:type="spellEnd"/>
            <w:r w:rsidRPr="00E42F6A">
              <w:rPr>
                <w:lang w:val="el-GR"/>
              </w:rPr>
              <w:t xml:space="preserve"> </w:t>
            </w:r>
            <w:proofErr w:type="spellStart"/>
            <w:r w:rsidRPr="00E42F6A">
              <w:rPr>
                <w:lang w:val="el-GR"/>
              </w:rPr>
              <w:t>website</w:t>
            </w:r>
            <w:proofErr w:type="spellEnd"/>
            <w:r w:rsidRPr="00E42F6A">
              <w:rPr>
                <w:lang w:val="el-GR"/>
              </w:rPr>
              <w:t xml:space="preserve"> μέσω του οποίου θα παρέχει στον επισκέπτη η δυνατότητα να διαθέτει πρόσβαση με χρήση κινητών συσκευών (δηλαδή συσκευών µ</w:t>
            </w:r>
            <w:proofErr w:type="spellStart"/>
            <w:r w:rsidRPr="00E42F6A">
              <w:rPr>
                <w:lang w:val="el-GR"/>
              </w:rPr>
              <w:t>ικρών</w:t>
            </w:r>
            <w:proofErr w:type="spellEnd"/>
            <w:r w:rsidRPr="00E42F6A">
              <w:rPr>
                <w:lang w:val="el-GR"/>
              </w:rPr>
              <w:t xml:space="preserve"> διαστάσεων οθόνης, όπως </w:t>
            </w:r>
            <w:proofErr w:type="spellStart"/>
            <w:r w:rsidRPr="00E42F6A">
              <w:rPr>
                <w:lang w:val="el-GR"/>
              </w:rPr>
              <w:t>smart</w:t>
            </w:r>
            <w:proofErr w:type="spellEnd"/>
            <w:r w:rsidRPr="00E42F6A">
              <w:rPr>
                <w:lang w:val="el-GR"/>
              </w:rPr>
              <w:t xml:space="preserve"> </w:t>
            </w:r>
            <w:proofErr w:type="spellStart"/>
            <w:r w:rsidRPr="00E42F6A">
              <w:rPr>
                <w:lang w:val="el-GR"/>
              </w:rPr>
              <w:t>phones</w:t>
            </w:r>
            <w:proofErr w:type="spellEnd"/>
            <w:r w:rsidRPr="00E42F6A">
              <w:rPr>
                <w:lang w:val="el-GR"/>
              </w:rPr>
              <w:t xml:space="preserve"> και </w:t>
            </w:r>
            <w:proofErr w:type="spellStart"/>
            <w:r w:rsidRPr="00E42F6A">
              <w:rPr>
                <w:lang w:val="el-GR"/>
              </w:rPr>
              <w:t>tablets</w:t>
            </w:r>
            <w:proofErr w:type="spellEnd"/>
            <w:r w:rsidRPr="00E42F6A">
              <w:rPr>
                <w:lang w:val="el-GR"/>
              </w:rPr>
              <w:t>)</w:t>
            </w:r>
          </w:p>
          <w:p w:rsidR="008C147D" w:rsidRPr="00E42F6A" w:rsidRDefault="008C147D" w:rsidP="009639A0">
            <w:pPr>
              <w:jc w:val="center"/>
              <w:cnfStyle w:val="000000000000"/>
              <w:rPr>
                <w:lang w:val="el-GR"/>
              </w:rPr>
            </w:pP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583776" w:rsidTr="009639A0">
        <w:tc>
          <w:tcPr>
            <w:cnfStyle w:val="001000000000"/>
            <w:tcW w:w="1897" w:type="dxa"/>
            <w:vMerge w:val="restart"/>
            <w:vAlign w:val="center"/>
          </w:tcPr>
          <w:p w:rsidR="008C147D" w:rsidRPr="00E42F6A" w:rsidRDefault="008C147D" w:rsidP="009639A0">
            <w:pPr>
              <w:jc w:val="center"/>
              <w:rPr>
                <w:lang w:val="el-GR"/>
              </w:rPr>
            </w:pPr>
            <w:r w:rsidRPr="00E42F6A">
              <w:rPr>
                <w:lang w:val="el-GR"/>
              </w:rPr>
              <w:t>Διαχείριση των Χρηστών της Πλατφόρμας</w:t>
            </w:r>
          </w:p>
        </w:tc>
        <w:tc>
          <w:tcPr>
            <w:tcW w:w="3490" w:type="dxa"/>
            <w:vAlign w:val="center"/>
          </w:tcPr>
          <w:p w:rsidR="008C147D" w:rsidRPr="00E42F6A" w:rsidRDefault="008C147D" w:rsidP="009639A0">
            <w:pPr>
              <w:jc w:val="center"/>
              <w:cnfStyle w:val="000000000000"/>
              <w:rPr>
                <w:lang w:val="el-GR"/>
              </w:rPr>
            </w:pPr>
            <w:r w:rsidRPr="00E42F6A">
              <w:rPr>
                <w:lang w:val="el-GR"/>
              </w:rPr>
              <w:t xml:space="preserve">Απάντηση σε ειδικό σύστημα </w:t>
            </w:r>
            <w:r w:rsidRPr="00E42F6A">
              <w:rPr>
                <w:lang w:val="en-US"/>
              </w:rPr>
              <w:t>messaging</w:t>
            </w:r>
            <w:r w:rsidRPr="00E42F6A">
              <w:rPr>
                <w:lang w:val="el-GR"/>
              </w:rPr>
              <w:t xml:space="preserve"> για εξυπηρέτηση σε όποιον χρειάζεται είτε διευκρινίσεις, είτε βοήθεια για την υποβολή για 8 ώρες ανά ημέρα (5/7)</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583776" w:rsidTr="009639A0">
        <w:tc>
          <w:tcPr>
            <w:cnfStyle w:val="001000000000"/>
            <w:tcW w:w="1897" w:type="dxa"/>
            <w:vMerge/>
            <w:vAlign w:val="center"/>
          </w:tcPr>
          <w:p w:rsidR="008C147D" w:rsidRPr="00E42F6A" w:rsidRDefault="008C147D" w:rsidP="009639A0">
            <w:pPr>
              <w:jc w:val="center"/>
              <w:rPr>
                <w:lang w:val="el-GR"/>
              </w:rPr>
            </w:pPr>
          </w:p>
        </w:tc>
        <w:tc>
          <w:tcPr>
            <w:tcW w:w="3490" w:type="dxa"/>
            <w:vAlign w:val="center"/>
          </w:tcPr>
          <w:p w:rsidR="008C147D" w:rsidRPr="00E42F6A" w:rsidRDefault="008C147D" w:rsidP="009639A0">
            <w:pPr>
              <w:jc w:val="center"/>
              <w:cnfStyle w:val="000000000000"/>
              <w:rPr>
                <w:lang w:val="el-GR"/>
              </w:rPr>
            </w:pPr>
            <w:r w:rsidRPr="00E42F6A">
              <w:rPr>
                <w:lang w:val="el-GR"/>
              </w:rPr>
              <w:t>Τηλεφωνική εξυπηρέτηση σε όποιον χρειάζεται είτε διευκρινίσεις, είτε βοήθεια για τις υπηρεσίες του Γραφείου για 8 ώρες ανά ημέρα (5/7)</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583776" w:rsidTr="009639A0">
        <w:tc>
          <w:tcPr>
            <w:cnfStyle w:val="001000000000"/>
            <w:tcW w:w="1897" w:type="dxa"/>
            <w:vMerge/>
            <w:vAlign w:val="center"/>
          </w:tcPr>
          <w:p w:rsidR="008C147D" w:rsidRPr="00E42F6A" w:rsidRDefault="008C147D" w:rsidP="009639A0">
            <w:pPr>
              <w:jc w:val="center"/>
              <w:rPr>
                <w:lang w:val="el-GR"/>
              </w:rPr>
            </w:pPr>
          </w:p>
        </w:tc>
        <w:tc>
          <w:tcPr>
            <w:tcW w:w="3490" w:type="dxa"/>
            <w:vAlign w:val="center"/>
          </w:tcPr>
          <w:p w:rsidR="008C147D" w:rsidRPr="00E42F6A" w:rsidRDefault="008C147D" w:rsidP="009639A0">
            <w:pPr>
              <w:jc w:val="center"/>
              <w:cnfStyle w:val="000000000000"/>
              <w:rPr>
                <w:lang w:val="el-GR"/>
              </w:rPr>
            </w:pPr>
            <w:r w:rsidRPr="00E42F6A">
              <w:rPr>
                <w:lang w:val="el-GR"/>
              </w:rPr>
              <w:t xml:space="preserve">Απάντηση στα </w:t>
            </w:r>
            <w:r w:rsidRPr="00E42F6A">
              <w:rPr>
                <w:lang w:val="en-US"/>
              </w:rPr>
              <w:t>emails</w:t>
            </w:r>
            <w:r w:rsidRPr="00E42F6A">
              <w:rPr>
                <w:lang w:val="el-GR"/>
              </w:rPr>
              <w:t xml:space="preserve"> για εξυπηρέτηση σε όποιον χρειάζεται είτε διευκρινίσεις, είτε βοήθεια για τις υπηρεσίες του Γραφείου για 8 ώρες ανά ημέρα (5/7)</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583776" w:rsidTr="009639A0">
        <w:tc>
          <w:tcPr>
            <w:cnfStyle w:val="001000000000"/>
            <w:tcW w:w="1897" w:type="dxa"/>
            <w:vMerge w:val="restart"/>
            <w:vAlign w:val="center"/>
          </w:tcPr>
          <w:p w:rsidR="008C147D" w:rsidRPr="00E42F6A" w:rsidRDefault="008C147D" w:rsidP="009639A0">
            <w:pPr>
              <w:jc w:val="center"/>
              <w:rPr>
                <w:lang w:val="el-GR"/>
              </w:rPr>
            </w:pPr>
            <w:r w:rsidRPr="00E42F6A">
              <w:rPr>
                <w:lang w:val="el-GR"/>
              </w:rPr>
              <w:t>Τεχνική Υποστήριξη</w:t>
            </w:r>
          </w:p>
        </w:tc>
        <w:tc>
          <w:tcPr>
            <w:tcW w:w="3490" w:type="dxa"/>
            <w:vAlign w:val="center"/>
          </w:tcPr>
          <w:p w:rsidR="008C147D" w:rsidRPr="00E42F6A" w:rsidRDefault="008C147D" w:rsidP="009639A0">
            <w:pPr>
              <w:jc w:val="center"/>
              <w:cnfStyle w:val="000000000000"/>
              <w:rPr>
                <w:lang w:val="el-GR"/>
              </w:rPr>
            </w:pPr>
            <w:r w:rsidRPr="00E42F6A">
              <w:rPr>
                <w:lang w:val="el-GR"/>
              </w:rPr>
              <w:t>Διασφάλιση καλής λειτουργίας των εφαρμογών</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583776" w:rsidTr="009639A0">
        <w:tc>
          <w:tcPr>
            <w:cnfStyle w:val="001000000000"/>
            <w:tcW w:w="1897" w:type="dxa"/>
            <w:vMerge/>
            <w:vAlign w:val="center"/>
          </w:tcPr>
          <w:p w:rsidR="008C147D" w:rsidRPr="00E42F6A" w:rsidRDefault="008C147D" w:rsidP="009639A0">
            <w:pPr>
              <w:jc w:val="center"/>
              <w:rPr>
                <w:lang w:val="el-GR"/>
              </w:rPr>
            </w:pPr>
          </w:p>
        </w:tc>
        <w:tc>
          <w:tcPr>
            <w:tcW w:w="3490" w:type="dxa"/>
            <w:vAlign w:val="center"/>
          </w:tcPr>
          <w:p w:rsidR="008C147D" w:rsidRPr="00E42F6A" w:rsidRDefault="008C147D" w:rsidP="009639A0">
            <w:pPr>
              <w:jc w:val="center"/>
              <w:cnfStyle w:val="000000000000"/>
              <w:rPr>
                <w:lang w:val="el-GR"/>
              </w:rPr>
            </w:pPr>
            <w:r w:rsidRPr="00E42F6A">
              <w:rPr>
                <w:lang w:val="el-GR"/>
              </w:rPr>
              <w:t>Αποκατάσταση των ανωμαλιών λειτουργίας των εφαρμογών (</w:t>
            </w:r>
            <w:r w:rsidRPr="00E42F6A">
              <w:rPr>
                <w:lang w:val="en-US"/>
              </w:rPr>
              <w:t>bugs</w:t>
            </w:r>
            <w:r w:rsidRPr="00E42F6A">
              <w:rPr>
                <w:lang w:val="el-GR"/>
              </w:rPr>
              <w:t>)</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583776" w:rsidTr="009639A0">
        <w:tc>
          <w:tcPr>
            <w:cnfStyle w:val="001000000000"/>
            <w:tcW w:w="1897" w:type="dxa"/>
            <w:vMerge/>
            <w:vAlign w:val="center"/>
          </w:tcPr>
          <w:p w:rsidR="008C147D" w:rsidRPr="00E42F6A" w:rsidRDefault="008C147D" w:rsidP="009639A0">
            <w:pPr>
              <w:jc w:val="center"/>
              <w:rPr>
                <w:lang w:val="el-GR"/>
              </w:rPr>
            </w:pPr>
          </w:p>
        </w:tc>
        <w:tc>
          <w:tcPr>
            <w:tcW w:w="3490" w:type="dxa"/>
            <w:vAlign w:val="center"/>
          </w:tcPr>
          <w:p w:rsidR="008C147D" w:rsidRPr="00E42F6A" w:rsidRDefault="008C147D" w:rsidP="009639A0">
            <w:pPr>
              <w:jc w:val="center"/>
              <w:cnfStyle w:val="000000000000"/>
              <w:rPr>
                <w:lang w:val="el-GR"/>
              </w:rPr>
            </w:pPr>
            <w:r w:rsidRPr="00E42F6A">
              <w:rPr>
                <w:lang w:val="el-GR"/>
              </w:rPr>
              <w:t>Παράδοση αντιτύπων όλων των μεταβολών ή των επανεκδόσεων ή τροποποιήσεων των εγχειριδίων του υλικού και λογισμικού</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583776" w:rsidTr="009639A0">
        <w:tc>
          <w:tcPr>
            <w:cnfStyle w:val="001000000000"/>
            <w:tcW w:w="1897" w:type="dxa"/>
            <w:vMerge/>
            <w:vAlign w:val="center"/>
          </w:tcPr>
          <w:p w:rsidR="008C147D" w:rsidRPr="00E42F6A" w:rsidRDefault="008C147D" w:rsidP="009639A0">
            <w:pPr>
              <w:jc w:val="center"/>
              <w:rPr>
                <w:lang w:val="el-GR"/>
              </w:rPr>
            </w:pPr>
          </w:p>
        </w:tc>
        <w:tc>
          <w:tcPr>
            <w:tcW w:w="3490" w:type="dxa"/>
            <w:vAlign w:val="center"/>
          </w:tcPr>
          <w:p w:rsidR="008C147D" w:rsidRPr="00E42F6A" w:rsidRDefault="008C147D" w:rsidP="009639A0">
            <w:pPr>
              <w:jc w:val="center"/>
              <w:cnfStyle w:val="000000000000"/>
              <w:rPr>
                <w:lang w:val="el-GR"/>
              </w:rPr>
            </w:pPr>
            <w:r w:rsidRPr="00E42F6A">
              <w:rPr>
                <w:lang w:val="el-GR"/>
              </w:rPr>
              <w:t xml:space="preserve">Προληπτική συντήρηση του συστήματος και των εφαρμογών, η οποία πρέπει να είναι πέραν του ωραρίου κανονικής λειτουργίας του </w:t>
            </w:r>
            <w:r w:rsidRPr="00E42F6A">
              <w:rPr>
                <w:lang w:val="el-GR"/>
              </w:rPr>
              <w:lastRenderedPageBreak/>
              <w:t>φορέα</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r w:rsidR="008C147D" w:rsidRPr="00583776" w:rsidTr="009639A0">
        <w:tc>
          <w:tcPr>
            <w:cnfStyle w:val="001000000000"/>
            <w:tcW w:w="1897" w:type="dxa"/>
            <w:vMerge/>
            <w:vAlign w:val="center"/>
          </w:tcPr>
          <w:p w:rsidR="008C147D" w:rsidRPr="00E42F6A" w:rsidRDefault="008C147D" w:rsidP="009639A0">
            <w:pPr>
              <w:jc w:val="center"/>
              <w:rPr>
                <w:lang w:val="el-GR"/>
              </w:rPr>
            </w:pPr>
          </w:p>
        </w:tc>
        <w:tc>
          <w:tcPr>
            <w:tcW w:w="3490" w:type="dxa"/>
            <w:vAlign w:val="center"/>
          </w:tcPr>
          <w:p w:rsidR="008C147D" w:rsidRPr="00E42F6A" w:rsidRDefault="008C147D" w:rsidP="009639A0">
            <w:pPr>
              <w:jc w:val="center"/>
              <w:cnfStyle w:val="000000000000"/>
              <w:rPr>
                <w:lang w:val="el-GR"/>
              </w:rPr>
            </w:pPr>
            <w:r w:rsidRPr="00E42F6A">
              <w:rPr>
                <w:lang w:val="el-GR"/>
              </w:rPr>
              <w:t>Διαμόρφωση τεχνικά φυλλάδια χρήσης για τους χειριστές του συστήματος, ενώ θα διασφαλιστεί και η εκπαίδευσή τους</w:t>
            </w:r>
          </w:p>
        </w:tc>
        <w:tc>
          <w:tcPr>
            <w:tcW w:w="1849" w:type="dxa"/>
            <w:vAlign w:val="center"/>
          </w:tcPr>
          <w:p w:rsidR="008C147D" w:rsidRPr="00E42F6A" w:rsidRDefault="008C147D" w:rsidP="009639A0">
            <w:pPr>
              <w:jc w:val="center"/>
              <w:cnfStyle w:val="000000000000"/>
              <w:rPr>
                <w:lang w:val="el-GR"/>
              </w:rPr>
            </w:pPr>
          </w:p>
        </w:tc>
        <w:tc>
          <w:tcPr>
            <w:tcW w:w="1892" w:type="dxa"/>
            <w:vAlign w:val="center"/>
          </w:tcPr>
          <w:p w:rsidR="008C147D" w:rsidRPr="00E42F6A" w:rsidRDefault="008C147D" w:rsidP="009639A0">
            <w:pPr>
              <w:jc w:val="center"/>
              <w:cnfStyle w:val="000000000000"/>
              <w:rPr>
                <w:lang w:val="el-GR"/>
              </w:rPr>
            </w:pPr>
          </w:p>
        </w:tc>
      </w:tr>
    </w:tbl>
    <w:p w:rsidR="008C147D" w:rsidRPr="00E42F6A" w:rsidRDefault="008C147D" w:rsidP="008C147D">
      <w:pPr>
        <w:spacing w:after="0"/>
        <w:jc w:val="left"/>
        <w:rPr>
          <w:lang w:val="el-GR"/>
        </w:rPr>
      </w:pPr>
      <w:r w:rsidRPr="00E42F6A">
        <w:rPr>
          <w:lang w:val="el-GR"/>
        </w:rPr>
        <w:br w:type="page"/>
      </w:r>
    </w:p>
    <w:p w:rsidR="008C147D" w:rsidRPr="00E42F6A" w:rsidRDefault="008C147D" w:rsidP="008C147D">
      <w:pPr>
        <w:pStyle w:val="3"/>
        <w:rPr>
          <w:lang w:val="el-GR"/>
        </w:rPr>
      </w:pPr>
      <w:bookmarkStart w:id="5" w:name="_Toc201081857"/>
      <w:r w:rsidRPr="00E42F6A">
        <w:rPr>
          <w:lang w:val="el-GR"/>
        </w:rPr>
        <w:lastRenderedPageBreak/>
        <w:t>11.5 Ελάχιστες Απαιτούμενες Προδιαγραφές για ΠΕ4: Εφαρμοσμένες Δράσεις Καινοτομίας</w:t>
      </w:r>
      <w:bookmarkEnd w:id="5"/>
      <w:r w:rsidRPr="00E42F6A">
        <w:rPr>
          <w:lang w:val="el-GR"/>
        </w:rPr>
        <w:t xml:space="preserve"> </w:t>
      </w:r>
    </w:p>
    <w:p w:rsidR="008C147D" w:rsidRPr="00E42F6A" w:rsidRDefault="008C147D" w:rsidP="008C147D">
      <w:pPr>
        <w:rPr>
          <w:lang w:val="el-GR"/>
        </w:rPr>
      </w:pPr>
      <w:r w:rsidRPr="00E42F6A">
        <w:rPr>
          <w:lang w:val="el-GR"/>
        </w:rPr>
        <w:t xml:space="preserve">Το ΠΕ4 αναφέρεται σε συγκεκριμένες δράσεις, οι οποίες θα συμβάλλουν στην ανάπτυξη της έρευνας και της καινοτομίας, μέσω των Βιομηχανικών Διδακτορικών και των Πιλοτικών Εφαρμογών. </w:t>
      </w:r>
    </w:p>
    <w:p w:rsidR="008C147D" w:rsidRPr="00E42F6A" w:rsidRDefault="008C147D" w:rsidP="008C147D">
      <w:pPr>
        <w:rPr>
          <w:lang w:val="el-GR"/>
        </w:rPr>
      </w:pPr>
      <w:r w:rsidRPr="00E42F6A">
        <w:rPr>
          <w:lang w:val="el-GR"/>
        </w:rPr>
        <w:t>Παρακάτω αναφέρονται αναλυτικά οι δράσεις, στις οποίες θα πρέπει να συμβάλλει ο Ανάδοχος.</w:t>
      </w:r>
    </w:p>
    <w:p w:rsidR="008C147D" w:rsidRPr="00E42F6A" w:rsidRDefault="008C147D" w:rsidP="008C147D">
      <w:pPr>
        <w:rPr>
          <w:b/>
          <w:bCs/>
          <w:lang w:val="el-GR"/>
        </w:rPr>
      </w:pPr>
      <w:r w:rsidRPr="00E42F6A">
        <w:rPr>
          <w:b/>
          <w:bCs/>
          <w:lang w:val="el-GR"/>
        </w:rPr>
        <w:t>Π4.1: Βιομηχανικά Διδακτορικά</w:t>
      </w:r>
    </w:p>
    <w:p w:rsidR="008C147D" w:rsidRPr="00E42F6A" w:rsidRDefault="008C147D" w:rsidP="008C147D">
      <w:pPr>
        <w:rPr>
          <w:lang w:val="el-GR"/>
        </w:rPr>
      </w:pPr>
      <w:r w:rsidRPr="00E42F6A">
        <w:rPr>
          <w:lang w:val="el-GR"/>
        </w:rPr>
        <w:t>Στο πλαίσιο της συγκεκριμένης δράσης, ο Ανάδοχος θα συνεργαστεί με ιδιωτικές επιχειρήσεις, που εντάσσονται στην Περιφέρεια, με το Πανεπιστήμιο Πελοποννήσου, καθώς και με Διδακτορικούς φοιτητές τόσο από το εγχώριο, όσο και από το διεθνές περιβάλλον. Το πρόγραμμα υποστήριξης της εκπόνησης Βιομηχανικών Διδακτορικών θα αποτελείται από τρεις (3) ετήσιους κύκλους</w:t>
      </w:r>
      <w:r>
        <w:rPr>
          <w:lang w:val="el-GR"/>
        </w:rPr>
        <w:t xml:space="preserve"> υποστήριξης</w:t>
      </w:r>
      <w:r w:rsidRPr="00E42F6A">
        <w:rPr>
          <w:lang w:val="el-GR"/>
        </w:rPr>
        <w:t>, στους οποίους θα συμμετέχουν συγκεκριμένες επιχειρήσεις ανά κύκλο</w:t>
      </w:r>
      <w:r>
        <w:rPr>
          <w:lang w:val="el-GR"/>
        </w:rPr>
        <w:t xml:space="preserve"> υποστήριξης</w:t>
      </w:r>
      <w:r w:rsidRPr="00E42F6A">
        <w:rPr>
          <w:lang w:val="el-GR"/>
        </w:rPr>
        <w:t>. Για την υλοποίηση των Βιομηχανικών Διδακτορικών, ο Ανάδοχος  θα προβεί σε συγκεκριμένες ενέργειες υποστήριξης των επιχειρήσεων, όπως:</w:t>
      </w:r>
    </w:p>
    <w:p w:rsidR="008C147D" w:rsidRPr="00E42F6A" w:rsidRDefault="008C147D" w:rsidP="00A00E3B">
      <w:pPr>
        <w:pStyle w:val="af8"/>
        <w:numPr>
          <w:ilvl w:val="0"/>
          <w:numId w:val="4"/>
        </w:numPr>
        <w:rPr>
          <w:lang w:val="el-GR"/>
        </w:rPr>
      </w:pPr>
      <w:r w:rsidRPr="00E42F6A">
        <w:rPr>
          <w:lang w:val="el-GR"/>
        </w:rPr>
        <w:t>Εύρεση θεματικών ενοτήτων των διδακτορικών διατριβών, οι οποίες θα αφορούν στους άξονες προτεραιότητας της Περιφέρειας</w:t>
      </w:r>
    </w:p>
    <w:p w:rsidR="008C147D" w:rsidRPr="00E42F6A" w:rsidRDefault="008C147D" w:rsidP="00A00E3B">
      <w:pPr>
        <w:pStyle w:val="af8"/>
        <w:numPr>
          <w:ilvl w:val="0"/>
          <w:numId w:val="4"/>
        </w:numPr>
        <w:rPr>
          <w:lang w:val="el-GR"/>
        </w:rPr>
      </w:pPr>
      <w:r w:rsidRPr="00E42F6A">
        <w:rPr>
          <w:lang w:val="el-GR"/>
        </w:rPr>
        <w:t>Εντοπισμός Διδακτόρων / Ερευνητών από το Πανεπιστήμιο Πελοποννήσου και από άλλα εθνικά και διεθνή ακαδημαϊκά Ιδρύματα, καθώς και επιχειρήσεων</w:t>
      </w:r>
    </w:p>
    <w:p w:rsidR="008C147D" w:rsidRPr="00E42F6A" w:rsidRDefault="008C147D" w:rsidP="00A00E3B">
      <w:pPr>
        <w:pStyle w:val="af8"/>
        <w:numPr>
          <w:ilvl w:val="0"/>
          <w:numId w:val="4"/>
        </w:numPr>
        <w:rPr>
          <w:lang w:val="el-GR"/>
        </w:rPr>
      </w:pPr>
      <w:r w:rsidRPr="00E42F6A">
        <w:rPr>
          <w:lang w:val="el-GR"/>
        </w:rPr>
        <w:t>Αντιστοίχιση επιχειρήσεων με ερευνητές</w:t>
      </w:r>
    </w:p>
    <w:p w:rsidR="008C147D" w:rsidRPr="00E42F6A" w:rsidRDefault="008C147D" w:rsidP="00A00E3B">
      <w:pPr>
        <w:pStyle w:val="af8"/>
        <w:numPr>
          <w:ilvl w:val="0"/>
          <w:numId w:val="4"/>
        </w:numPr>
        <w:rPr>
          <w:lang w:val="el-GR"/>
        </w:rPr>
      </w:pPr>
      <w:r w:rsidRPr="00E42F6A">
        <w:rPr>
          <w:lang w:val="el-GR"/>
        </w:rPr>
        <w:t>Υποστήριξη επιχειρήσεων στη διοργάνωση συναντήσεων, καθώς και στη διαμόρφωση του πλαισίου συνεργασίας</w:t>
      </w:r>
    </w:p>
    <w:p w:rsidR="008C147D" w:rsidRPr="00E42F6A" w:rsidRDefault="008C147D" w:rsidP="00A00E3B">
      <w:pPr>
        <w:pStyle w:val="af8"/>
        <w:numPr>
          <w:ilvl w:val="0"/>
          <w:numId w:val="4"/>
        </w:numPr>
        <w:rPr>
          <w:lang w:val="el-GR"/>
        </w:rPr>
      </w:pPr>
      <w:r w:rsidRPr="00E42F6A">
        <w:rPr>
          <w:lang w:val="el-GR"/>
        </w:rPr>
        <w:t xml:space="preserve">Παρακολούθηση εξέλιξης των διαδικασιών και της συνεργασίας </w:t>
      </w:r>
    </w:p>
    <w:p w:rsidR="008C147D" w:rsidRPr="00E42F6A" w:rsidRDefault="008C147D" w:rsidP="008C147D">
      <w:pPr>
        <w:rPr>
          <w:szCs w:val="22"/>
          <w:lang w:val="el-GR"/>
        </w:rPr>
      </w:pPr>
      <w:r w:rsidRPr="00E42F6A">
        <w:rPr>
          <w:szCs w:val="22"/>
          <w:lang w:val="el-GR"/>
        </w:rPr>
        <w:t>Συγκεντρωτικά, ο Ανάδοχος θα διασφαλίσει ενδεικτικά, όσα αναγράφονται στον παρακάτω πίνακα συμμόρφωσης για τη διεξαγωγή των Βιομηχανικών Διδακτορικών:</w:t>
      </w:r>
    </w:p>
    <w:p w:rsidR="008C147D" w:rsidRPr="00E42F6A" w:rsidRDefault="008C147D" w:rsidP="008C147D">
      <w:pPr>
        <w:rPr>
          <w:lang w:val="el-GR"/>
        </w:rPr>
      </w:pPr>
    </w:p>
    <w:p w:rsidR="008C147D" w:rsidRPr="00E42F6A" w:rsidRDefault="008C147D" w:rsidP="008C147D">
      <w:pPr>
        <w:pStyle w:val="ae"/>
        <w:keepNext/>
        <w:jc w:val="center"/>
        <w:rPr>
          <w:sz w:val="20"/>
          <w:szCs w:val="20"/>
          <w:lang w:val="el-GR"/>
        </w:rPr>
      </w:pPr>
      <w:r w:rsidRPr="00E42F6A">
        <w:rPr>
          <w:sz w:val="20"/>
          <w:szCs w:val="20"/>
          <w:lang w:val="el-GR"/>
        </w:rPr>
        <w:t xml:space="preserve">Πίνακας </w:t>
      </w:r>
      <w:r w:rsidR="00583776">
        <w:rPr>
          <w:sz w:val="20"/>
          <w:szCs w:val="20"/>
          <w:lang w:val="el-GR"/>
        </w:rPr>
        <w:t>6</w:t>
      </w:r>
      <w:r w:rsidRPr="00E42F6A">
        <w:rPr>
          <w:sz w:val="20"/>
          <w:szCs w:val="20"/>
          <w:lang w:val="el-GR"/>
        </w:rPr>
        <w:t>. Πίνακας συμμόρφωσης της δράσης των Βιομηχανικών Διδακτορικών</w:t>
      </w:r>
    </w:p>
    <w:tbl>
      <w:tblPr>
        <w:tblW w:w="4478"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left w:w="0" w:type="dxa"/>
          <w:right w:w="0" w:type="dxa"/>
        </w:tblCellMar>
        <w:tblLook w:val="01E0"/>
      </w:tblPr>
      <w:tblGrid>
        <w:gridCol w:w="3644"/>
        <w:gridCol w:w="2125"/>
        <w:gridCol w:w="1318"/>
        <w:gridCol w:w="1419"/>
      </w:tblGrid>
      <w:tr w:rsidR="008C147D" w:rsidRPr="00E42F6A" w:rsidTr="009639A0">
        <w:trPr>
          <w:trHeight w:val="582"/>
          <w:tblHeader/>
          <w:jc w:val="center"/>
        </w:trPr>
        <w:tc>
          <w:tcPr>
            <w:tcW w:w="2142"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ΕΝΔΕΙΚΤΙΚΕΣ ΠΡΟΔΙΑΓΡΑΦΕΣ</w:t>
            </w:r>
          </w:p>
        </w:tc>
        <w:tc>
          <w:tcPr>
            <w:tcW w:w="1249"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ΑΠΑΙΤΗΣΗ</w:t>
            </w:r>
          </w:p>
        </w:tc>
        <w:tc>
          <w:tcPr>
            <w:tcW w:w="775"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ΑΠΑΝΤΗΣΗ</w:t>
            </w:r>
          </w:p>
        </w:tc>
        <w:tc>
          <w:tcPr>
            <w:tcW w:w="834"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ΠΑΡΑΠΟΜΠΗ</w:t>
            </w:r>
          </w:p>
        </w:tc>
      </w:tr>
      <w:tr w:rsidR="008C147D" w:rsidRPr="00E42F6A" w:rsidTr="009639A0">
        <w:trPr>
          <w:trHeight w:val="400"/>
          <w:jc w:val="center"/>
        </w:trPr>
        <w:tc>
          <w:tcPr>
            <w:tcW w:w="2142" w:type="pct"/>
            <w:vAlign w:val="center"/>
          </w:tcPr>
          <w:p w:rsidR="008C147D" w:rsidRPr="00E42F6A" w:rsidRDefault="008C147D" w:rsidP="009639A0">
            <w:pPr>
              <w:pStyle w:val="TableParagraph"/>
              <w:ind w:right="7"/>
            </w:pPr>
            <w:r w:rsidRPr="00E42F6A">
              <w:t>Αριθμός κύκλων</w:t>
            </w:r>
            <w:r>
              <w:t xml:space="preserve"> υποστήριξης</w:t>
            </w:r>
          </w:p>
        </w:tc>
        <w:tc>
          <w:tcPr>
            <w:tcW w:w="1249" w:type="pct"/>
            <w:vAlign w:val="center"/>
          </w:tcPr>
          <w:p w:rsidR="008C147D" w:rsidRPr="00E42F6A" w:rsidRDefault="008C147D" w:rsidP="009639A0">
            <w:pPr>
              <w:pStyle w:val="TableParagraph"/>
              <w:ind w:right="7"/>
            </w:pPr>
            <w:r w:rsidRPr="00E42F6A">
              <w:t>3</w:t>
            </w:r>
          </w:p>
        </w:tc>
        <w:tc>
          <w:tcPr>
            <w:tcW w:w="775" w:type="pct"/>
            <w:vAlign w:val="center"/>
          </w:tcPr>
          <w:p w:rsidR="008C147D" w:rsidRPr="00E42F6A" w:rsidRDefault="008C147D" w:rsidP="009639A0">
            <w:pPr>
              <w:pStyle w:val="TableParagraph"/>
              <w:ind w:right="7"/>
            </w:pPr>
          </w:p>
        </w:tc>
        <w:tc>
          <w:tcPr>
            <w:tcW w:w="834" w:type="pct"/>
            <w:vAlign w:val="center"/>
          </w:tcPr>
          <w:p w:rsidR="008C147D" w:rsidRPr="00E42F6A" w:rsidRDefault="008C147D" w:rsidP="009639A0">
            <w:pPr>
              <w:pStyle w:val="TableParagraph"/>
              <w:ind w:right="7"/>
            </w:pPr>
          </w:p>
        </w:tc>
      </w:tr>
      <w:tr w:rsidR="008C147D" w:rsidRPr="00E42F6A" w:rsidTr="009639A0">
        <w:trPr>
          <w:trHeight w:val="400"/>
          <w:jc w:val="center"/>
        </w:trPr>
        <w:tc>
          <w:tcPr>
            <w:tcW w:w="2142" w:type="pct"/>
            <w:vAlign w:val="center"/>
          </w:tcPr>
          <w:p w:rsidR="008C147D" w:rsidRPr="00E42F6A" w:rsidRDefault="008C147D" w:rsidP="009639A0">
            <w:pPr>
              <w:pStyle w:val="TableParagraph"/>
              <w:ind w:right="7"/>
            </w:pPr>
            <w:r w:rsidRPr="00E42F6A">
              <w:t>Διάρκεια κύκλου</w:t>
            </w:r>
            <w:r>
              <w:t xml:space="preserve"> υποστήριξης</w:t>
            </w:r>
          </w:p>
        </w:tc>
        <w:tc>
          <w:tcPr>
            <w:tcW w:w="1249" w:type="pct"/>
            <w:vAlign w:val="center"/>
          </w:tcPr>
          <w:p w:rsidR="008C147D" w:rsidRPr="00E42F6A" w:rsidRDefault="008C147D" w:rsidP="009639A0">
            <w:pPr>
              <w:pStyle w:val="TableParagraph"/>
              <w:ind w:right="7"/>
            </w:pPr>
            <w:r w:rsidRPr="00E42F6A">
              <w:t>Ετήσια</w:t>
            </w:r>
          </w:p>
        </w:tc>
        <w:tc>
          <w:tcPr>
            <w:tcW w:w="775" w:type="pct"/>
            <w:vAlign w:val="center"/>
          </w:tcPr>
          <w:p w:rsidR="008C147D" w:rsidRPr="00E42F6A" w:rsidRDefault="008C147D" w:rsidP="009639A0">
            <w:pPr>
              <w:pStyle w:val="TableParagraph"/>
              <w:ind w:right="7"/>
            </w:pPr>
          </w:p>
        </w:tc>
        <w:tc>
          <w:tcPr>
            <w:tcW w:w="834" w:type="pct"/>
            <w:vAlign w:val="center"/>
          </w:tcPr>
          <w:p w:rsidR="008C147D" w:rsidRPr="00E42F6A" w:rsidRDefault="008C147D" w:rsidP="009639A0">
            <w:pPr>
              <w:pStyle w:val="TableParagraph"/>
              <w:ind w:right="7"/>
            </w:pPr>
          </w:p>
        </w:tc>
      </w:tr>
      <w:tr w:rsidR="008C147D" w:rsidRPr="00E42F6A" w:rsidTr="009639A0">
        <w:trPr>
          <w:trHeight w:val="400"/>
          <w:jc w:val="center"/>
        </w:trPr>
        <w:tc>
          <w:tcPr>
            <w:tcW w:w="2142" w:type="pct"/>
            <w:vAlign w:val="center"/>
          </w:tcPr>
          <w:p w:rsidR="008C147D" w:rsidRPr="00E42F6A" w:rsidRDefault="008C147D" w:rsidP="009639A0">
            <w:pPr>
              <w:pStyle w:val="TableParagraph"/>
              <w:ind w:right="7"/>
            </w:pPr>
            <w:r w:rsidRPr="00E42F6A">
              <w:t>Αριθμός επιχειρήσεων</w:t>
            </w:r>
          </w:p>
        </w:tc>
        <w:tc>
          <w:tcPr>
            <w:tcW w:w="1249" w:type="pct"/>
            <w:vAlign w:val="center"/>
          </w:tcPr>
          <w:p w:rsidR="008C147D" w:rsidRPr="00E42F6A" w:rsidRDefault="008C147D" w:rsidP="009639A0">
            <w:pPr>
              <w:pStyle w:val="TableParagraph"/>
              <w:ind w:right="7"/>
              <w:rPr>
                <w:lang w:val="en-US"/>
              </w:rPr>
            </w:pPr>
            <w:r w:rsidRPr="00E42F6A">
              <w:t>50</w:t>
            </w:r>
          </w:p>
        </w:tc>
        <w:tc>
          <w:tcPr>
            <w:tcW w:w="775" w:type="pct"/>
            <w:vAlign w:val="center"/>
          </w:tcPr>
          <w:p w:rsidR="008C147D" w:rsidRPr="00E42F6A" w:rsidRDefault="008C147D" w:rsidP="009639A0">
            <w:pPr>
              <w:pStyle w:val="TableParagraph"/>
              <w:ind w:right="7"/>
            </w:pPr>
          </w:p>
        </w:tc>
        <w:tc>
          <w:tcPr>
            <w:tcW w:w="834" w:type="pct"/>
            <w:vAlign w:val="center"/>
          </w:tcPr>
          <w:p w:rsidR="008C147D" w:rsidRPr="00E42F6A" w:rsidRDefault="008C147D" w:rsidP="009639A0">
            <w:pPr>
              <w:pStyle w:val="TableParagraph"/>
              <w:ind w:right="7"/>
            </w:pPr>
          </w:p>
        </w:tc>
      </w:tr>
      <w:tr w:rsidR="008C147D" w:rsidRPr="00E42F6A" w:rsidTr="009639A0">
        <w:trPr>
          <w:trHeight w:val="400"/>
          <w:jc w:val="center"/>
        </w:trPr>
        <w:tc>
          <w:tcPr>
            <w:tcW w:w="2142" w:type="pct"/>
            <w:vAlign w:val="center"/>
          </w:tcPr>
          <w:p w:rsidR="008C147D" w:rsidRPr="00E42F6A" w:rsidRDefault="008C147D" w:rsidP="009639A0">
            <w:pPr>
              <w:pStyle w:val="TableParagraph"/>
              <w:ind w:right="7"/>
            </w:pPr>
            <w:r w:rsidRPr="00E42F6A">
              <w:t>Ώρες υποστήριξης / επιχείρηση</w:t>
            </w:r>
          </w:p>
        </w:tc>
        <w:tc>
          <w:tcPr>
            <w:tcW w:w="1249" w:type="pct"/>
            <w:vAlign w:val="center"/>
          </w:tcPr>
          <w:p w:rsidR="008C147D" w:rsidRPr="00E42F6A" w:rsidRDefault="008C147D" w:rsidP="009639A0">
            <w:pPr>
              <w:pStyle w:val="TableParagraph"/>
              <w:ind w:right="7"/>
            </w:pPr>
            <w:r w:rsidRPr="00E42F6A">
              <w:t>35</w:t>
            </w:r>
          </w:p>
        </w:tc>
        <w:tc>
          <w:tcPr>
            <w:tcW w:w="775" w:type="pct"/>
            <w:vAlign w:val="center"/>
          </w:tcPr>
          <w:p w:rsidR="008C147D" w:rsidRPr="00E42F6A" w:rsidRDefault="008C147D" w:rsidP="009639A0">
            <w:pPr>
              <w:pStyle w:val="TableParagraph"/>
              <w:ind w:right="7"/>
            </w:pPr>
          </w:p>
        </w:tc>
        <w:tc>
          <w:tcPr>
            <w:tcW w:w="834" w:type="pct"/>
            <w:vAlign w:val="center"/>
          </w:tcPr>
          <w:p w:rsidR="008C147D" w:rsidRPr="00E42F6A" w:rsidRDefault="008C147D" w:rsidP="009639A0">
            <w:pPr>
              <w:pStyle w:val="TableParagraph"/>
              <w:ind w:right="7"/>
            </w:pPr>
          </w:p>
        </w:tc>
      </w:tr>
    </w:tbl>
    <w:p w:rsidR="008C147D" w:rsidRPr="00E42F6A" w:rsidRDefault="008C147D" w:rsidP="008C147D">
      <w:pPr>
        <w:rPr>
          <w:lang w:val="el-GR"/>
        </w:rPr>
      </w:pPr>
    </w:p>
    <w:p w:rsidR="008C147D" w:rsidRPr="00E42F6A" w:rsidRDefault="008C147D" w:rsidP="008C147D">
      <w:pPr>
        <w:rPr>
          <w:b/>
          <w:bCs/>
          <w:lang w:val="el-GR"/>
        </w:rPr>
      </w:pPr>
      <w:r w:rsidRPr="00E42F6A">
        <w:rPr>
          <w:b/>
          <w:bCs/>
          <w:lang w:val="el-GR"/>
        </w:rPr>
        <w:t>Π4.2: Πιλοτικές Εφαρμογές</w:t>
      </w:r>
    </w:p>
    <w:p w:rsidR="008C147D" w:rsidRPr="00E42F6A" w:rsidRDefault="008C147D" w:rsidP="008C147D">
      <w:pPr>
        <w:rPr>
          <w:lang w:val="el-GR"/>
        </w:rPr>
      </w:pPr>
      <w:r w:rsidRPr="00E42F6A">
        <w:rPr>
          <w:lang w:val="el-GR"/>
        </w:rPr>
        <w:t>Η συγκεκριμένη δράση είναι απαραίτητη στο πλαίσιο των ενεργειών του Γραφείου Καινοτομίας, καθώς θα επιφέρει τη δημιουργία και την ενδυνάμωση των σχέσεων των επιχειρήσεων, που εντάσσονται στην Περιφέρεια και του Πανεπιστημίου Πελοποννήσου, με κοινό στόχο την ενίσχυση και την προώθηση της καινοτομίας. Ο Ανάδοχος θα αναλάβει την οργάνωση και την υλοποίηση των Πιλοτικών Εφαρμογών, διασφαλίζοντας την τεχνική και διοικητική υποστήριξη της διαδικασίας. Οι Πιλοτικές Εφαρμογές θα πραγματοποιηθούν σε πέντε (5) κύκλους</w:t>
      </w:r>
      <w:r>
        <w:rPr>
          <w:lang w:val="el-GR"/>
        </w:rPr>
        <w:t xml:space="preserve"> υποστήριξης</w:t>
      </w:r>
      <w:r w:rsidRPr="00E42F6A">
        <w:rPr>
          <w:lang w:val="el-GR"/>
        </w:rPr>
        <w:t xml:space="preserve">, με τη συμμετοχή συγκεκριμένων επιχειρήσεων ανά κύκλο. Στο πλαίσιο αυτό, ο Ανάδοχος θα συμβάλλει ενεργά στον εντοπισμό και την επικοινωνία τόσο με τις επιχειρήσεις, όσο και με τους Διδάκτορες και τους Ερευνητές, εξασφαλίζοντας την κατάλληλη </w:t>
      </w:r>
      <w:r w:rsidRPr="00E42F6A">
        <w:rPr>
          <w:lang w:val="el-GR"/>
        </w:rPr>
        <w:lastRenderedPageBreak/>
        <w:t xml:space="preserve">προετοιμασία όλων των εμπλεκομένων. Με την ολοκλήρωση του εντοπισμού και της επιλογής των ενδιαφερόμενων, ο Ανάδοχος θα προχωρήσει στη διαδικασία αντιστοίχισης των επιχειρήσεων με τους κατάλληλους Διδάκτορες / Ερευνητές, λαμβάνοντας υπόψη τη συνάφεια των αντικειμένων τους και τις ανάγκες της κάθε συνεργασίας. </w:t>
      </w:r>
    </w:p>
    <w:p w:rsidR="008C147D" w:rsidRPr="00E42F6A" w:rsidRDefault="008C147D" w:rsidP="008C147D">
      <w:pPr>
        <w:rPr>
          <w:lang w:val="el-GR"/>
        </w:rPr>
      </w:pPr>
      <w:r w:rsidRPr="00E42F6A">
        <w:rPr>
          <w:lang w:val="el-GR"/>
        </w:rPr>
        <w:t>Στο πλαίσιο αυτό, θα ενσωματωθούν δράσεις, που υποστηρίζουν την ανάπτυξη ικανοτήτων και την προώθηση της συνεργασίας μεταξύ επιχειρήσεων και ερευνητικών ιδρυμάτων. Συγκεκριμένα, οι πιλοτικές εφαρμογές θα συνδεθούν με τα εντατικά προγράμματα ανάπτυξης ικανοτήτων (</w:t>
      </w:r>
      <w:proofErr w:type="spellStart"/>
      <w:r w:rsidRPr="00E42F6A">
        <w:rPr>
          <w:lang w:val="el-GR"/>
        </w:rPr>
        <w:t>CEOs</w:t>
      </w:r>
      <w:proofErr w:type="spellEnd"/>
      <w:r w:rsidRPr="00E42F6A">
        <w:rPr>
          <w:lang w:val="el-GR"/>
        </w:rPr>
        <w:t xml:space="preserve"> </w:t>
      </w:r>
      <w:proofErr w:type="spellStart"/>
      <w:r w:rsidRPr="00E42F6A">
        <w:rPr>
          <w:lang w:val="el-GR"/>
        </w:rPr>
        <w:t>Clubs</w:t>
      </w:r>
      <w:proofErr w:type="spellEnd"/>
      <w:r w:rsidRPr="00E42F6A">
        <w:rPr>
          <w:lang w:val="el-GR"/>
        </w:rPr>
        <w:t>), όπως αυτά έχουν περιγραφεί στη δραστηριότητα Π2.2, με στόχο την εκπαίδευση των επιχειρήσεων που συμμετέχουν στις πιλοτικές εφαρμογές στην κουλτούρα καινοτομίας, τα επιχειρηματικά μοντέλα, την υιοθέτηση τεχνολογίας και την ψηφιοποίηση.</w:t>
      </w:r>
    </w:p>
    <w:p w:rsidR="008C147D" w:rsidRPr="00E42F6A" w:rsidRDefault="008C147D" w:rsidP="008C147D">
      <w:pPr>
        <w:rPr>
          <w:lang w:val="el-GR"/>
        </w:rPr>
      </w:pPr>
      <w:r w:rsidRPr="00E42F6A">
        <w:rPr>
          <w:lang w:val="el-GR"/>
        </w:rPr>
        <w:t>Επιπλέον, οι Πιλοτικές Εφαρμογές θα λειτουργήσουν ως πλατφόρμα για την αξιοποίηση προηγούμενων δραστηριοτήτων και την ενθάρρυνση εταιρικών σχέσεων μεταξύ επιχειρήσεων και ερευνητικών ιδρυμάτων, ιδίως του Πανεπιστημίου Πελοποννήσου. Μέσα από αυτές τις συνεργασίες, θα υποστηριχθεί η εφαρμοσμένη έρευνα και ανάπτυξη (Ε&amp;Α), εστιάζοντας στην αντιμετώπιση επιχειρηματικών προκλήσεων και ευκαιριών. Παράλληλα, θα ενισχυθεί η δυνατότητα των επιχειρήσεων να προσαρμόζουν ή να αναπτύσσουν νέες λύσεις και τεχνολογίες, βελτιώνοντας την ανταγωνιστικότητά τους και δημιουργώντας μακροπρόθεσμη αξία.</w:t>
      </w:r>
    </w:p>
    <w:p w:rsidR="008C147D" w:rsidRPr="00E42F6A" w:rsidRDefault="008C147D" w:rsidP="008C147D">
      <w:pPr>
        <w:rPr>
          <w:lang w:val="el-GR"/>
        </w:rPr>
      </w:pPr>
      <w:r w:rsidRPr="00E42F6A">
        <w:rPr>
          <w:lang w:val="el-GR"/>
        </w:rPr>
        <w:t xml:space="preserve">Τέλος, η ανωτέρω δράση Π4.2 θα αποτελέσει καταλύτη για την ενεργοποίηση μικρής κλίμακας πιλοτικών έργων, με σκοπό την επίδειξη, τη δοκιμή και τη συγκριτική αξιολόγηση καινοτόμων λύσεων στους τομείς προτεραιότητας της Περιφέρειας. Οι εφαρμογές αυτές, οι οποίες χαρακτηρίζονται ως «έτοιμες προς εφαρμογή», θα επιτρέψουν την ανάδειξη απτών παραδειγμάτων καινοτομίας που μπορούν να εμπνεύσουν την υιοθέτηση ή την προσαρμογή αντίστοιχων πρακτικών από άλλες επιχειρήσεις της Περιφέρειας, ενισχύοντας με αυτόν τον τρόπο τη διάχυση τεχνολογιών και την υιοθέτηση καινοτομικών μοντέλων λειτουργίας. </w:t>
      </w:r>
    </w:p>
    <w:p w:rsidR="008C147D" w:rsidRPr="00E42F6A" w:rsidRDefault="008C147D" w:rsidP="008C147D">
      <w:pPr>
        <w:rPr>
          <w:lang w:val="el-GR"/>
        </w:rPr>
      </w:pPr>
      <w:r w:rsidRPr="00E42F6A">
        <w:rPr>
          <w:lang w:val="el-GR"/>
        </w:rPr>
        <w:t>Να σημειωθεί, ότι ο Ανάδοχος θα παρέχει συνεχή υποστήριξη στις μεταγενέστερες διαδικασίες, συμβάλλοντας στη διοργάνωση των απαραίτητων συναντήσεων, στην ενίσχυση της συνεργασίας μεταξύ των εμπλεκόμενων μερών και στη διασφάλιση της αποτελεσματικής επικοινωνίας καθ’ όλη τη διάρκεια των Πιλοτικών Εφαρμογών.</w:t>
      </w:r>
    </w:p>
    <w:p w:rsidR="008C147D" w:rsidRPr="00E42F6A" w:rsidRDefault="008C147D" w:rsidP="008C147D">
      <w:pPr>
        <w:rPr>
          <w:szCs w:val="22"/>
          <w:lang w:val="el-GR"/>
        </w:rPr>
      </w:pPr>
      <w:r w:rsidRPr="00E42F6A">
        <w:rPr>
          <w:szCs w:val="22"/>
          <w:lang w:val="el-GR"/>
        </w:rPr>
        <w:t>Συγκεντρωτικά, ο Ανάδοχος θα διασφαλίσει ενδεικτικά, όσα αναγράφονται στον παρακάτω πίνακα συμμόρφωσης για τη διεξαγωγή των Πιλοτικών Εφαρμογών:</w:t>
      </w:r>
    </w:p>
    <w:p w:rsidR="008C147D" w:rsidRPr="00E42F6A" w:rsidRDefault="008C147D" w:rsidP="008C147D">
      <w:pPr>
        <w:rPr>
          <w:lang w:val="el-GR"/>
        </w:rPr>
      </w:pPr>
    </w:p>
    <w:p w:rsidR="008C147D" w:rsidRPr="00E42F6A" w:rsidRDefault="008C147D" w:rsidP="008C147D">
      <w:pPr>
        <w:pStyle w:val="ae"/>
        <w:keepNext/>
        <w:jc w:val="center"/>
        <w:rPr>
          <w:sz w:val="20"/>
          <w:szCs w:val="20"/>
          <w:lang w:val="el-GR"/>
        </w:rPr>
      </w:pPr>
      <w:r w:rsidRPr="00E42F6A">
        <w:rPr>
          <w:sz w:val="20"/>
          <w:szCs w:val="20"/>
          <w:lang w:val="el-GR"/>
        </w:rPr>
        <w:t xml:space="preserve">Πίνακας </w:t>
      </w:r>
      <w:r w:rsidR="00583776">
        <w:rPr>
          <w:sz w:val="20"/>
          <w:szCs w:val="20"/>
          <w:lang w:val="el-GR"/>
        </w:rPr>
        <w:t>7</w:t>
      </w:r>
      <w:r w:rsidRPr="00E42F6A">
        <w:rPr>
          <w:sz w:val="20"/>
          <w:szCs w:val="20"/>
          <w:lang w:val="el-GR"/>
        </w:rPr>
        <w:t>. Πίνακας συμμόρφωσης της δράσης των Πιλοτικών Εφαρμογών</w:t>
      </w:r>
    </w:p>
    <w:tbl>
      <w:tblPr>
        <w:tblW w:w="4628"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left w:w="0" w:type="dxa"/>
          <w:right w:w="0" w:type="dxa"/>
        </w:tblCellMar>
        <w:tblLook w:val="01E0"/>
      </w:tblPr>
      <w:tblGrid>
        <w:gridCol w:w="3927"/>
        <w:gridCol w:w="2125"/>
        <w:gridCol w:w="1319"/>
        <w:gridCol w:w="1419"/>
      </w:tblGrid>
      <w:tr w:rsidR="008C147D" w:rsidRPr="00E42F6A" w:rsidTr="009639A0">
        <w:trPr>
          <w:trHeight w:val="582"/>
          <w:tblHeader/>
          <w:jc w:val="center"/>
        </w:trPr>
        <w:tc>
          <w:tcPr>
            <w:tcW w:w="2234"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ΕΝΔΕΙΚΤΙΚΕΣ ΠΡΟΔΙΑΓΡΑΦΕΣ</w:t>
            </w:r>
          </w:p>
        </w:tc>
        <w:tc>
          <w:tcPr>
            <w:tcW w:w="1209"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ΑΠΑΙΤΗΣΗ</w:t>
            </w:r>
          </w:p>
        </w:tc>
        <w:tc>
          <w:tcPr>
            <w:tcW w:w="750"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ΑΠΑΝΤΗΣΗ</w:t>
            </w:r>
          </w:p>
        </w:tc>
        <w:tc>
          <w:tcPr>
            <w:tcW w:w="807"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ΠΑΡΑΠΟΜΠΗ</w:t>
            </w:r>
          </w:p>
        </w:tc>
      </w:tr>
      <w:tr w:rsidR="008C147D" w:rsidRPr="00E42F6A" w:rsidTr="009639A0">
        <w:trPr>
          <w:trHeight w:val="400"/>
          <w:jc w:val="center"/>
        </w:trPr>
        <w:tc>
          <w:tcPr>
            <w:tcW w:w="2234" w:type="pct"/>
            <w:vAlign w:val="center"/>
          </w:tcPr>
          <w:p w:rsidR="008C147D" w:rsidRPr="00E42F6A" w:rsidRDefault="008C147D" w:rsidP="009639A0">
            <w:pPr>
              <w:pStyle w:val="TableParagraph"/>
              <w:ind w:right="7"/>
            </w:pPr>
            <w:r w:rsidRPr="00E42F6A">
              <w:t>Αριθμός κύκλων</w:t>
            </w:r>
            <w:r>
              <w:t xml:space="preserve"> υποστήριξης</w:t>
            </w:r>
          </w:p>
        </w:tc>
        <w:tc>
          <w:tcPr>
            <w:tcW w:w="1209" w:type="pct"/>
            <w:vAlign w:val="center"/>
          </w:tcPr>
          <w:p w:rsidR="008C147D" w:rsidRPr="00E42F6A" w:rsidRDefault="008C147D" w:rsidP="009639A0">
            <w:pPr>
              <w:pStyle w:val="TableParagraph"/>
              <w:ind w:right="7"/>
            </w:pPr>
            <w:r w:rsidRPr="00E42F6A">
              <w:t>5</w:t>
            </w:r>
          </w:p>
        </w:tc>
        <w:tc>
          <w:tcPr>
            <w:tcW w:w="750" w:type="pct"/>
            <w:vAlign w:val="center"/>
          </w:tcPr>
          <w:p w:rsidR="008C147D" w:rsidRPr="00E42F6A" w:rsidRDefault="008C147D" w:rsidP="009639A0">
            <w:pPr>
              <w:pStyle w:val="TableParagraph"/>
              <w:ind w:right="7"/>
            </w:pPr>
          </w:p>
        </w:tc>
        <w:tc>
          <w:tcPr>
            <w:tcW w:w="807" w:type="pct"/>
            <w:vAlign w:val="center"/>
          </w:tcPr>
          <w:p w:rsidR="008C147D" w:rsidRPr="00E42F6A" w:rsidRDefault="008C147D" w:rsidP="009639A0">
            <w:pPr>
              <w:pStyle w:val="TableParagraph"/>
              <w:ind w:right="7"/>
            </w:pPr>
          </w:p>
        </w:tc>
      </w:tr>
      <w:tr w:rsidR="008C147D" w:rsidRPr="00E42F6A" w:rsidTr="009639A0">
        <w:trPr>
          <w:trHeight w:val="400"/>
          <w:jc w:val="center"/>
        </w:trPr>
        <w:tc>
          <w:tcPr>
            <w:tcW w:w="2234" w:type="pct"/>
            <w:vAlign w:val="center"/>
          </w:tcPr>
          <w:p w:rsidR="008C147D" w:rsidRPr="00E42F6A" w:rsidRDefault="008C147D" w:rsidP="009639A0">
            <w:pPr>
              <w:pStyle w:val="TableParagraph"/>
              <w:ind w:right="7"/>
            </w:pPr>
            <w:r w:rsidRPr="00E42F6A">
              <w:t>Διάρκεια κύκλου</w:t>
            </w:r>
            <w:r>
              <w:t xml:space="preserve"> υποστήριξης</w:t>
            </w:r>
          </w:p>
        </w:tc>
        <w:tc>
          <w:tcPr>
            <w:tcW w:w="1209" w:type="pct"/>
            <w:vAlign w:val="center"/>
          </w:tcPr>
          <w:p w:rsidR="008C147D" w:rsidRPr="00E42F6A" w:rsidRDefault="008C147D" w:rsidP="009639A0">
            <w:pPr>
              <w:pStyle w:val="TableParagraph"/>
              <w:ind w:right="7"/>
            </w:pPr>
            <w:r w:rsidRPr="00E42F6A">
              <w:t>Εξάμηνος</w:t>
            </w:r>
          </w:p>
        </w:tc>
        <w:tc>
          <w:tcPr>
            <w:tcW w:w="750" w:type="pct"/>
            <w:vAlign w:val="center"/>
          </w:tcPr>
          <w:p w:rsidR="008C147D" w:rsidRPr="00E42F6A" w:rsidRDefault="008C147D" w:rsidP="009639A0">
            <w:pPr>
              <w:pStyle w:val="TableParagraph"/>
              <w:ind w:right="7"/>
            </w:pPr>
          </w:p>
        </w:tc>
        <w:tc>
          <w:tcPr>
            <w:tcW w:w="807" w:type="pct"/>
            <w:vAlign w:val="center"/>
          </w:tcPr>
          <w:p w:rsidR="008C147D" w:rsidRPr="00E42F6A" w:rsidRDefault="008C147D" w:rsidP="009639A0">
            <w:pPr>
              <w:pStyle w:val="TableParagraph"/>
              <w:ind w:right="7"/>
            </w:pPr>
          </w:p>
        </w:tc>
      </w:tr>
      <w:tr w:rsidR="008C147D" w:rsidRPr="00E42F6A" w:rsidTr="009639A0">
        <w:trPr>
          <w:trHeight w:val="400"/>
          <w:jc w:val="center"/>
        </w:trPr>
        <w:tc>
          <w:tcPr>
            <w:tcW w:w="2234" w:type="pct"/>
            <w:vAlign w:val="center"/>
          </w:tcPr>
          <w:p w:rsidR="008C147D" w:rsidRPr="00E42F6A" w:rsidRDefault="008C147D" w:rsidP="009639A0">
            <w:pPr>
              <w:pStyle w:val="TableParagraph"/>
              <w:ind w:right="7"/>
            </w:pPr>
            <w:r w:rsidRPr="00E42F6A">
              <w:t>Αριθμός επιχειρήσεων</w:t>
            </w:r>
          </w:p>
        </w:tc>
        <w:tc>
          <w:tcPr>
            <w:tcW w:w="1209" w:type="pct"/>
            <w:vAlign w:val="center"/>
          </w:tcPr>
          <w:p w:rsidR="008C147D" w:rsidRPr="00E42F6A" w:rsidRDefault="008C147D" w:rsidP="009639A0">
            <w:pPr>
              <w:pStyle w:val="TableParagraph"/>
              <w:ind w:right="7"/>
              <w:rPr>
                <w:lang w:val="en-US"/>
              </w:rPr>
            </w:pPr>
            <w:r w:rsidRPr="00E42F6A">
              <w:t>50</w:t>
            </w:r>
          </w:p>
        </w:tc>
        <w:tc>
          <w:tcPr>
            <w:tcW w:w="750" w:type="pct"/>
            <w:vAlign w:val="center"/>
          </w:tcPr>
          <w:p w:rsidR="008C147D" w:rsidRPr="00E42F6A" w:rsidRDefault="008C147D" w:rsidP="009639A0">
            <w:pPr>
              <w:pStyle w:val="TableParagraph"/>
              <w:ind w:right="7"/>
            </w:pPr>
          </w:p>
        </w:tc>
        <w:tc>
          <w:tcPr>
            <w:tcW w:w="807" w:type="pct"/>
            <w:vAlign w:val="center"/>
          </w:tcPr>
          <w:p w:rsidR="008C147D" w:rsidRPr="00E42F6A" w:rsidRDefault="008C147D" w:rsidP="009639A0">
            <w:pPr>
              <w:pStyle w:val="TableParagraph"/>
              <w:ind w:right="7"/>
            </w:pPr>
          </w:p>
        </w:tc>
      </w:tr>
      <w:tr w:rsidR="008C147D" w:rsidRPr="00E42F6A" w:rsidTr="009639A0">
        <w:trPr>
          <w:trHeight w:val="400"/>
          <w:jc w:val="center"/>
        </w:trPr>
        <w:tc>
          <w:tcPr>
            <w:tcW w:w="2234" w:type="pct"/>
            <w:vAlign w:val="center"/>
          </w:tcPr>
          <w:p w:rsidR="008C147D" w:rsidRPr="00E42F6A" w:rsidRDefault="008C147D" w:rsidP="009639A0">
            <w:pPr>
              <w:pStyle w:val="TableParagraph"/>
              <w:ind w:right="7"/>
            </w:pPr>
            <w:r w:rsidRPr="00E42F6A">
              <w:t>Ώρες υποστήριξης / επιχείρηση</w:t>
            </w:r>
          </w:p>
        </w:tc>
        <w:tc>
          <w:tcPr>
            <w:tcW w:w="1209" w:type="pct"/>
            <w:vAlign w:val="center"/>
          </w:tcPr>
          <w:p w:rsidR="008C147D" w:rsidRPr="00E42F6A" w:rsidRDefault="008C147D" w:rsidP="009639A0">
            <w:pPr>
              <w:pStyle w:val="TableParagraph"/>
              <w:ind w:right="7"/>
            </w:pPr>
            <w:r w:rsidRPr="00E42F6A">
              <w:t>35</w:t>
            </w:r>
          </w:p>
        </w:tc>
        <w:tc>
          <w:tcPr>
            <w:tcW w:w="750" w:type="pct"/>
            <w:vAlign w:val="center"/>
          </w:tcPr>
          <w:p w:rsidR="008C147D" w:rsidRPr="00E42F6A" w:rsidRDefault="008C147D" w:rsidP="009639A0">
            <w:pPr>
              <w:pStyle w:val="TableParagraph"/>
              <w:ind w:right="7"/>
            </w:pPr>
          </w:p>
        </w:tc>
        <w:tc>
          <w:tcPr>
            <w:tcW w:w="807" w:type="pct"/>
            <w:vAlign w:val="center"/>
          </w:tcPr>
          <w:p w:rsidR="008C147D" w:rsidRPr="00E42F6A" w:rsidRDefault="008C147D" w:rsidP="009639A0">
            <w:pPr>
              <w:pStyle w:val="TableParagraph"/>
              <w:ind w:right="7"/>
            </w:pPr>
          </w:p>
        </w:tc>
      </w:tr>
    </w:tbl>
    <w:p w:rsidR="008C147D" w:rsidRPr="00E42F6A" w:rsidRDefault="008C147D" w:rsidP="008C147D">
      <w:pPr>
        <w:rPr>
          <w:lang w:val="el-GR"/>
        </w:rPr>
      </w:pPr>
    </w:p>
    <w:p w:rsidR="008C147D" w:rsidRPr="00E42F6A" w:rsidRDefault="008C147D" w:rsidP="008C147D">
      <w:pPr>
        <w:spacing w:after="0"/>
        <w:jc w:val="left"/>
        <w:rPr>
          <w:lang w:val="el-GR"/>
        </w:rPr>
      </w:pPr>
      <w:r w:rsidRPr="00E42F6A">
        <w:rPr>
          <w:lang w:val="el-GR"/>
        </w:rPr>
        <w:br w:type="page"/>
      </w:r>
    </w:p>
    <w:p w:rsidR="008C147D" w:rsidRPr="00E42F6A" w:rsidRDefault="008C147D" w:rsidP="008C147D">
      <w:pPr>
        <w:pStyle w:val="3"/>
        <w:rPr>
          <w:lang w:val="el-GR"/>
        </w:rPr>
      </w:pPr>
      <w:bookmarkStart w:id="6" w:name="_Toc201081858"/>
      <w:r w:rsidRPr="00E42F6A">
        <w:rPr>
          <w:lang w:val="el-GR"/>
        </w:rPr>
        <w:lastRenderedPageBreak/>
        <w:t>11.6 Ελάχιστες Απαιτούμενες Προδιαγραφές για ΠΕ5: Οργάνωση &amp; Λειτουργία του Γραφείου Καινοτομίας</w:t>
      </w:r>
      <w:bookmarkEnd w:id="6"/>
      <w:r w:rsidRPr="00E42F6A">
        <w:rPr>
          <w:lang w:val="el-GR"/>
        </w:rPr>
        <w:t xml:space="preserve"> </w:t>
      </w:r>
    </w:p>
    <w:p w:rsidR="008C147D" w:rsidRPr="00E42F6A" w:rsidRDefault="008C147D" w:rsidP="008C147D">
      <w:pPr>
        <w:rPr>
          <w:szCs w:val="22"/>
          <w:lang w:val="el-GR"/>
        </w:rPr>
      </w:pPr>
      <w:r w:rsidRPr="00E42F6A">
        <w:rPr>
          <w:szCs w:val="22"/>
          <w:lang w:val="el-GR"/>
        </w:rPr>
        <w:t xml:space="preserve">Το πέμπτο Πακέτο Εργασίας αναφέρεται στις κατάλληλες ενέργειες, που πρέπει να πραγματοποιηθούν από τον Ανάδοχο, για την κατάλληλη οργάνωση και λειτουργία του Γραφείου, όσον αφορά τη διευθέτηση και τον καταμερισμό των εργασιών στα κατάλληλα Στελέχη, όσο και το οργανωμένο περιβάλλον, στο οποίο θα δραστηριοποιούνται. </w:t>
      </w:r>
    </w:p>
    <w:p w:rsidR="008C147D" w:rsidRPr="00E42F6A" w:rsidRDefault="008C147D" w:rsidP="008C147D">
      <w:pPr>
        <w:rPr>
          <w:szCs w:val="22"/>
          <w:lang w:val="el-GR"/>
        </w:rPr>
      </w:pPr>
      <w:r w:rsidRPr="00E42F6A">
        <w:rPr>
          <w:szCs w:val="22"/>
          <w:lang w:val="el-GR"/>
        </w:rPr>
        <w:t>Πιο συγκεκριμένα, ο Ανάδοχος θα πρέπει κατ’ ελάχιστον να αναπτύξει τις ακόλουθες δράσεις:</w:t>
      </w:r>
    </w:p>
    <w:p w:rsidR="008C147D" w:rsidRPr="00CD0F06" w:rsidRDefault="008C147D" w:rsidP="008C147D">
      <w:pPr>
        <w:suppressAutoHyphens w:val="0"/>
        <w:rPr>
          <w:b/>
          <w:bCs/>
          <w:szCs w:val="22"/>
          <w:lang w:val="el-GR"/>
        </w:rPr>
      </w:pPr>
      <w:r w:rsidRPr="00CD0F06">
        <w:rPr>
          <w:b/>
          <w:bCs/>
          <w:szCs w:val="22"/>
          <w:lang w:val="el-GR"/>
        </w:rPr>
        <w:t xml:space="preserve">Π5.1: </w:t>
      </w:r>
      <w:r w:rsidRPr="00E42F6A">
        <w:rPr>
          <w:b/>
          <w:bCs/>
          <w:szCs w:val="22"/>
          <w:lang w:val="el-GR"/>
        </w:rPr>
        <w:t>Οργάνωση Γραφείου</w:t>
      </w:r>
    </w:p>
    <w:p w:rsidR="008C147D" w:rsidRPr="00E42F6A" w:rsidRDefault="008C147D" w:rsidP="008C147D">
      <w:pPr>
        <w:rPr>
          <w:szCs w:val="22"/>
          <w:u w:val="single"/>
          <w:lang w:val="el-GR"/>
        </w:rPr>
      </w:pPr>
      <w:r w:rsidRPr="00E42F6A">
        <w:rPr>
          <w:szCs w:val="22"/>
          <w:u w:val="single"/>
          <w:lang w:val="el-GR"/>
        </w:rPr>
        <w:t>Εξοπλισμός Πληροφορικής</w:t>
      </w:r>
    </w:p>
    <w:p w:rsidR="008C147D" w:rsidRPr="00E42F6A" w:rsidRDefault="008C147D" w:rsidP="008C147D">
      <w:pPr>
        <w:rPr>
          <w:szCs w:val="22"/>
          <w:lang w:val="el-GR"/>
        </w:rPr>
      </w:pPr>
      <w:r w:rsidRPr="00E42F6A">
        <w:rPr>
          <w:szCs w:val="22"/>
          <w:lang w:val="el-GR"/>
        </w:rPr>
        <w:t>Ο Ανάδοχος θα πρέπει να μεριμνήσει για τη διαμόρφωση του Γραφείου, το οποίο θα διαθέτει κατ’ ελάχιστον τον ακόλουθο εξοπλισμό πληροφορικής για την εξυπηρέτηση των αναγκών των ωφελούμενων και των στελεχών:</w:t>
      </w:r>
    </w:p>
    <w:p w:rsidR="008C147D" w:rsidRPr="00E42F6A" w:rsidRDefault="008C147D" w:rsidP="00A00E3B">
      <w:pPr>
        <w:pStyle w:val="af8"/>
        <w:numPr>
          <w:ilvl w:val="0"/>
          <w:numId w:val="22"/>
        </w:numPr>
        <w:suppressAutoHyphens w:val="0"/>
        <w:rPr>
          <w:szCs w:val="22"/>
          <w:lang w:val="el-GR"/>
        </w:rPr>
      </w:pPr>
      <w:r w:rsidRPr="00E42F6A">
        <w:rPr>
          <w:szCs w:val="22"/>
          <w:lang w:val="el-GR"/>
        </w:rPr>
        <w:t>Ηλεκτρονικούς υπολογιστές (φορητούς ή/και σταθερούς) για όλα τα μέλη του Γραφείου της Περιφέρειας, ώστε να επιτελούν το έργο τους</w:t>
      </w:r>
    </w:p>
    <w:p w:rsidR="008C147D" w:rsidRPr="00E42F6A" w:rsidRDefault="008C147D" w:rsidP="00A00E3B">
      <w:pPr>
        <w:pStyle w:val="af8"/>
        <w:numPr>
          <w:ilvl w:val="0"/>
          <w:numId w:val="22"/>
        </w:numPr>
        <w:suppressAutoHyphens w:val="0"/>
        <w:rPr>
          <w:szCs w:val="22"/>
          <w:lang w:val="el-GR"/>
        </w:rPr>
      </w:pPr>
      <w:r w:rsidRPr="00E42F6A">
        <w:rPr>
          <w:szCs w:val="22"/>
          <w:lang w:val="el-GR"/>
        </w:rPr>
        <w:t xml:space="preserve">Περιφερειακά συστήματα υποστήριξης (ποντίκια, πληκτρολόγια, </w:t>
      </w:r>
      <w:r w:rsidRPr="00E42F6A">
        <w:rPr>
          <w:szCs w:val="22"/>
        </w:rPr>
        <w:t>USB</w:t>
      </w:r>
      <w:r w:rsidRPr="00E42F6A">
        <w:rPr>
          <w:szCs w:val="22"/>
          <w:lang w:val="el-GR"/>
        </w:rPr>
        <w:t xml:space="preserve"> </w:t>
      </w:r>
      <w:r w:rsidRPr="00E42F6A">
        <w:rPr>
          <w:szCs w:val="22"/>
        </w:rPr>
        <w:t>sticks</w:t>
      </w:r>
      <w:r w:rsidRPr="00E42F6A">
        <w:rPr>
          <w:szCs w:val="22"/>
          <w:lang w:val="el-GR"/>
        </w:rPr>
        <w:t>, εξωτερικοί σκληροί δίσκοι κ.α.)</w:t>
      </w:r>
    </w:p>
    <w:p w:rsidR="008C147D" w:rsidRPr="00E42F6A" w:rsidRDefault="008C147D" w:rsidP="00A00E3B">
      <w:pPr>
        <w:pStyle w:val="af8"/>
        <w:numPr>
          <w:ilvl w:val="0"/>
          <w:numId w:val="22"/>
        </w:numPr>
        <w:suppressAutoHyphens w:val="0"/>
        <w:rPr>
          <w:szCs w:val="22"/>
          <w:lang w:val="el-GR"/>
        </w:rPr>
      </w:pPr>
      <w:r w:rsidRPr="00E42F6A">
        <w:rPr>
          <w:szCs w:val="22"/>
          <w:lang w:val="el-GR"/>
        </w:rPr>
        <w:t>Εξοπλισμός πληροφορικής για την υποστήριξη των καθημερινών δραστηριοτήτων των μελών (εκτυπωτές, εξοπλισμός τηλεφωνίας, υλικό υποστήριξής συναντήσεων και τηλεδιασκέψεων κ.α.)</w:t>
      </w:r>
    </w:p>
    <w:p w:rsidR="008C147D" w:rsidRPr="00E42F6A" w:rsidRDefault="008C147D" w:rsidP="00A00E3B">
      <w:pPr>
        <w:pStyle w:val="af8"/>
        <w:numPr>
          <w:ilvl w:val="0"/>
          <w:numId w:val="22"/>
        </w:numPr>
        <w:suppressAutoHyphens w:val="0"/>
        <w:rPr>
          <w:szCs w:val="22"/>
          <w:lang w:val="el-GR"/>
        </w:rPr>
      </w:pPr>
      <w:r w:rsidRPr="00E42F6A">
        <w:rPr>
          <w:szCs w:val="22"/>
          <w:lang w:val="el-GR"/>
        </w:rPr>
        <w:t>Εξοπλισμός υποστήριξης των εκδηλώσεων των δομών (</w:t>
      </w:r>
      <w:r w:rsidRPr="00E42F6A">
        <w:rPr>
          <w:szCs w:val="22"/>
        </w:rPr>
        <w:t>multimedia</w:t>
      </w:r>
      <w:r w:rsidRPr="00E42F6A">
        <w:rPr>
          <w:szCs w:val="22"/>
          <w:lang w:val="el-GR"/>
        </w:rPr>
        <w:t xml:space="preserve"> </w:t>
      </w:r>
      <w:r w:rsidRPr="00E42F6A">
        <w:rPr>
          <w:szCs w:val="22"/>
        </w:rPr>
        <w:t>projectors</w:t>
      </w:r>
      <w:r w:rsidRPr="00E42F6A">
        <w:rPr>
          <w:szCs w:val="22"/>
          <w:lang w:val="el-GR"/>
        </w:rPr>
        <w:t>, συστήματα ήχου και εικόνας κ.α.)</w:t>
      </w:r>
    </w:p>
    <w:p w:rsidR="008C147D" w:rsidRPr="00E42F6A" w:rsidRDefault="008C147D" w:rsidP="008C147D">
      <w:pPr>
        <w:suppressAutoHyphens w:val="0"/>
        <w:rPr>
          <w:szCs w:val="22"/>
          <w:lang w:val="el-GR"/>
        </w:rPr>
      </w:pPr>
      <w:r w:rsidRPr="00E42F6A">
        <w:rPr>
          <w:szCs w:val="22"/>
          <w:lang w:val="el-GR"/>
        </w:rPr>
        <w:t xml:space="preserve">Ακολούθως παρουσιάζεται ο πίνακας συμμόρφωσης, ο οποίος αφορά στον εξοπλισμό πληροφορικής: </w:t>
      </w:r>
    </w:p>
    <w:p w:rsidR="008C147D" w:rsidRPr="00E42F6A" w:rsidRDefault="008C147D" w:rsidP="008C147D">
      <w:pPr>
        <w:pStyle w:val="af8"/>
        <w:suppressAutoHyphens w:val="0"/>
        <w:ind w:left="709"/>
        <w:rPr>
          <w:szCs w:val="22"/>
          <w:lang w:val="el-GR"/>
        </w:rPr>
      </w:pPr>
    </w:p>
    <w:p w:rsidR="008C147D" w:rsidRPr="00E42F6A" w:rsidRDefault="008C147D" w:rsidP="008C147D">
      <w:pPr>
        <w:pStyle w:val="ae"/>
        <w:keepNext/>
        <w:jc w:val="center"/>
        <w:rPr>
          <w:sz w:val="20"/>
          <w:szCs w:val="20"/>
          <w:lang w:val="el-GR"/>
        </w:rPr>
      </w:pPr>
      <w:r w:rsidRPr="00E42F6A">
        <w:rPr>
          <w:sz w:val="20"/>
          <w:szCs w:val="20"/>
          <w:lang w:val="el-GR"/>
        </w:rPr>
        <w:t xml:space="preserve">Πίνακας </w:t>
      </w:r>
      <w:r w:rsidR="00583776">
        <w:rPr>
          <w:sz w:val="20"/>
          <w:szCs w:val="20"/>
          <w:lang w:val="el-GR"/>
        </w:rPr>
        <w:t>8</w:t>
      </w:r>
      <w:r w:rsidRPr="00E42F6A">
        <w:rPr>
          <w:sz w:val="20"/>
          <w:szCs w:val="20"/>
          <w:lang w:val="el-GR"/>
        </w:rPr>
        <w:t>. Πίνακας συμμόρφωσης για εξοπλισμό πληροφορικής</w:t>
      </w:r>
    </w:p>
    <w:tbl>
      <w:tblPr>
        <w:tblW w:w="5000"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left w:w="0" w:type="dxa"/>
          <w:right w:w="0" w:type="dxa"/>
        </w:tblCellMar>
        <w:tblLook w:val="01E0"/>
      </w:tblPr>
      <w:tblGrid>
        <w:gridCol w:w="1740"/>
        <w:gridCol w:w="2006"/>
        <w:gridCol w:w="1740"/>
        <w:gridCol w:w="1204"/>
        <w:gridCol w:w="1204"/>
        <w:gridCol w:w="1603"/>
      </w:tblGrid>
      <w:tr w:rsidR="008C147D" w:rsidRPr="00E42F6A" w:rsidTr="009639A0">
        <w:trPr>
          <w:trHeight w:val="134"/>
          <w:tblHeader/>
          <w:jc w:val="center"/>
        </w:trPr>
        <w:tc>
          <w:tcPr>
            <w:tcW w:w="916" w:type="pct"/>
            <w:tcBorders>
              <w:top w:val="nil"/>
              <w:left w:val="nil"/>
              <w:bottom w:val="nil"/>
              <w:right w:val="nil"/>
            </w:tcBorders>
            <w:shd w:val="clear" w:color="auto" w:fill="4471C4"/>
            <w:vAlign w:val="center"/>
          </w:tcPr>
          <w:p w:rsidR="008C147D" w:rsidRPr="00E42F6A" w:rsidRDefault="008C147D" w:rsidP="009639A0">
            <w:pPr>
              <w:pStyle w:val="TableParagraph"/>
              <w:spacing w:before="95"/>
              <w:ind w:left="6"/>
              <w:rPr>
                <w:b/>
                <w:color w:val="FFFFFF"/>
                <w:spacing w:val="-2"/>
              </w:rPr>
            </w:pPr>
            <w:r w:rsidRPr="00E42F6A">
              <w:rPr>
                <w:b/>
                <w:color w:val="FFFFFF"/>
                <w:spacing w:val="-2"/>
              </w:rPr>
              <w:t>ΕΙΔΟΣ</w:t>
            </w:r>
          </w:p>
        </w:tc>
        <w:tc>
          <w:tcPr>
            <w:tcW w:w="1056" w:type="pct"/>
            <w:tcBorders>
              <w:top w:val="nil"/>
              <w:left w:val="nil"/>
              <w:bottom w:val="nil"/>
              <w:right w:val="nil"/>
            </w:tcBorders>
            <w:shd w:val="clear" w:color="auto" w:fill="4471C4"/>
            <w:vAlign w:val="center"/>
          </w:tcPr>
          <w:p w:rsidR="008C147D" w:rsidRPr="00E42F6A" w:rsidRDefault="008C147D" w:rsidP="009639A0">
            <w:pPr>
              <w:pStyle w:val="TableParagraph"/>
              <w:spacing w:before="95"/>
              <w:ind w:left="6"/>
              <w:rPr>
                <w:b/>
              </w:rPr>
            </w:pPr>
            <w:r w:rsidRPr="00E42F6A">
              <w:rPr>
                <w:b/>
                <w:color w:val="FFFFFF"/>
                <w:spacing w:val="-2"/>
              </w:rPr>
              <w:t>ΕΝΔΕΙΚΤΙΚΕΣ ΠΡΟΔΙΑΓΡΑΦΕΣ</w:t>
            </w:r>
          </w:p>
        </w:tc>
        <w:tc>
          <w:tcPr>
            <w:tcW w:w="916" w:type="pct"/>
            <w:tcBorders>
              <w:top w:val="nil"/>
              <w:left w:val="nil"/>
              <w:bottom w:val="nil"/>
              <w:right w:val="nil"/>
            </w:tcBorders>
            <w:shd w:val="clear" w:color="auto" w:fill="4471C4"/>
            <w:vAlign w:val="center"/>
          </w:tcPr>
          <w:p w:rsidR="008C147D" w:rsidRPr="00E42F6A" w:rsidRDefault="008C147D" w:rsidP="009639A0">
            <w:pPr>
              <w:pStyle w:val="TableParagraph"/>
              <w:spacing w:before="95"/>
              <w:ind w:left="6"/>
              <w:rPr>
                <w:b/>
              </w:rPr>
            </w:pPr>
            <w:r w:rsidRPr="00E42F6A">
              <w:rPr>
                <w:b/>
                <w:color w:val="FFFFFF"/>
                <w:spacing w:val="-2"/>
              </w:rPr>
              <w:t>ΑΠΑΙΤΗΣΗ</w:t>
            </w:r>
          </w:p>
        </w:tc>
        <w:tc>
          <w:tcPr>
            <w:tcW w:w="634" w:type="pct"/>
            <w:tcBorders>
              <w:top w:val="nil"/>
              <w:left w:val="nil"/>
              <w:bottom w:val="nil"/>
              <w:right w:val="nil"/>
            </w:tcBorders>
            <w:shd w:val="clear" w:color="auto" w:fill="4471C4"/>
            <w:vAlign w:val="center"/>
          </w:tcPr>
          <w:p w:rsidR="008C147D" w:rsidRPr="00E42F6A" w:rsidRDefault="008C147D" w:rsidP="009639A0">
            <w:pPr>
              <w:pStyle w:val="TableParagraph"/>
              <w:spacing w:before="95"/>
              <w:ind w:left="6"/>
              <w:rPr>
                <w:b/>
                <w:color w:val="FFFFFF"/>
                <w:spacing w:val="-2"/>
              </w:rPr>
            </w:pPr>
            <w:r w:rsidRPr="00E42F6A">
              <w:rPr>
                <w:b/>
                <w:color w:val="FFFFFF"/>
                <w:spacing w:val="-2"/>
              </w:rPr>
              <w:t>ΠΟΣΟΤΗΤΑ</w:t>
            </w:r>
          </w:p>
        </w:tc>
        <w:tc>
          <w:tcPr>
            <w:tcW w:w="634" w:type="pct"/>
            <w:tcBorders>
              <w:top w:val="nil"/>
              <w:left w:val="nil"/>
              <w:bottom w:val="nil"/>
              <w:right w:val="nil"/>
            </w:tcBorders>
            <w:shd w:val="clear" w:color="auto" w:fill="4471C4"/>
            <w:vAlign w:val="center"/>
          </w:tcPr>
          <w:p w:rsidR="008C147D" w:rsidRPr="00E42F6A" w:rsidRDefault="008C147D" w:rsidP="009639A0">
            <w:pPr>
              <w:pStyle w:val="TableParagraph"/>
              <w:spacing w:before="95"/>
              <w:ind w:left="6"/>
              <w:rPr>
                <w:b/>
                <w:color w:val="FFFFFF"/>
                <w:spacing w:val="-2"/>
              </w:rPr>
            </w:pPr>
            <w:r w:rsidRPr="00E42F6A">
              <w:rPr>
                <w:b/>
                <w:color w:val="FFFFFF"/>
                <w:spacing w:val="-2"/>
              </w:rPr>
              <w:t>ΑΠΑΝΤΗΣΗ</w:t>
            </w:r>
          </w:p>
        </w:tc>
        <w:tc>
          <w:tcPr>
            <w:tcW w:w="844" w:type="pct"/>
            <w:tcBorders>
              <w:top w:val="nil"/>
              <w:left w:val="nil"/>
              <w:bottom w:val="nil"/>
              <w:right w:val="nil"/>
            </w:tcBorders>
            <w:shd w:val="clear" w:color="auto" w:fill="4471C4"/>
            <w:vAlign w:val="center"/>
          </w:tcPr>
          <w:p w:rsidR="008C147D" w:rsidRPr="00E42F6A" w:rsidRDefault="008C147D" w:rsidP="009639A0">
            <w:pPr>
              <w:pStyle w:val="TableParagraph"/>
              <w:spacing w:before="95"/>
              <w:ind w:left="6"/>
              <w:rPr>
                <w:b/>
                <w:color w:val="FFFFFF"/>
                <w:spacing w:val="-2"/>
              </w:rPr>
            </w:pPr>
            <w:r w:rsidRPr="00E42F6A">
              <w:rPr>
                <w:b/>
                <w:color w:val="FFFFFF"/>
                <w:spacing w:val="-2"/>
              </w:rPr>
              <w:t>ΠΑΡΑΠΟΜΠΗ</w:t>
            </w:r>
          </w:p>
        </w:tc>
      </w:tr>
      <w:tr w:rsidR="008C147D" w:rsidRPr="00E42F6A" w:rsidTr="009639A0">
        <w:trPr>
          <w:trHeight w:val="158"/>
          <w:jc w:val="center"/>
        </w:trPr>
        <w:tc>
          <w:tcPr>
            <w:tcW w:w="916" w:type="pct"/>
            <w:vMerge w:val="restart"/>
            <w:vAlign w:val="center"/>
          </w:tcPr>
          <w:p w:rsidR="008C147D" w:rsidRPr="00E42F6A" w:rsidRDefault="008C147D" w:rsidP="009639A0">
            <w:pPr>
              <w:pStyle w:val="TableParagraph"/>
              <w:spacing w:before="136"/>
              <w:ind w:left="8" w:right="1"/>
              <w:rPr>
                <w:spacing w:val="-2"/>
              </w:rPr>
            </w:pPr>
            <w:r w:rsidRPr="00E42F6A">
              <w:rPr>
                <w:b/>
              </w:rPr>
              <w:t>Σταθερός</w:t>
            </w:r>
            <w:r w:rsidRPr="00E42F6A">
              <w:rPr>
                <w:b/>
                <w:spacing w:val="-8"/>
              </w:rPr>
              <w:t xml:space="preserve"> </w:t>
            </w:r>
            <w:r w:rsidRPr="00E42F6A">
              <w:rPr>
                <w:b/>
                <w:spacing w:val="-5"/>
              </w:rPr>
              <w:t>Η/Υ</w:t>
            </w:r>
          </w:p>
        </w:tc>
        <w:tc>
          <w:tcPr>
            <w:tcW w:w="1056" w:type="pct"/>
            <w:shd w:val="clear" w:color="auto" w:fill="auto"/>
            <w:vAlign w:val="center"/>
          </w:tcPr>
          <w:p w:rsidR="008C147D" w:rsidRPr="00E42F6A" w:rsidRDefault="008C147D" w:rsidP="009639A0">
            <w:pPr>
              <w:pStyle w:val="TableParagraph"/>
              <w:spacing w:before="136"/>
              <w:ind w:left="8" w:right="1"/>
            </w:pPr>
            <w:r w:rsidRPr="00E42F6A">
              <w:rPr>
                <w:spacing w:val="-2"/>
              </w:rPr>
              <w:t>Οθόνη</w:t>
            </w:r>
          </w:p>
        </w:tc>
        <w:tc>
          <w:tcPr>
            <w:tcW w:w="916" w:type="pct"/>
            <w:shd w:val="clear" w:color="auto" w:fill="auto"/>
            <w:vAlign w:val="center"/>
          </w:tcPr>
          <w:p w:rsidR="008C147D" w:rsidRPr="00E42F6A" w:rsidRDefault="008C147D" w:rsidP="009639A0">
            <w:pPr>
              <w:pStyle w:val="TableParagraph"/>
              <w:spacing w:before="136"/>
              <w:ind w:right="5"/>
            </w:pPr>
            <w:r w:rsidRPr="00E42F6A">
              <w:rPr>
                <w:spacing w:val="-5"/>
              </w:rPr>
              <w:t>Ναι</w:t>
            </w:r>
          </w:p>
        </w:tc>
        <w:tc>
          <w:tcPr>
            <w:tcW w:w="634" w:type="pct"/>
            <w:vMerge w:val="restart"/>
            <w:vAlign w:val="center"/>
          </w:tcPr>
          <w:p w:rsidR="008C147D" w:rsidRPr="00E42F6A" w:rsidRDefault="008C147D" w:rsidP="009639A0">
            <w:pPr>
              <w:pStyle w:val="TableParagraph"/>
              <w:spacing w:before="136"/>
              <w:ind w:right="5"/>
              <w:rPr>
                <w:spacing w:val="-5"/>
              </w:rPr>
            </w:pPr>
            <w:r w:rsidRPr="00E42F6A">
              <w:rPr>
                <w:spacing w:val="-5"/>
              </w:rPr>
              <w:t>2</w:t>
            </w:r>
          </w:p>
        </w:tc>
        <w:tc>
          <w:tcPr>
            <w:tcW w:w="634" w:type="pct"/>
          </w:tcPr>
          <w:p w:rsidR="008C147D" w:rsidRPr="00E42F6A" w:rsidRDefault="008C147D" w:rsidP="009639A0">
            <w:pPr>
              <w:pStyle w:val="TableParagraph"/>
              <w:spacing w:before="136"/>
              <w:ind w:right="5"/>
              <w:rPr>
                <w:spacing w:val="-5"/>
              </w:rPr>
            </w:pPr>
          </w:p>
        </w:tc>
        <w:tc>
          <w:tcPr>
            <w:tcW w:w="844" w:type="pct"/>
          </w:tcPr>
          <w:p w:rsidR="008C147D" w:rsidRPr="00E42F6A" w:rsidRDefault="008C147D" w:rsidP="009639A0">
            <w:pPr>
              <w:pStyle w:val="TableParagraph"/>
              <w:spacing w:before="136"/>
              <w:ind w:right="5"/>
              <w:rPr>
                <w:spacing w:val="-5"/>
              </w:rPr>
            </w:pPr>
          </w:p>
        </w:tc>
      </w:tr>
      <w:tr w:rsidR="008C147D" w:rsidRPr="00E42F6A" w:rsidTr="009639A0">
        <w:trPr>
          <w:trHeight w:val="158"/>
          <w:jc w:val="center"/>
        </w:trPr>
        <w:tc>
          <w:tcPr>
            <w:tcW w:w="916" w:type="pct"/>
            <w:vMerge/>
          </w:tcPr>
          <w:p w:rsidR="008C147D" w:rsidRPr="00E42F6A" w:rsidRDefault="008C147D" w:rsidP="009639A0">
            <w:pPr>
              <w:pStyle w:val="TableParagraph"/>
              <w:spacing w:before="133"/>
              <w:ind w:left="8" w:right="7"/>
            </w:pPr>
          </w:p>
        </w:tc>
        <w:tc>
          <w:tcPr>
            <w:tcW w:w="1056" w:type="pct"/>
            <w:shd w:val="clear" w:color="auto" w:fill="auto"/>
            <w:vAlign w:val="center"/>
          </w:tcPr>
          <w:p w:rsidR="008C147D" w:rsidRPr="00E42F6A" w:rsidRDefault="008C147D" w:rsidP="009639A0">
            <w:pPr>
              <w:pStyle w:val="TableParagraph"/>
              <w:spacing w:before="133"/>
              <w:ind w:left="8" w:right="7"/>
            </w:pPr>
            <w:r w:rsidRPr="00E42F6A">
              <w:t>Τύπος</w:t>
            </w:r>
            <w:r w:rsidRPr="00E42F6A">
              <w:rPr>
                <w:spacing w:val="-4"/>
              </w:rPr>
              <w:t xml:space="preserve"> </w:t>
            </w:r>
            <w:r w:rsidRPr="00E42F6A">
              <w:t>Σκληρού</w:t>
            </w:r>
            <w:r w:rsidRPr="00E42F6A">
              <w:rPr>
                <w:spacing w:val="-4"/>
              </w:rPr>
              <w:t xml:space="preserve"> </w:t>
            </w:r>
            <w:r w:rsidRPr="00E42F6A">
              <w:rPr>
                <w:spacing w:val="-2"/>
              </w:rPr>
              <w:t>Δίσκου</w:t>
            </w:r>
          </w:p>
        </w:tc>
        <w:tc>
          <w:tcPr>
            <w:tcW w:w="916" w:type="pct"/>
            <w:shd w:val="clear" w:color="auto" w:fill="auto"/>
            <w:vAlign w:val="center"/>
          </w:tcPr>
          <w:p w:rsidR="008C147D" w:rsidRPr="00E42F6A" w:rsidRDefault="008C147D" w:rsidP="009639A0">
            <w:pPr>
              <w:pStyle w:val="TableParagraph"/>
              <w:spacing w:before="133"/>
              <w:ind w:right="9"/>
            </w:pPr>
            <w:r w:rsidRPr="00E42F6A">
              <w:rPr>
                <w:spacing w:val="-5"/>
              </w:rPr>
              <w:t>SSD</w:t>
            </w:r>
          </w:p>
        </w:tc>
        <w:tc>
          <w:tcPr>
            <w:tcW w:w="634" w:type="pct"/>
            <w:vMerge/>
            <w:vAlign w:val="center"/>
          </w:tcPr>
          <w:p w:rsidR="008C147D" w:rsidRPr="00E42F6A" w:rsidRDefault="008C147D" w:rsidP="009639A0">
            <w:pPr>
              <w:pStyle w:val="TableParagraph"/>
              <w:spacing w:before="133"/>
              <w:ind w:right="9"/>
              <w:rPr>
                <w:spacing w:val="-5"/>
              </w:rPr>
            </w:pPr>
          </w:p>
        </w:tc>
        <w:tc>
          <w:tcPr>
            <w:tcW w:w="634" w:type="pct"/>
          </w:tcPr>
          <w:p w:rsidR="008C147D" w:rsidRPr="00E42F6A" w:rsidRDefault="008C147D" w:rsidP="009639A0">
            <w:pPr>
              <w:pStyle w:val="TableParagraph"/>
              <w:spacing w:before="133"/>
              <w:ind w:right="9"/>
              <w:rPr>
                <w:spacing w:val="-5"/>
              </w:rPr>
            </w:pPr>
          </w:p>
        </w:tc>
        <w:tc>
          <w:tcPr>
            <w:tcW w:w="844" w:type="pct"/>
          </w:tcPr>
          <w:p w:rsidR="008C147D" w:rsidRPr="00E42F6A" w:rsidRDefault="008C147D" w:rsidP="009639A0">
            <w:pPr>
              <w:pStyle w:val="TableParagraph"/>
              <w:spacing w:before="133"/>
              <w:ind w:right="9"/>
              <w:rPr>
                <w:spacing w:val="-5"/>
              </w:rPr>
            </w:pPr>
          </w:p>
        </w:tc>
      </w:tr>
      <w:tr w:rsidR="008C147D" w:rsidRPr="00E42F6A" w:rsidTr="009639A0">
        <w:trPr>
          <w:trHeight w:val="158"/>
          <w:jc w:val="center"/>
        </w:trPr>
        <w:tc>
          <w:tcPr>
            <w:tcW w:w="916" w:type="pct"/>
            <w:vMerge/>
          </w:tcPr>
          <w:p w:rsidR="008C147D" w:rsidRPr="00E42F6A" w:rsidRDefault="008C147D" w:rsidP="009639A0">
            <w:pPr>
              <w:pStyle w:val="TableParagraph"/>
              <w:spacing w:before="133"/>
              <w:ind w:left="8" w:right="5"/>
            </w:pPr>
          </w:p>
        </w:tc>
        <w:tc>
          <w:tcPr>
            <w:tcW w:w="1056" w:type="pct"/>
            <w:shd w:val="clear" w:color="auto" w:fill="auto"/>
            <w:vAlign w:val="center"/>
          </w:tcPr>
          <w:p w:rsidR="008C147D" w:rsidRPr="00E42F6A" w:rsidRDefault="008C147D" w:rsidP="009639A0">
            <w:pPr>
              <w:pStyle w:val="TableParagraph"/>
              <w:spacing w:before="133"/>
              <w:ind w:left="8" w:right="5"/>
            </w:pPr>
            <w:r w:rsidRPr="00E42F6A">
              <w:t>Μέγεθος</w:t>
            </w:r>
            <w:r w:rsidRPr="00E42F6A">
              <w:rPr>
                <w:spacing w:val="-11"/>
              </w:rPr>
              <w:t xml:space="preserve"> </w:t>
            </w:r>
            <w:r w:rsidRPr="00E42F6A">
              <w:rPr>
                <w:spacing w:val="-2"/>
              </w:rPr>
              <w:t>Μνήμης</w:t>
            </w:r>
          </w:p>
        </w:tc>
        <w:tc>
          <w:tcPr>
            <w:tcW w:w="916" w:type="pct"/>
            <w:shd w:val="clear" w:color="auto" w:fill="auto"/>
            <w:vAlign w:val="center"/>
          </w:tcPr>
          <w:p w:rsidR="008C147D" w:rsidRPr="00E42F6A" w:rsidRDefault="008C147D" w:rsidP="009639A0">
            <w:pPr>
              <w:pStyle w:val="TableParagraph"/>
              <w:spacing w:before="133"/>
              <w:ind w:right="6"/>
            </w:pPr>
            <w:r w:rsidRPr="00E42F6A">
              <w:t>≥</w:t>
            </w:r>
            <w:r w:rsidRPr="00E42F6A">
              <w:rPr>
                <w:spacing w:val="1"/>
              </w:rPr>
              <w:t xml:space="preserve"> </w:t>
            </w:r>
            <w:r w:rsidRPr="00E42F6A">
              <w:t>8</w:t>
            </w:r>
            <w:r w:rsidRPr="00E42F6A">
              <w:rPr>
                <w:spacing w:val="-1"/>
              </w:rPr>
              <w:t xml:space="preserve"> </w:t>
            </w:r>
            <w:r w:rsidRPr="00E42F6A">
              <w:rPr>
                <w:spacing w:val="-5"/>
              </w:rPr>
              <w:t>GB</w:t>
            </w:r>
          </w:p>
        </w:tc>
        <w:tc>
          <w:tcPr>
            <w:tcW w:w="634" w:type="pct"/>
            <w:vMerge/>
            <w:vAlign w:val="center"/>
          </w:tcPr>
          <w:p w:rsidR="008C147D" w:rsidRPr="00E42F6A" w:rsidRDefault="008C147D" w:rsidP="009639A0">
            <w:pPr>
              <w:pStyle w:val="TableParagraph"/>
              <w:spacing w:before="133"/>
              <w:ind w:right="6"/>
            </w:pPr>
          </w:p>
        </w:tc>
        <w:tc>
          <w:tcPr>
            <w:tcW w:w="634" w:type="pct"/>
          </w:tcPr>
          <w:p w:rsidR="008C147D" w:rsidRPr="00E42F6A" w:rsidRDefault="008C147D" w:rsidP="009639A0">
            <w:pPr>
              <w:pStyle w:val="TableParagraph"/>
              <w:spacing w:before="133"/>
              <w:ind w:right="6"/>
            </w:pPr>
          </w:p>
        </w:tc>
        <w:tc>
          <w:tcPr>
            <w:tcW w:w="844" w:type="pct"/>
          </w:tcPr>
          <w:p w:rsidR="008C147D" w:rsidRPr="00E42F6A" w:rsidRDefault="008C147D" w:rsidP="009639A0">
            <w:pPr>
              <w:pStyle w:val="TableParagraph"/>
              <w:spacing w:before="133"/>
              <w:ind w:right="6"/>
            </w:pPr>
          </w:p>
        </w:tc>
      </w:tr>
      <w:tr w:rsidR="008C147D" w:rsidRPr="00E42F6A" w:rsidTr="009639A0">
        <w:trPr>
          <w:trHeight w:val="158"/>
          <w:jc w:val="center"/>
        </w:trPr>
        <w:tc>
          <w:tcPr>
            <w:tcW w:w="916" w:type="pct"/>
            <w:vMerge/>
          </w:tcPr>
          <w:p w:rsidR="008C147D" w:rsidRPr="00E42F6A" w:rsidRDefault="008C147D" w:rsidP="009639A0">
            <w:pPr>
              <w:pStyle w:val="TableParagraph"/>
              <w:spacing w:before="136"/>
              <w:ind w:left="8" w:right="2"/>
              <w:rPr>
                <w:spacing w:val="-2"/>
              </w:rPr>
            </w:pPr>
          </w:p>
        </w:tc>
        <w:tc>
          <w:tcPr>
            <w:tcW w:w="1056" w:type="pct"/>
            <w:shd w:val="clear" w:color="auto" w:fill="auto"/>
            <w:vAlign w:val="center"/>
          </w:tcPr>
          <w:p w:rsidR="008C147D" w:rsidRPr="00E42F6A" w:rsidRDefault="008C147D" w:rsidP="009639A0">
            <w:pPr>
              <w:pStyle w:val="TableParagraph"/>
              <w:spacing w:before="136"/>
              <w:ind w:left="8" w:right="2"/>
            </w:pPr>
            <w:r w:rsidRPr="00E42F6A">
              <w:rPr>
                <w:spacing w:val="-2"/>
              </w:rPr>
              <w:t>Χωρητικότητα</w:t>
            </w:r>
          </w:p>
        </w:tc>
        <w:tc>
          <w:tcPr>
            <w:tcW w:w="916" w:type="pct"/>
            <w:shd w:val="clear" w:color="auto" w:fill="auto"/>
            <w:vAlign w:val="center"/>
          </w:tcPr>
          <w:p w:rsidR="008C147D" w:rsidRPr="00E42F6A" w:rsidRDefault="008C147D" w:rsidP="009639A0">
            <w:pPr>
              <w:pStyle w:val="TableParagraph"/>
              <w:spacing w:before="136"/>
              <w:ind w:right="8"/>
            </w:pPr>
            <w:r w:rsidRPr="00E42F6A">
              <w:t>≥</w:t>
            </w:r>
            <w:r w:rsidRPr="00E42F6A">
              <w:rPr>
                <w:spacing w:val="-1"/>
              </w:rPr>
              <w:t xml:space="preserve"> </w:t>
            </w:r>
            <w:r w:rsidRPr="00E42F6A">
              <w:t>240</w:t>
            </w:r>
            <w:r w:rsidRPr="00E42F6A">
              <w:rPr>
                <w:spacing w:val="-1"/>
              </w:rPr>
              <w:t xml:space="preserve"> </w:t>
            </w:r>
            <w:r w:rsidRPr="00E42F6A">
              <w:rPr>
                <w:spacing w:val="-5"/>
              </w:rPr>
              <w:t>GB</w:t>
            </w:r>
          </w:p>
        </w:tc>
        <w:tc>
          <w:tcPr>
            <w:tcW w:w="634" w:type="pct"/>
            <w:vMerge/>
            <w:vAlign w:val="center"/>
          </w:tcPr>
          <w:p w:rsidR="008C147D" w:rsidRPr="00E42F6A" w:rsidRDefault="008C147D" w:rsidP="009639A0">
            <w:pPr>
              <w:pStyle w:val="TableParagraph"/>
              <w:spacing w:before="136"/>
              <w:ind w:right="8"/>
            </w:pPr>
          </w:p>
        </w:tc>
        <w:tc>
          <w:tcPr>
            <w:tcW w:w="634" w:type="pct"/>
          </w:tcPr>
          <w:p w:rsidR="008C147D" w:rsidRPr="00E42F6A" w:rsidRDefault="008C147D" w:rsidP="009639A0">
            <w:pPr>
              <w:pStyle w:val="TableParagraph"/>
              <w:spacing w:before="136"/>
              <w:ind w:right="8"/>
            </w:pPr>
          </w:p>
        </w:tc>
        <w:tc>
          <w:tcPr>
            <w:tcW w:w="844" w:type="pct"/>
          </w:tcPr>
          <w:p w:rsidR="008C147D" w:rsidRPr="00E42F6A" w:rsidRDefault="008C147D" w:rsidP="009639A0">
            <w:pPr>
              <w:pStyle w:val="TableParagraph"/>
              <w:spacing w:before="136"/>
              <w:ind w:right="8"/>
            </w:pPr>
          </w:p>
        </w:tc>
      </w:tr>
      <w:tr w:rsidR="008C147D" w:rsidRPr="00E42F6A" w:rsidTr="009639A0">
        <w:trPr>
          <w:trHeight w:val="158"/>
          <w:jc w:val="center"/>
        </w:trPr>
        <w:tc>
          <w:tcPr>
            <w:tcW w:w="916" w:type="pct"/>
            <w:vMerge/>
          </w:tcPr>
          <w:p w:rsidR="008C147D" w:rsidRPr="00E42F6A" w:rsidRDefault="008C147D" w:rsidP="009639A0">
            <w:pPr>
              <w:pStyle w:val="TableParagraph"/>
              <w:spacing w:before="136"/>
              <w:ind w:left="8" w:right="5"/>
              <w:rPr>
                <w:spacing w:val="-2"/>
              </w:rPr>
            </w:pPr>
          </w:p>
        </w:tc>
        <w:tc>
          <w:tcPr>
            <w:tcW w:w="1056" w:type="pct"/>
            <w:shd w:val="clear" w:color="auto" w:fill="auto"/>
            <w:vAlign w:val="center"/>
          </w:tcPr>
          <w:p w:rsidR="008C147D" w:rsidRPr="00E42F6A" w:rsidRDefault="008C147D" w:rsidP="009639A0">
            <w:pPr>
              <w:pStyle w:val="TableParagraph"/>
              <w:spacing w:before="136"/>
              <w:ind w:left="8" w:right="5"/>
            </w:pPr>
            <w:r w:rsidRPr="00E42F6A">
              <w:rPr>
                <w:spacing w:val="-2"/>
              </w:rPr>
              <w:t>Επεξεργαστής</w:t>
            </w:r>
          </w:p>
        </w:tc>
        <w:tc>
          <w:tcPr>
            <w:tcW w:w="916" w:type="pct"/>
            <w:shd w:val="clear" w:color="auto" w:fill="auto"/>
            <w:vAlign w:val="center"/>
          </w:tcPr>
          <w:p w:rsidR="008C147D" w:rsidRPr="00E42F6A" w:rsidRDefault="008C147D" w:rsidP="009639A0">
            <w:pPr>
              <w:pStyle w:val="TableParagraph"/>
              <w:spacing w:before="136"/>
              <w:ind w:right="7"/>
            </w:pPr>
            <w:r w:rsidRPr="00E42F6A">
              <w:t>≥</w:t>
            </w:r>
            <w:r w:rsidRPr="00E42F6A">
              <w:rPr>
                <w:spacing w:val="1"/>
              </w:rPr>
              <w:t xml:space="preserve"> </w:t>
            </w:r>
            <w:r w:rsidRPr="00E42F6A">
              <w:rPr>
                <w:spacing w:val="-10"/>
              </w:rPr>
              <w:t>6</w:t>
            </w:r>
          </w:p>
        </w:tc>
        <w:tc>
          <w:tcPr>
            <w:tcW w:w="634" w:type="pct"/>
            <w:vMerge/>
            <w:vAlign w:val="center"/>
          </w:tcPr>
          <w:p w:rsidR="008C147D" w:rsidRPr="00E42F6A" w:rsidRDefault="008C147D" w:rsidP="009639A0">
            <w:pPr>
              <w:pStyle w:val="TableParagraph"/>
              <w:spacing w:before="136"/>
              <w:ind w:right="7"/>
            </w:pPr>
          </w:p>
        </w:tc>
        <w:tc>
          <w:tcPr>
            <w:tcW w:w="634" w:type="pct"/>
          </w:tcPr>
          <w:p w:rsidR="008C147D" w:rsidRPr="00E42F6A" w:rsidRDefault="008C147D" w:rsidP="009639A0">
            <w:pPr>
              <w:pStyle w:val="TableParagraph"/>
              <w:spacing w:before="136"/>
              <w:ind w:right="7"/>
            </w:pPr>
          </w:p>
        </w:tc>
        <w:tc>
          <w:tcPr>
            <w:tcW w:w="844" w:type="pct"/>
          </w:tcPr>
          <w:p w:rsidR="008C147D" w:rsidRPr="00E42F6A" w:rsidRDefault="008C147D" w:rsidP="009639A0">
            <w:pPr>
              <w:pStyle w:val="TableParagraph"/>
              <w:spacing w:before="136"/>
              <w:ind w:right="7"/>
            </w:pPr>
          </w:p>
        </w:tc>
      </w:tr>
      <w:tr w:rsidR="008C147D" w:rsidRPr="00E42F6A" w:rsidTr="009639A0">
        <w:trPr>
          <w:trHeight w:val="169"/>
          <w:jc w:val="center"/>
        </w:trPr>
        <w:tc>
          <w:tcPr>
            <w:tcW w:w="916" w:type="pct"/>
            <w:vMerge w:val="restart"/>
            <w:tcBorders>
              <w:top w:val="single" w:sz="4" w:space="0" w:color="8EAADB"/>
              <w:left w:val="single" w:sz="4" w:space="0" w:color="8EAADB"/>
              <w:right w:val="single" w:sz="4" w:space="0" w:color="8EAADB"/>
            </w:tcBorders>
            <w:vAlign w:val="center"/>
          </w:tcPr>
          <w:p w:rsidR="008C147D" w:rsidRPr="00E42F6A" w:rsidRDefault="008C147D" w:rsidP="009639A0">
            <w:pPr>
              <w:pStyle w:val="TableParagraph"/>
              <w:spacing w:before="152"/>
              <w:ind w:left="8" w:right="3"/>
              <w:rPr>
                <w:b/>
              </w:rPr>
            </w:pPr>
            <w:r w:rsidRPr="00E42F6A">
              <w:rPr>
                <w:b/>
              </w:rPr>
              <w:t>Φορητός</w:t>
            </w:r>
            <w:r w:rsidRPr="00E42F6A">
              <w:rPr>
                <w:b/>
                <w:spacing w:val="-10"/>
              </w:rPr>
              <w:t xml:space="preserve"> </w:t>
            </w:r>
            <w:r w:rsidRPr="00E42F6A">
              <w:rPr>
                <w:b/>
                <w:spacing w:val="-5"/>
              </w:rPr>
              <w:t>Η/Υ</w:t>
            </w:r>
          </w:p>
        </w:tc>
        <w:tc>
          <w:tcPr>
            <w:tcW w:w="105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52"/>
              <w:ind w:left="8" w:right="3"/>
              <w:rPr>
                <w:bCs/>
              </w:rPr>
            </w:pPr>
            <w:r w:rsidRPr="00E42F6A">
              <w:rPr>
                <w:bCs/>
              </w:rPr>
              <w:t>Οθόνη</w:t>
            </w:r>
          </w:p>
        </w:tc>
        <w:tc>
          <w:tcPr>
            <w:tcW w:w="91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0"/>
            </w:pPr>
            <w:r w:rsidRPr="00E42F6A">
              <w:t>≥ 13.3’’</w:t>
            </w:r>
          </w:p>
        </w:tc>
        <w:tc>
          <w:tcPr>
            <w:tcW w:w="634" w:type="pct"/>
            <w:vMerge w:val="restart"/>
            <w:tcBorders>
              <w:top w:val="single" w:sz="4" w:space="0" w:color="8EAADB"/>
              <w:left w:val="single" w:sz="4" w:space="0" w:color="8EAADB"/>
              <w:right w:val="single" w:sz="4" w:space="0" w:color="8EAADB"/>
            </w:tcBorders>
            <w:vAlign w:val="center"/>
          </w:tcPr>
          <w:p w:rsidR="008C147D" w:rsidRPr="00E42F6A" w:rsidRDefault="008C147D" w:rsidP="009639A0">
            <w:pPr>
              <w:pStyle w:val="TableParagraph"/>
              <w:ind w:left="0"/>
            </w:pPr>
            <w:r w:rsidRPr="00E42F6A">
              <w:t>6</w:t>
            </w:r>
          </w:p>
        </w:tc>
        <w:tc>
          <w:tcPr>
            <w:tcW w:w="63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c>
          <w:tcPr>
            <w:tcW w:w="84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r>
      <w:tr w:rsidR="008C147D" w:rsidRPr="00E42F6A" w:rsidTr="009639A0">
        <w:trPr>
          <w:trHeight w:val="169"/>
          <w:jc w:val="center"/>
        </w:trPr>
        <w:tc>
          <w:tcPr>
            <w:tcW w:w="916" w:type="pct"/>
            <w:vMerge/>
            <w:tcBorders>
              <w:left w:val="single" w:sz="4" w:space="0" w:color="8EAADB"/>
              <w:right w:val="single" w:sz="4" w:space="0" w:color="8EAADB"/>
            </w:tcBorders>
          </w:tcPr>
          <w:p w:rsidR="008C147D" w:rsidRPr="00E42F6A" w:rsidRDefault="008C147D" w:rsidP="009639A0">
            <w:pPr>
              <w:pStyle w:val="TableParagraph"/>
              <w:spacing w:before="152"/>
              <w:ind w:left="8" w:right="3"/>
              <w:rPr>
                <w:b/>
              </w:rPr>
            </w:pPr>
          </w:p>
        </w:tc>
        <w:tc>
          <w:tcPr>
            <w:tcW w:w="105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52"/>
              <w:ind w:left="8" w:right="3"/>
              <w:rPr>
                <w:bCs/>
              </w:rPr>
            </w:pPr>
            <w:r w:rsidRPr="00E42F6A">
              <w:rPr>
                <w:bCs/>
              </w:rPr>
              <w:t>Μέγεθος Μνήμης</w:t>
            </w:r>
          </w:p>
        </w:tc>
        <w:tc>
          <w:tcPr>
            <w:tcW w:w="91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0"/>
            </w:pPr>
            <w:r w:rsidRPr="00E42F6A">
              <w:t>≥ 16 GB</w:t>
            </w:r>
          </w:p>
        </w:tc>
        <w:tc>
          <w:tcPr>
            <w:tcW w:w="634" w:type="pct"/>
            <w:vMerge/>
            <w:tcBorders>
              <w:left w:val="single" w:sz="4" w:space="0" w:color="8EAADB"/>
              <w:right w:val="single" w:sz="4" w:space="0" w:color="8EAADB"/>
            </w:tcBorders>
            <w:vAlign w:val="center"/>
          </w:tcPr>
          <w:p w:rsidR="008C147D" w:rsidRPr="00E42F6A" w:rsidRDefault="008C147D" w:rsidP="009639A0">
            <w:pPr>
              <w:pStyle w:val="TableParagraph"/>
              <w:ind w:left="0"/>
            </w:pPr>
          </w:p>
        </w:tc>
        <w:tc>
          <w:tcPr>
            <w:tcW w:w="63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c>
          <w:tcPr>
            <w:tcW w:w="84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r>
      <w:tr w:rsidR="008C147D" w:rsidRPr="00E42F6A" w:rsidTr="009639A0">
        <w:trPr>
          <w:trHeight w:val="169"/>
          <w:jc w:val="center"/>
        </w:trPr>
        <w:tc>
          <w:tcPr>
            <w:tcW w:w="916" w:type="pct"/>
            <w:vMerge/>
            <w:tcBorders>
              <w:left w:val="single" w:sz="4" w:space="0" w:color="8EAADB"/>
              <w:right w:val="single" w:sz="4" w:space="0" w:color="8EAADB"/>
            </w:tcBorders>
          </w:tcPr>
          <w:p w:rsidR="008C147D" w:rsidRPr="00E42F6A" w:rsidRDefault="008C147D" w:rsidP="009639A0">
            <w:pPr>
              <w:pStyle w:val="TableParagraph"/>
              <w:spacing w:before="152"/>
              <w:ind w:left="8" w:right="3"/>
              <w:rPr>
                <w:b/>
              </w:rPr>
            </w:pPr>
          </w:p>
        </w:tc>
        <w:tc>
          <w:tcPr>
            <w:tcW w:w="105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52"/>
              <w:ind w:left="8" w:right="3"/>
              <w:rPr>
                <w:bCs/>
              </w:rPr>
            </w:pPr>
            <w:r w:rsidRPr="00E42F6A">
              <w:rPr>
                <w:bCs/>
              </w:rPr>
              <w:t>Χωρητικότητα</w:t>
            </w:r>
          </w:p>
        </w:tc>
        <w:tc>
          <w:tcPr>
            <w:tcW w:w="91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0"/>
            </w:pPr>
            <w:r w:rsidRPr="00E42F6A">
              <w:t>≥ 256 GB</w:t>
            </w:r>
          </w:p>
        </w:tc>
        <w:tc>
          <w:tcPr>
            <w:tcW w:w="634" w:type="pct"/>
            <w:vMerge/>
            <w:tcBorders>
              <w:left w:val="single" w:sz="4" w:space="0" w:color="8EAADB"/>
              <w:right w:val="single" w:sz="4" w:space="0" w:color="8EAADB"/>
            </w:tcBorders>
            <w:vAlign w:val="center"/>
          </w:tcPr>
          <w:p w:rsidR="008C147D" w:rsidRPr="00E42F6A" w:rsidRDefault="008C147D" w:rsidP="009639A0">
            <w:pPr>
              <w:pStyle w:val="TableParagraph"/>
              <w:ind w:left="0"/>
            </w:pPr>
          </w:p>
        </w:tc>
        <w:tc>
          <w:tcPr>
            <w:tcW w:w="63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c>
          <w:tcPr>
            <w:tcW w:w="84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r>
      <w:tr w:rsidR="008C147D" w:rsidRPr="00E42F6A" w:rsidTr="009639A0">
        <w:trPr>
          <w:trHeight w:val="169"/>
          <w:jc w:val="center"/>
        </w:trPr>
        <w:tc>
          <w:tcPr>
            <w:tcW w:w="916" w:type="pct"/>
            <w:vMerge/>
            <w:tcBorders>
              <w:left w:val="single" w:sz="4" w:space="0" w:color="8EAADB"/>
              <w:bottom w:val="single" w:sz="4" w:space="0" w:color="8EAADB"/>
              <w:right w:val="single" w:sz="4" w:space="0" w:color="8EAADB"/>
            </w:tcBorders>
          </w:tcPr>
          <w:p w:rsidR="008C147D" w:rsidRPr="00E42F6A" w:rsidRDefault="008C147D" w:rsidP="009639A0">
            <w:pPr>
              <w:pStyle w:val="TableParagraph"/>
              <w:spacing w:before="152"/>
              <w:ind w:left="8" w:right="3"/>
              <w:rPr>
                <w:b/>
              </w:rPr>
            </w:pPr>
          </w:p>
        </w:tc>
        <w:tc>
          <w:tcPr>
            <w:tcW w:w="105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52"/>
              <w:ind w:left="8" w:right="3"/>
              <w:rPr>
                <w:bCs/>
              </w:rPr>
            </w:pPr>
            <w:r w:rsidRPr="00E42F6A">
              <w:rPr>
                <w:bCs/>
              </w:rPr>
              <w:t>Επεξεργαστής</w:t>
            </w:r>
          </w:p>
        </w:tc>
        <w:tc>
          <w:tcPr>
            <w:tcW w:w="91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0"/>
            </w:pPr>
            <w:r w:rsidRPr="00E42F6A">
              <w:t>≥ 6</w:t>
            </w:r>
          </w:p>
        </w:tc>
        <w:tc>
          <w:tcPr>
            <w:tcW w:w="634" w:type="pct"/>
            <w:vMerge/>
            <w:tcBorders>
              <w:left w:val="single" w:sz="4" w:space="0" w:color="8EAADB"/>
              <w:bottom w:val="single" w:sz="4" w:space="0" w:color="8EAADB"/>
              <w:right w:val="single" w:sz="4" w:space="0" w:color="8EAADB"/>
            </w:tcBorders>
            <w:vAlign w:val="center"/>
          </w:tcPr>
          <w:p w:rsidR="008C147D" w:rsidRPr="00E42F6A" w:rsidRDefault="008C147D" w:rsidP="009639A0">
            <w:pPr>
              <w:pStyle w:val="TableParagraph"/>
              <w:ind w:left="0"/>
            </w:pPr>
          </w:p>
        </w:tc>
        <w:tc>
          <w:tcPr>
            <w:tcW w:w="63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c>
          <w:tcPr>
            <w:tcW w:w="84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r>
      <w:tr w:rsidR="008C147D" w:rsidRPr="00E42F6A" w:rsidTr="009639A0">
        <w:trPr>
          <w:trHeight w:val="169"/>
          <w:jc w:val="center"/>
        </w:trPr>
        <w:tc>
          <w:tcPr>
            <w:tcW w:w="916" w:type="pct"/>
            <w:vMerge w:val="restart"/>
            <w:tcBorders>
              <w:top w:val="single" w:sz="4" w:space="0" w:color="8EAADB"/>
              <w:left w:val="single" w:sz="4" w:space="0" w:color="8EAADB"/>
              <w:right w:val="single" w:sz="4" w:space="0" w:color="8EAADB"/>
            </w:tcBorders>
            <w:vAlign w:val="center"/>
          </w:tcPr>
          <w:p w:rsidR="008C147D" w:rsidRPr="00E42F6A" w:rsidRDefault="008C147D" w:rsidP="009639A0">
            <w:pPr>
              <w:pStyle w:val="TableParagraph"/>
              <w:spacing w:before="152"/>
              <w:ind w:left="8" w:right="3"/>
              <w:rPr>
                <w:b/>
              </w:rPr>
            </w:pPr>
            <w:proofErr w:type="spellStart"/>
            <w:r w:rsidRPr="00E42F6A">
              <w:rPr>
                <w:b/>
              </w:rPr>
              <w:t>Πολυμηχάνημα</w:t>
            </w:r>
            <w:proofErr w:type="spellEnd"/>
            <w:r w:rsidRPr="00E42F6A">
              <w:rPr>
                <w:b/>
              </w:rPr>
              <w:t xml:space="preserve"> </w:t>
            </w:r>
            <w:r w:rsidRPr="00E42F6A">
              <w:rPr>
                <w:b/>
                <w:lang w:val="en-US"/>
              </w:rPr>
              <w:t>Laser Color</w:t>
            </w:r>
          </w:p>
        </w:tc>
        <w:tc>
          <w:tcPr>
            <w:tcW w:w="105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52"/>
              <w:ind w:left="8" w:right="3"/>
              <w:rPr>
                <w:bCs/>
              </w:rPr>
            </w:pPr>
            <w:r w:rsidRPr="00E42F6A">
              <w:rPr>
                <w:bCs/>
              </w:rPr>
              <w:t xml:space="preserve">Έγχρωμος </w:t>
            </w:r>
            <w:r w:rsidRPr="00E42F6A">
              <w:rPr>
                <w:bCs/>
                <w:lang w:val="en-US"/>
              </w:rPr>
              <w:t>Laser</w:t>
            </w:r>
          </w:p>
        </w:tc>
        <w:tc>
          <w:tcPr>
            <w:tcW w:w="91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0"/>
            </w:pPr>
            <w:r w:rsidRPr="00E42F6A">
              <w:t>Ναι</w:t>
            </w:r>
          </w:p>
        </w:tc>
        <w:tc>
          <w:tcPr>
            <w:tcW w:w="634" w:type="pct"/>
            <w:vMerge w:val="restart"/>
            <w:tcBorders>
              <w:top w:val="single" w:sz="4" w:space="0" w:color="8EAADB"/>
              <w:left w:val="single" w:sz="4" w:space="0" w:color="8EAADB"/>
              <w:right w:val="single" w:sz="4" w:space="0" w:color="8EAADB"/>
            </w:tcBorders>
            <w:vAlign w:val="center"/>
          </w:tcPr>
          <w:p w:rsidR="008C147D" w:rsidRPr="00E42F6A" w:rsidRDefault="008C147D" w:rsidP="009639A0">
            <w:pPr>
              <w:pStyle w:val="TableParagraph"/>
              <w:ind w:left="0"/>
            </w:pPr>
            <w:r w:rsidRPr="00E42F6A">
              <w:t>1</w:t>
            </w:r>
          </w:p>
        </w:tc>
        <w:tc>
          <w:tcPr>
            <w:tcW w:w="63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c>
          <w:tcPr>
            <w:tcW w:w="84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r>
      <w:tr w:rsidR="008C147D" w:rsidRPr="00E42F6A" w:rsidTr="009639A0">
        <w:trPr>
          <w:trHeight w:val="169"/>
          <w:jc w:val="center"/>
        </w:trPr>
        <w:tc>
          <w:tcPr>
            <w:tcW w:w="916" w:type="pct"/>
            <w:vMerge/>
            <w:tcBorders>
              <w:left w:val="single" w:sz="4" w:space="0" w:color="8EAADB"/>
              <w:right w:val="single" w:sz="4" w:space="0" w:color="8EAADB"/>
            </w:tcBorders>
          </w:tcPr>
          <w:p w:rsidR="008C147D" w:rsidRPr="00E42F6A" w:rsidRDefault="008C147D" w:rsidP="009639A0">
            <w:pPr>
              <w:pStyle w:val="TableParagraph"/>
              <w:spacing w:before="152"/>
              <w:ind w:left="8" w:right="3"/>
              <w:rPr>
                <w:b/>
              </w:rPr>
            </w:pPr>
          </w:p>
        </w:tc>
        <w:tc>
          <w:tcPr>
            <w:tcW w:w="105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52"/>
              <w:ind w:left="8" w:right="3"/>
              <w:rPr>
                <w:bCs/>
              </w:rPr>
            </w:pPr>
            <w:r w:rsidRPr="00E42F6A">
              <w:rPr>
                <w:bCs/>
              </w:rPr>
              <w:t>Αυτόματη Εκτύπωση</w:t>
            </w:r>
          </w:p>
        </w:tc>
        <w:tc>
          <w:tcPr>
            <w:tcW w:w="91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0"/>
            </w:pPr>
            <w:r w:rsidRPr="00E42F6A">
              <w:t>Ναι</w:t>
            </w:r>
          </w:p>
        </w:tc>
        <w:tc>
          <w:tcPr>
            <w:tcW w:w="634" w:type="pct"/>
            <w:vMerge/>
            <w:tcBorders>
              <w:left w:val="single" w:sz="4" w:space="0" w:color="8EAADB"/>
              <w:right w:val="single" w:sz="4" w:space="0" w:color="8EAADB"/>
            </w:tcBorders>
            <w:vAlign w:val="center"/>
          </w:tcPr>
          <w:p w:rsidR="008C147D" w:rsidRPr="00E42F6A" w:rsidRDefault="008C147D" w:rsidP="009639A0">
            <w:pPr>
              <w:pStyle w:val="TableParagraph"/>
              <w:ind w:left="0"/>
            </w:pPr>
          </w:p>
        </w:tc>
        <w:tc>
          <w:tcPr>
            <w:tcW w:w="63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c>
          <w:tcPr>
            <w:tcW w:w="84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r>
      <w:tr w:rsidR="008C147D" w:rsidRPr="00E42F6A" w:rsidTr="009639A0">
        <w:trPr>
          <w:trHeight w:val="169"/>
          <w:jc w:val="center"/>
        </w:trPr>
        <w:tc>
          <w:tcPr>
            <w:tcW w:w="916" w:type="pct"/>
            <w:vMerge/>
            <w:tcBorders>
              <w:left w:val="single" w:sz="4" w:space="0" w:color="8EAADB"/>
              <w:right w:val="single" w:sz="4" w:space="0" w:color="8EAADB"/>
            </w:tcBorders>
          </w:tcPr>
          <w:p w:rsidR="008C147D" w:rsidRPr="00E42F6A" w:rsidRDefault="008C147D" w:rsidP="009639A0">
            <w:pPr>
              <w:pStyle w:val="TableParagraph"/>
              <w:spacing w:before="152"/>
              <w:ind w:left="8" w:right="3"/>
              <w:rPr>
                <w:b/>
              </w:rPr>
            </w:pPr>
          </w:p>
        </w:tc>
        <w:tc>
          <w:tcPr>
            <w:tcW w:w="105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52"/>
              <w:ind w:left="8" w:right="3"/>
              <w:rPr>
                <w:bCs/>
              </w:rPr>
            </w:pPr>
            <w:r w:rsidRPr="00E42F6A">
              <w:rPr>
                <w:bCs/>
              </w:rPr>
              <w:t>Αυτόματη Εκτύπωση Διπλής Όψης</w:t>
            </w:r>
          </w:p>
        </w:tc>
        <w:tc>
          <w:tcPr>
            <w:tcW w:w="91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0"/>
            </w:pPr>
            <w:r w:rsidRPr="00E42F6A">
              <w:t>Ναι</w:t>
            </w:r>
          </w:p>
        </w:tc>
        <w:tc>
          <w:tcPr>
            <w:tcW w:w="634" w:type="pct"/>
            <w:vMerge/>
            <w:tcBorders>
              <w:left w:val="single" w:sz="4" w:space="0" w:color="8EAADB"/>
              <w:right w:val="single" w:sz="4" w:space="0" w:color="8EAADB"/>
            </w:tcBorders>
            <w:vAlign w:val="center"/>
          </w:tcPr>
          <w:p w:rsidR="008C147D" w:rsidRPr="00E42F6A" w:rsidRDefault="008C147D" w:rsidP="009639A0">
            <w:pPr>
              <w:pStyle w:val="TableParagraph"/>
              <w:ind w:left="0"/>
            </w:pPr>
          </w:p>
        </w:tc>
        <w:tc>
          <w:tcPr>
            <w:tcW w:w="63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c>
          <w:tcPr>
            <w:tcW w:w="84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r>
      <w:tr w:rsidR="008C147D" w:rsidRPr="00583776" w:rsidTr="009639A0">
        <w:trPr>
          <w:trHeight w:val="169"/>
          <w:jc w:val="center"/>
        </w:trPr>
        <w:tc>
          <w:tcPr>
            <w:tcW w:w="916" w:type="pct"/>
            <w:vMerge/>
            <w:tcBorders>
              <w:left w:val="single" w:sz="4" w:space="0" w:color="8EAADB"/>
              <w:right w:val="single" w:sz="4" w:space="0" w:color="8EAADB"/>
            </w:tcBorders>
          </w:tcPr>
          <w:p w:rsidR="008C147D" w:rsidRPr="00E42F6A" w:rsidRDefault="008C147D" w:rsidP="009639A0">
            <w:pPr>
              <w:pStyle w:val="TableParagraph"/>
              <w:spacing w:before="152"/>
              <w:ind w:left="8" w:right="3"/>
              <w:rPr>
                <w:b/>
              </w:rPr>
            </w:pPr>
          </w:p>
        </w:tc>
        <w:tc>
          <w:tcPr>
            <w:tcW w:w="105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52"/>
              <w:ind w:left="8" w:right="3"/>
              <w:rPr>
                <w:bCs/>
              </w:rPr>
            </w:pPr>
            <w:r w:rsidRPr="00E42F6A">
              <w:rPr>
                <w:bCs/>
              </w:rPr>
              <w:t>Μέγεθος Εκτύπωσης</w:t>
            </w:r>
          </w:p>
        </w:tc>
        <w:tc>
          <w:tcPr>
            <w:tcW w:w="91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0"/>
            </w:pPr>
            <w:r w:rsidRPr="00E42F6A">
              <w:t xml:space="preserve">A4 ή/και A5 ή/και </w:t>
            </w:r>
            <w:proofErr w:type="spellStart"/>
            <w:r w:rsidRPr="00E42F6A">
              <w:t>Photo</w:t>
            </w:r>
            <w:proofErr w:type="spellEnd"/>
          </w:p>
        </w:tc>
        <w:tc>
          <w:tcPr>
            <w:tcW w:w="634" w:type="pct"/>
            <w:vMerge/>
            <w:tcBorders>
              <w:left w:val="single" w:sz="4" w:space="0" w:color="8EAADB"/>
              <w:right w:val="single" w:sz="4" w:space="0" w:color="8EAADB"/>
            </w:tcBorders>
            <w:vAlign w:val="center"/>
          </w:tcPr>
          <w:p w:rsidR="008C147D" w:rsidRPr="00E42F6A" w:rsidRDefault="008C147D" w:rsidP="009639A0">
            <w:pPr>
              <w:pStyle w:val="TableParagraph"/>
              <w:ind w:left="0"/>
            </w:pPr>
          </w:p>
        </w:tc>
        <w:tc>
          <w:tcPr>
            <w:tcW w:w="63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c>
          <w:tcPr>
            <w:tcW w:w="84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r>
      <w:tr w:rsidR="008C147D" w:rsidRPr="00583776" w:rsidTr="009639A0">
        <w:trPr>
          <w:trHeight w:val="169"/>
          <w:jc w:val="center"/>
        </w:trPr>
        <w:tc>
          <w:tcPr>
            <w:tcW w:w="916" w:type="pct"/>
            <w:vMerge/>
            <w:tcBorders>
              <w:left w:val="single" w:sz="4" w:space="0" w:color="8EAADB"/>
              <w:right w:val="single" w:sz="4" w:space="0" w:color="8EAADB"/>
            </w:tcBorders>
          </w:tcPr>
          <w:p w:rsidR="008C147D" w:rsidRPr="00E42F6A" w:rsidRDefault="008C147D" w:rsidP="009639A0">
            <w:pPr>
              <w:pStyle w:val="TableParagraph"/>
              <w:spacing w:before="152"/>
              <w:ind w:left="8" w:right="3"/>
              <w:rPr>
                <w:b/>
              </w:rPr>
            </w:pPr>
          </w:p>
        </w:tc>
        <w:tc>
          <w:tcPr>
            <w:tcW w:w="105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52"/>
              <w:ind w:left="8" w:right="3"/>
              <w:rPr>
                <w:bCs/>
              </w:rPr>
            </w:pPr>
            <w:r w:rsidRPr="00E42F6A">
              <w:rPr>
                <w:bCs/>
              </w:rPr>
              <w:t>Συνδεσιμότητα</w:t>
            </w:r>
          </w:p>
        </w:tc>
        <w:tc>
          <w:tcPr>
            <w:tcW w:w="91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0"/>
            </w:pPr>
            <w:proofErr w:type="spellStart"/>
            <w:r w:rsidRPr="00E42F6A">
              <w:t>WiFi</w:t>
            </w:r>
            <w:proofErr w:type="spellEnd"/>
            <w:r w:rsidRPr="00E42F6A">
              <w:t xml:space="preserve"> ή/και </w:t>
            </w:r>
            <w:r w:rsidRPr="00E42F6A">
              <w:rPr>
                <w:lang w:val="en-US"/>
              </w:rPr>
              <w:t>Ethernet</w:t>
            </w:r>
            <w:r w:rsidRPr="00E42F6A">
              <w:t xml:space="preserve"> ή/και USB</w:t>
            </w:r>
          </w:p>
        </w:tc>
        <w:tc>
          <w:tcPr>
            <w:tcW w:w="634" w:type="pct"/>
            <w:vMerge/>
            <w:tcBorders>
              <w:left w:val="single" w:sz="4" w:space="0" w:color="8EAADB"/>
              <w:right w:val="single" w:sz="4" w:space="0" w:color="8EAADB"/>
            </w:tcBorders>
            <w:vAlign w:val="center"/>
          </w:tcPr>
          <w:p w:rsidR="008C147D" w:rsidRPr="00E42F6A" w:rsidRDefault="008C147D" w:rsidP="009639A0">
            <w:pPr>
              <w:pStyle w:val="TableParagraph"/>
              <w:ind w:left="0"/>
            </w:pPr>
          </w:p>
        </w:tc>
        <w:tc>
          <w:tcPr>
            <w:tcW w:w="63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c>
          <w:tcPr>
            <w:tcW w:w="84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r>
      <w:tr w:rsidR="008C147D" w:rsidRPr="00E42F6A" w:rsidTr="009639A0">
        <w:trPr>
          <w:trHeight w:val="169"/>
          <w:jc w:val="center"/>
        </w:trPr>
        <w:tc>
          <w:tcPr>
            <w:tcW w:w="916" w:type="pct"/>
            <w:vMerge/>
            <w:tcBorders>
              <w:left w:val="single" w:sz="4" w:space="0" w:color="8EAADB"/>
              <w:bottom w:val="single" w:sz="4" w:space="0" w:color="8EAADB"/>
              <w:right w:val="single" w:sz="4" w:space="0" w:color="8EAADB"/>
            </w:tcBorders>
          </w:tcPr>
          <w:p w:rsidR="008C147D" w:rsidRPr="00E42F6A" w:rsidRDefault="008C147D" w:rsidP="009639A0">
            <w:pPr>
              <w:pStyle w:val="TableParagraph"/>
              <w:spacing w:before="152"/>
              <w:ind w:left="8" w:right="3"/>
              <w:rPr>
                <w:b/>
              </w:rPr>
            </w:pPr>
          </w:p>
        </w:tc>
        <w:tc>
          <w:tcPr>
            <w:tcW w:w="105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52"/>
              <w:ind w:left="8" w:right="3"/>
              <w:rPr>
                <w:bCs/>
              </w:rPr>
            </w:pPr>
            <w:r w:rsidRPr="00E42F6A">
              <w:rPr>
                <w:bCs/>
              </w:rPr>
              <w:t>Αυτόματη Σάρωση</w:t>
            </w:r>
          </w:p>
        </w:tc>
        <w:tc>
          <w:tcPr>
            <w:tcW w:w="91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0"/>
            </w:pPr>
            <w:r w:rsidRPr="00E42F6A">
              <w:t>Ναι</w:t>
            </w:r>
          </w:p>
        </w:tc>
        <w:tc>
          <w:tcPr>
            <w:tcW w:w="634" w:type="pct"/>
            <w:vMerge/>
            <w:tcBorders>
              <w:left w:val="single" w:sz="4" w:space="0" w:color="8EAADB"/>
              <w:bottom w:val="single" w:sz="4" w:space="0" w:color="8EAADB"/>
              <w:right w:val="single" w:sz="4" w:space="0" w:color="8EAADB"/>
            </w:tcBorders>
            <w:vAlign w:val="center"/>
          </w:tcPr>
          <w:p w:rsidR="008C147D" w:rsidRPr="00E42F6A" w:rsidRDefault="008C147D" w:rsidP="009639A0">
            <w:pPr>
              <w:pStyle w:val="TableParagraph"/>
              <w:ind w:left="0"/>
            </w:pPr>
          </w:p>
        </w:tc>
        <w:tc>
          <w:tcPr>
            <w:tcW w:w="63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c>
          <w:tcPr>
            <w:tcW w:w="84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r>
      <w:tr w:rsidR="008C147D" w:rsidRPr="00E42F6A" w:rsidTr="009639A0">
        <w:trPr>
          <w:trHeight w:val="169"/>
          <w:jc w:val="center"/>
        </w:trPr>
        <w:tc>
          <w:tcPr>
            <w:tcW w:w="916"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spacing w:before="152"/>
              <w:ind w:left="8" w:right="3"/>
              <w:rPr>
                <w:b/>
              </w:rPr>
            </w:pPr>
            <w:r w:rsidRPr="00E42F6A">
              <w:rPr>
                <w:b/>
                <w:lang w:val="en-US"/>
              </w:rPr>
              <w:t>Multimedia Projector</w:t>
            </w:r>
          </w:p>
        </w:tc>
        <w:tc>
          <w:tcPr>
            <w:tcW w:w="105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52"/>
              <w:ind w:left="8" w:right="3"/>
              <w:rPr>
                <w:bCs/>
              </w:rPr>
            </w:pPr>
            <w:r w:rsidRPr="00E42F6A">
              <w:rPr>
                <w:bCs/>
              </w:rPr>
              <w:t>Φωτεινότητα</w:t>
            </w:r>
          </w:p>
        </w:tc>
        <w:tc>
          <w:tcPr>
            <w:tcW w:w="91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0"/>
            </w:pPr>
            <w:r w:rsidRPr="00E42F6A">
              <w:t>≥ 2800</w:t>
            </w:r>
          </w:p>
        </w:tc>
        <w:tc>
          <w:tcPr>
            <w:tcW w:w="634"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left="0"/>
            </w:pPr>
            <w:r w:rsidRPr="00E42F6A">
              <w:t>1</w:t>
            </w:r>
          </w:p>
        </w:tc>
        <w:tc>
          <w:tcPr>
            <w:tcW w:w="63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c>
          <w:tcPr>
            <w:tcW w:w="84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r>
      <w:tr w:rsidR="008C147D" w:rsidRPr="00E42F6A" w:rsidTr="009639A0">
        <w:trPr>
          <w:trHeight w:val="169"/>
          <w:jc w:val="center"/>
        </w:trPr>
        <w:tc>
          <w:tcPr>
            <w:tcW w:w="916" w:type="pct"/>
            <w:vMerge w:val="restart"/>
            <w:tcBorders>
              <w:top w:val="single" w:sz="4" w:space="0" w:color="8EAADB"/>
              <w:left w:val="single" w:sz="4" w:space="0" w:color="8EAADB"/>
              <w:right w:val="single" w:sz="4" w:space="0" w:color="8EAADB"/>
            </w:tcBorders>
            <w:vAlign w:val="center"/>
          </w:tcPr>
          <w:p w:rsidR="008C147D" w:rsidRPr="00E42F6A" w:rsidRDefault="008C147D" w:rsidP="009639A0">
            <w:pPr>
              <w:pStyle w:val="TableParagraph"/>
              <w:spacing w:before="152"/>
              <w:ind w:left="8" w:right="3"/>
              <w:rPr>
                <w:b/>
              </w:rPr>
            </w:pPr>
            <w:r w:rsidRPr="00E42F6A">
              <w:rPr>
                <w:b/>
              </w:rPr>
              <w:t>Τηλεόραση</w:t>
            </w:r>
          </w:p>
        </w:tc>
        <w:tc>
          <w:tcPr>
            <w:tcW w:w="105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52"/>
              <w:ind w:left="8" w:right="3"/>
              <w:rPr>
                <w:bCs/>
              </w:rPr>
            </w:pPr>
            <w:r w:rsidRPr="00E42F6A">
              <w:rPr>
                <w:bCs/>
              </w:rPr>
              <w:t>Διαγώνιος Οθόνης</w:t>
            </w:r>
          </w:p>
        </w:tc>
        <w:tc>
          <w:tcPr>
            <w:tcW w:w="91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0"/>
            </w:pPr>
            <w:r w:rsidRPr="00E42F6A">
              <w:t>≥ 50’’</w:t>
            </w:r>
          </w:p>
        </w:tc>
        <w:tc>
          <w:tcPr>
            <w:tcW w:w="634" w:type="pct"/>
            <w:vMerge w:val="restart"/>
            <w:tcBorders>
              <w:top w:val="single" w:sz="4" w:space="0" w:color="8EAADB"/>
              <w:left w:val="single" w:sz="4" w:space="0" w:color="8EAADB"/>
              <w:right w:val="single" w:sz="4" w:space="0" w:color="8EAADB"/>
            </w:tcBorders>
            <w:vAlign w:val="center"/>
          </w:tcPr>
          <w:p w:rsidR="008C147D" w:rsidRPr="00E42F6A" w:rsidRDefault="008C147D" w:rsidP="009639A0">
            <w:pPr>
              <w:pStyle w:val="TableParagraph"/>
              <w:ind w:left="0"/>
            </w:pPr>
            <w:r w:rsidRPr="00E42F6A">
              <w:t>1</w:t>
            </w:r>
          </w:p>
        </w:tc>
        <w:tc>
          <w:tcPr>
            <w:tcW w:w="63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c>
          <w:tcPr>
            <w:tcW w:w="84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r>
      <w:tr w:rsidR="008C147D" w:rsidRPr="00E42F6A" w:rsidTr="009639A0">
        <w:trPr>
          <w:trHeight w:val="169"/>
          <w:jc w:val="center"/>
        </w:trPr>
        <w:tc>
          <w:tcPr>
            <w:tcW w:w="916" w:type="pct"/>
            <w:vMerge/>
            <w:tcBorders>
              <w:left w:val="single" w:sz="4" w:space="0" w:color="8EAADB"/>
              <w:right w:val="single" w:sz="4" w:space="0" w:color="8EAADB"/>
            </w:tcBorders>
          </w:tcPr>
          <w:p w:rsidR="008C147D" w:rsidRPr="00E42F6A" w:rsidRDefault="008C147D" w:rsidP="009639A0">
            <w:pPr>
              <w:pStyle w:val="TableParagraph"/>
              <w:spacing w:before="152"/>
              <w:ind w:left="8" w:right="3"/>
              <w:rPr>
                <w:b/>
              </w:rPr>
            </w:pPr>
          </w:p>
        </w:tc>
        <w:tc>
          <w:tcPr>
            <w:tcW w:w="105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52"/>
              <w:ind w:left="8" w:right="3"/>
              <w:rPr>
                <w:bCs/>
              </w:rPr>
            </w:pPr>
            <w:r w:rsidRPr="00E42F6A">
              <w:rPr>
                <w:bCs/>
              </w:rPr>
              <w:t>Ευκρίνεια</w:t>
            </w:r>
          </w:p>
        </w:tc>
        <w:tc>
          <w:tcPr>
            <w:tcW w:w="91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0"/>
            </w:pPr>
            <w:r w:rsidRPr="00E42F6A">
              <w:t xml:space="preserve">4Κ </w:t>
            </w:r>
            <w:r w:rsidRPr="00E42F6A">
              <w:rPr>
                <w:lang w:val="en-US"/>
              </w:rPr>
              <w:t>Ultra</w:t>
            </w:r>
            <w:r w:rsidRPr="00E42F6A">
              <w:t xml:space="preserve"> HD</w:t>
            </w:r>
          </w:p>
        </w:tc>
        <w:tc>
          <w:tcPr>
            <w:tcW w:w="634" w:type="pct"/>
            <w:vMerge/>
            <w:tcBorders>
              <w:left w:val="single" w:sz="4" w:space="0" w:color="8EAADB"/>
              <w:right w:val="single" w:sz="4" w:space="0" w:color="8EAADB"/>
            </w:tcBorders>
            <w:vAlign w:val="center"/>
          </w:tcPr>
          <w:p w:rsidR="008C147D" w:rsidRPr="00E42F6A" w:rsidRDefault="008C147D" w:rsidP="009639A0">
            <w:pPr>
              <w:pStyle w:val="TableParagraph"/>
              <w:ind w:left="0"/>
            </w:pPr>
          </w:p>
        </w:tc>
        <w:tc>
          <w:tcPr>
            <w:tcW w:w="63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c>
          <w:tcPr>
            <w:tcW w:w="84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r>
      <w:tr w:rsidR="008C147D" w:rsidRPr="00E42F6A" w:rsidTr="009639A0">
        <w:trPr>
          <w:trHeight w:val="169"/>
          <w:jc w:val="center"/>
        </w:trPr>
        <w:tc>
          <w:tcPr>
            <w:tcW w:w="916" w:type="pct"/>
            <w:vMerge/>
            <w:tcBorders>
              <w:left w:val="single" w:sz="4" w:space="0" w:color="8EAADB"/>
              <w:right w:val="single" w:sz="4" w:space="0" w:color="8EAADB"/>
            </w:tcBorders>
          </w:tcPr>
          <w:p w:rsidR="008C147D" w:rsidRPr="00E42F6A" w:rsidRDefault="008C147D" w:rsidP="009639A0">
            <w:pPr>
              <w:pStyle w:val="TableParagraph"/>
              <w:spacing w:before="152"/>
              <w:ind w:left="8" w:right="3"/>
              <w:rPr>
                <w:b/>
              </w:rPr>
            </w:pPr>
          </w:p>
        </w:tc>
        <w:tc>
          <w:tcPr>
            <w:tcW w:w="105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52"/>
              <w:ind w:left="8" w:right="3"/>
              <w:rPr>
                <w:bCs/>
              </w:rPr>
            </w:pPr>
            <w:proofErr w:type="spellStart"/>
            <w:r w:rsidRPr="00E42F6A">
              <w:rPr>
                <w:bCs/>
              </w:rPr>
              <w:t>WiFi</w:t>
            </w:r>
            <w:proofErr w:type="spellEnd"/>
          </w:p>
        </w:tc>
        <w:tc>
          <w:tcPr>
            <w:tcW w:w="91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0"/>
            </w:pPr>
            <w:r w:rsidRPr="00E42F6A">
              <w:t>Ναι</w:t>
            </w:r>
          </w:p>
        </w:tc>
        <w:tc>
          <w:tcPr>
            <w:tcW w:w="634" w:type="pct"/>
            <w:vMerge/>
            <w:tcBorders>
              <w:left w:val="single" w:sz="4" w:space="0" w:color="8EAADB"/>
              <w:right w:val="single" w:sz="4" w:space="0" w:color="8EAADB"/>
            </w:tcBorders>
            <w:vAlign w:val="center"/>
          </w:tcPr>
          <w:p w:rsidR="008C147D" w:rsidRPr="00E42F6A" w:rsidRDefault="008C147D" w:rsidP="009639A0">
            <w:pPr>
              <w:pStyle w:val="TableParagraph"/>
              <w:ind w:left="0"/>
            </w:pPr>
          </w:p>
        </w:tc>
        <w:tc>
          <w:tcPr>
            <w:tcW w:w="63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c>
          <w:tcPr>
            <w:tcW w:w="84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r>
      <w:tr w:rsidR="008C147D" w:rsidRPr="00E42F6A" w:rsidTr="009639A0">
        <w:trPr>
          <w:trHeight w:val="169"/>
          <w:jc w:val="center"/>
        </w:trPr>
        <w:tc>
          <w:tcPr>
            <w:tcW w:w="916" w:type="pct"/>
            <w:vMerge/>
            <w:tcBorders>
              <w:left w:val="single" w:sz="4" w:space="0" w:color="8EAADB"/>
              <w:bottom w:val="single" w:sz="4" w:space="0" w:color="8EAADB"/>
              <w:right w:val="single" w:sz="4" w:space="0" w:color="8EAADB"/>
            </w:tcBorders>
          </w:tcPr>
          <w:p w:rsidR="008C147D" w:rsidRPr="00E42F6A" w:rsidRDefault="008C147D" w:rsidP="009639A0">
            <w:pPr>
              <w:pStyle w:val="TableParagraph"/>
              <w:spacing w:before="152"/>
              <w:ind w:left="8" w:right="3"/>
              <w:rPr>
                <w:b/>
              </w:rPr>
            </w:pPr>
          </w:p>
        </w:tc>
        <w:tc>
          <w:tcPr>
            <w:tcW w:w="105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52"/>
              <w:ind w:left="8" w:right="3"/>
              <w:rPr>
                <w:bCs/>
              </w:rPr>
            </w:pPr>
            <w:r w:rsidRPr="00E42F6A">
              <w:rPr>
                <w:bCs/>
              </w:rPr>
              <w:t>Είσοδοι</w:t>
            </w:r>
          </w:p>
        </w:tc>
        <w:tc>
          <w:tcPr>
            <w:tcW w:w="91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0"/>
            </w:pPr>
            <w:r w:rsidRPr="00E42F6A">
              <w:t>≥ 2xHDMI</w:t>
            </w:r>
          </w:p>
        </w:tc>
        <w:tc>
          <w:tcPr>
            <w:tcW w:w="634" w:type="pct"/>
            <w:vMerge/>
            <w:tcBorders>
              <w:left w:val="single" w:sz="4" w:space="0" w:color="8EAADB"/>
              <w:bottom w:val="single" w:sz="4" w:space="0" w:color="8EAADB"/>
              <w:right w:val="single" w:sz="4" w:space="0" w:color="8EAADB"/>
            </w:tcBorders>
            <w:vAlign w:val="center"/>
          </w:tcPr>
          <w:p w:rsidR="008C147D" w:rsidRPr="00E42F6A" w:rsidRDefault="008C147D" w:rsidP="009639A0">
            <w:pPr>
              <w:pStyle w:val="TableParagraph"/>
              <w:ind w:left="0"/>
            </w:pPr>
          </w:p>
        </w:tc>
        <w:tc>
          <w:tcPr>
            <w:tcW w:w="63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c>
          <w:tcPr>
            <w:tcW w:w="84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r>
      <w:tr w:rsidR="008C147D" w:rsidRPr="00E42F6A" w:rsidTr="009639A0">
        <w:trPr>
          <w:trHeight w:val="169"/>
          <w:jc w:val="center"/>
        </w:trPr>
        <w:tc>
          <w:tcPr>
            <w:tcW w:w="916" w:type="pct"/>
            <w:vMerge w:val="restart"/>
            <w:tcBorders>
              <w:top w:val="single" w:sz="4" w:space="0" w:color="8EAADB"/>
              <w:left w:val="single" w:sz="4" w:space="0" w:color="8EAADB"/>
              <w:right w:val="single" w:sz="4" w:space="0" w:color="8EAADB"/>
            </w:tcBorders>
            <w:vAlign w:val="center"/>
          </w:tcPr>
          <w:p w:rsidR="008C147D" w:rsidRPr="00E42F6A" w:rsidRDefault="008C147D" w:rsidP="009639A0">
            <w:pPr>
              <w:pStyle w:val="TableParagraph"/>
              <w:spacing w:before="152"/>
              <w:ind w:left="8" w:right="3"/>
              <w:rPr>
                <w:b/>
              </w:rPr>
            </w:pPr>
            <w:r w:rsidRPr="00E42F6A">
              <w:rPr>
                <w:b/>
              </w:rPr>
              <w:t>Τηλέφωνο</w:t>
            </w:r>
          </w:p>
        </w:tc>
        <w:tc>
          <w:tcPr>
            <w:tcW w:w="105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52"/>
              <w:ind w:left="8" w:right="3"/>
              <w:rPr>
                <w:bCs/>
              </w:rPr>
            </w:pPr>
            <w:r w:rsidRPr="00E42F6A">
              <w:rPr>
                <w:bCs/>
              </w:rPr>
              <w:t>Οθόνη</w:t>
            </w:r>
          </w:p>
        </w:tc>
        <w:tc>
          <w:tcPr>
            <w:tcW w:w="91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0"/>
            </w:pPr>
            <w:r w:rsidRPr="00E42F6A">
              <w:t>Ναι</w:t>
            </w:r>
          </w:p>
        </w:tc>
        <w:tc>
          <w:tcPr>
            <w:tcW w:w="634" w:type="pct"/>
            <w:vMerge w:val="restart"/>
            <w:tcBorders>
              <w:top w:val="single" w:sz="4" w:space="0" w:color="8EAADB"/>
              <w:left w:val="single" w:sz="4" w:space="0" w:color="8EAADB"/>
              <w:right w:val="single" w:sz="4" w:space="0" w:color="8EAADB"/>
            </w:tcBorders>
            <w:vAlign w:val="center"/>
          </w:tcPr>
          <w:p w:rsidR="008C147D" w:rsidRPr="00E42F6A" w:rsidRDefault="008C147D" w:rsidP="009639A0">
            <w:pPr>
              <w:pStyle w:val="TableParagraph"/>
              <w:ind w:left="0"/>
            </w:pPr>
            <w:r w:rsidRPr="00E42F6A">
              <w:t>2</w:t>
            </w:r>
          </w:p>
        </w:tc>
        <w:tc>
          <w:tcPr>
            <w:tcW w:w="63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c>
          <w:tcPr>
            <w:tcW w:w="84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r>
      <w:tr w:rsidR="008C147D" w:rsidRPr="00E42F6A" w:rsidTr="009639A0">
        <w:trPr>
          <w:trHeight w:val="169"/>
          <w:jc w:val="center"/>
        </w:trPr>
        <w:tc>
          <w:tcPr>
            <w:tcW w:w="916" w:type="pct"/>
            <w:vMerge/>
            <w:tcBorders>
              <w:left w:val="single" w:sz="4" w:space="0" w:color="8EAADB"/>
              <w:right w:val="single" w:sz="4" w:space="0" w:color="8EAADB"/>
            </w:tcBorders>
          </w:tcPr>
          <w:p w:rsidR="008C147D" w:rsidRPr="00E42F6A" w:rsidRDefault="008C147D" w:rsidP="009639A0">
            <w:pPr>
              <w:pStyle w:val="TableParagraph"/>
              <w:spacing w:before="152"/>
              <w:ind w:left="8" w:right="3"/>
              <w:rPr>
                <w:b/>
              </w:rPr>
            </w:pPr>
          </w:p>
        </w:tc>
        <w:tc>
          <w:tcPr>
            <w:tcW w:w="105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52"/>
              <w:ind w:left="8" w:right="3"/>
              <w:rPr>
                <w:bCs/>
              </w:rPr>
            </w:pPr>
            <w:r w:rsidRPr="00E42F6A">
              <w:rPr>
                <w:bCs/>
              </w:rPr>
              <w:t>Αναγνώριση Κλήσης</w:t>
            </w:r>
          </w:p>
        </w:tc>
        <w:tc>
          <w:tcPr>
            <w:tcW w:w="91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0"/>
            </w:pPr>
            <w:r w:rsidRPr="00E42F6A">
              <w:t>Ναι</w:t>
            </w:r>
          </w:p>
        </w:tc>
        <w:tc>
          <w:tcPr>
            <w:tcW w:w="634" w:type="pct"/>
            <w:vMerge/>
            <w:tcBorders>
              <w:left w:val="single" w:sz="4" w:space="0" w:color="8EAADB"/>
              <w:right w:val="single" w:sz="4" w:space="0" w:color="8EAADB"/>
            </w:tcBorders>
            <w:vAlign w:val="center"/>
          </w:tcPr>
          <w:p w:rsidR="008C147D" w:rsidRPr="00E42F6A" w:rsidRDefault="008C147D" w:rsidP="009639A0">
            <w:pPr>
              <w:pStyle w:val="TableParagraph"/>
              <w:ind w:left="0"/>
            </w:pPr>
          </w:p>
        </w:tc>
        <w:tc>
          <w:tcPr>
            <w:tcW w:w="63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c>
          <w:tcPr>
            <w:tcW w:w="84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r>
      <w:tr w:rsidR="008C147D" w:rsidRPr="00E42F6A" w:rsidTr="009639A0">
        <w:trPr>
          <w:trHeight w:val="169"/>
          <w:jc w:val="center"/>
        </w:trPr>
        <w:tc>
          <w:tcPr>
            <w:tcW w:w="916" w:type="pct"/>
            <w:vMerge/>
            <w:tcBorders>
              <w:left w:val="single" w:sz="4" w:space="0" w:color="8EAADB"/>
              <w:right w:val="single" w:sz="4" w:space="0" w:color="8EAADB"/>
            </w:tcBorders>
          </w:tcPr>
          <w:p w:rsidR="008C147D" w:rsidRPr="00E42F6A" w:rsidRDefault="008C147D" w:rsidP="009639A0">
            <w:pPr>
              <w:pStyle w:val="TableParagraph"/>
              <w:spacing w:before="152"/>
              <w:ind w:left="8" w:right="3"/>
              <w:rPr>
                <w:b/>
              </w:rPr>
            </w:pPr>
          </w:p>
        </w:tc>
        <w:tc>
          <w:tcPr>
            <w:tcW w:w="105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52"/>
              <w:ind w:left="8" w:right="3"/>
              <w:rPr>
                <w:bCs/>
              </w:rPr>
            </w:pPr>
            <w:r w:rsidRPr="00E42F6A">
              <w:rPr>
                <w:bCs/>
              </w:rPr>
              <w:t xml:space="preserve">Δυνατότητα </w:t>
            </w:r>
            <w:proofErr w:type="spellStart"/>
            <w:r w:rsidRPr="00E42F6A">
              <w:rPr>
                <w:bCs/>
              </w:rPr>
              <w:t>Επανάκλησης</w:t>
            </w:r>
            <w:proofErr w:type="spellEnd"/>
          </w:p>
        </w:tc>
        <w:tc>
          <w:tcPr>
            <w:tcW w:w="91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0"/>
            </w:pPr>
            <w:r w:rsidRPr="00E42F6A">
              <w:t>Ναι</w:t>
            </w:r>
          </w:p>
        </w:tc>
        <w:tc>
          <w:tcPr>
            <w:tcW w:w="634" w:type="pct"/>
            <w:vMerge/>
            <w:tcBorders>
              <w:left w:val="single" w:sz="4" w:space="0" w:color="8EAADB"/>
              <w:right w:val="single" w:sz="4" w:space="0" w:color="8EAADB"/>
            </w:tcBorders>
            <w:vAlign w:val="center"/>
          </w:tcPr>
          <w:p w:rsidR="008C147D" w:rsidRPr="00E42F6A" w:rsidRDefault="008C147D" w:rsidP="009639A0">
            <w:pPr>
              <w:pStyle w:val="TableParagraph"/>
              <w:ind w:left="0"/>
            </w:pPr>
          </w:p>
        </w:tc>
        <w:tc>
          <w:tcPr>
            <w:tcW w:w="63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c>
          <w:tcPr>
            <w:tcW w:w="84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r>
      <w:tr w:rsidR="008C147D" w:rsidRPr="00E42F6A" w:rsidTr="009639A0">
        <w:trPr>
          <w:trHeight w:val="169"/>
          <w:jc w:val="center"/>
        </w:trPr>
        <w:tc>
          <w:tcPr>
            <w:tcW w:w="916" w:type="pct"/>
            <w:vMerge/>
            <w:tcBorders>
              <w:left w:val="single" w:sz="4" w:space="0" w:color="8EAADB"/>
              <w:bottom w:val="single" w:sz="4" w:space="0" w:color="8EAADB"/>
              <w:right w:val="single" w:sz="4" w:space="0" w:color="8EAADB"/>
            </w:tcBorders>
          </w:tcPr>
          <w:p w:rsidR="008C147D" w:rsidRPr="00E42F6A" w:rsidRDefault="008C147D" w:rsidP="009639A0">
            <w:pPr>
              <w:pStyle w:val="TableParagraph"/>
              <w:spacing w:before="152"/>
              <w:ind w:left="8" w:right="3"/>
              <w:rPr>
                <w:b/>
              </w:rPr>
            </w:pPr>
          </w:p>
        </w:tc>
        <w:tc>
          <w:tcPr>
            <w:tcW w:w="105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52"/>
              <w:ind w:left="8" w:right="3"/>
              <w:rPr>
                <w:bCs/>
              </w:rPr>
            </w:pPr>
            <w:r w:rsidRPr="00E42F6A">
              <w:rPr>
                <w:bCs/>
              </w:rPr>
              <w:t>Τηλεφωνικός Κατάλογος</w:t>
            </w:r>
          </w:p>
        </w:tc>
        <w:tc>
          <w:tcPr>
            <w:tcW w:w="91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0"/>
            </w:pPr>
            <w:r w:rsidRPr="00E42F6A">
              <w:t>≥ 40 Επαφές</w:t>
            </w:r>
          </w:p>
        </w:tc>
        <w:tc>
          <w:tcPr>
            <w:tcW w:w="634" w:type="pct"/>
            <w:vMerge/>
            <w:tcBorders>
              <w:left w:val="single" w:sz="4" w:space="0" w:color="8EAADB"/>
              <w:bottom w:val="single" w:sz="4" w:space="0" w:color="8EAADB"/>
              <w:right w:val="single" w:sz="4" w:space="0" w:color="8EAADB"/>
            </w:tcBorders>
            <w:vAlign w:val="center"/>
          </w:tcPr>
          <w:p w:rsidR="008C147D" w:rsidRPr="00E42F6A" w:rsidRDefault="008C147D" w:rsidP="009639A0">
            <w:pPr>
              <w:pStyle w:val="TableParagraph"/>
              <w:ind w:left="0"/>
            </w:pPr>
          </w:p>
        </w:tc>
        <w:tc>
          <w:tcPr>
            <w:tcW w:w="63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c>
          <w:tcPr>
            <w:tcW w:w="84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r>
      <w:tr w:rsidR="008C147D" w:rsidRPr="00E42F6A" w:rsidTr="009639A0">
        <w:trPr>
          <w:trHeight w:val="169"/>
          <w:jc w:val="center"/>
        </w:trPr>
        <w:tc>
          <w:tcPr>
            <w:tcW w:w="916" w:type="pct"/>
            <w:vMerge w:val="restart"/>
            <w:tcBorders>
              <w:top w:val="single" w:sz="4" w:space="0" w:color="8EAADB"/>
              <w:left w:val="single" w:sz="4" w:space="0" w:color="8EAADB"/>
              <w:right w:val="single" w:sz="4" w:space="0" w:color="8EAADB"/>
            </w:tcBorders>
            <w:vAlign w:val="center"/>
          </w:tcPr>
          <w:p w:rsidR="008C147D" w:rsidRPr="00E42F6A" w:rsidRDefault="008C147D" w:rsidP="009639A0">
            <w:pPr>
              <w:pStyle w:val="TableParagraph"/>
              <w:spacing w:before="152"/>
              <w:ind w:left="8" w:right="3"/>
              <w:rPr>
                <w:b/>
              </w:rPr>
            </w:pPr>
            <w:proofErr w:type="spellStart"/>
            <w:r w:rsidRPr="00E42F6A">
              <w:rPr>
                <w:b/>
                <w:lang w:val="en-US"/>
              </w:rPr>
              <w:t>WiFi</w:t>
            </w:r>
            <w:proofErr w:type="spellEnd"/>
            <w:r w:rsidRPr="00E42F6A">
              <w:rPr>
                <w:b/>
                <w:lang w:val="en-US"/>
              </w:rPr>
              <w:t xml:space="preserve"> Router</w:t>
            </w:r>
          </w:p>
        </w:tc>
        <w:tc>
          <w:tcPr>
            <w:tcW w:w="105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52"/>
              <w:ind w:left="8" w:right="3"/>
              <w:rPr>
                <w:bCs/>
              </w:rPr>
            </w:pPr>
            <w:r w:rsidRPr="00E42F6A">
              <w:rPr>
                <w:bCs/>
              </w:rPr>
              <w:t>Συχνότητα Λειτουργίας</w:t>
            </w:r>
          </w:p>
        </w:tc>
        <w:tc>
          <w:tcPr>
            <w:tcW w:w="91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0"/>
            </w:pPr>
            <w:r w:rsidRPr="00E42F6A">
              <w:t xml:space="preserve">2.4/5 </w:t>
            </w:r>
            <w:r w:rsidRPr="00E42F6A">
              <w:rPr>
                <w:lang w:val="en-US"/>
              </w:rPr>
              <w:t>GHz</w:t>
            </w:r>
          </w:p>
        </w:tc>
        <w:tc>
          <w:tcPr>
            <w:tcW w:w="634" w:type="pct"/>
            <w:vMerge w:val="restart"/>
            <w:tcBorders>
              <w:top w:val="single" w:sz="4" w:space="0" w:color="8EAADB"/>
              <w:left w:val="single" w:sz="4" w:space="0" w:color="8EAADB"/>
              <w:right w:val="single" w:sz="4" w:space="0" w:color="8EAADB"/>
            </w:tcBorders>
            <w:vAlign w:val="center"/>
          </w:tcPr>
          <w:p w:rsidR="008C147D" w:rsidRPr="00E42F6A" w:rsidRDefault="008C147D" w:rsidP="009639A0">
            <w:pPr>
              <w:pStyle w:val="TableParagraph"/>
              <w:ind w:left="0"/>
            </w:pPr>
            <w:r w:rsidRPr="00E42F6A">
              <w:t>1</w:t>
            </w:r>
          </w:p>
        </w:tc>
        <w:tc>
          <w:tcPr>
            <w:tcW w:w="63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c>
          <w:tcPr>
            <w:tcW w:w="84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r>
      <w:tr w:rsidR="008C147D" w:rsidRPr="00583776" w:rsidTr="009639A0">
        <w:trPr>
          <w:trHeight w:val="169"/>
          <w:jc w:val="center"/>
        </w:trPr>
        <w:tc>
          <w:tcPr>
            <w:tcW w:w="916" w:type="pct"/>
            <w:vMerge/>
            <w:tcBorders>
              <w:left w:val="single" w:sz="4" w:space="0" w:color="8EAADB"/>
              <w:bottom w:val="single" w:sz="4" w:space="0" w:color="8EAADB"/>
              <w:right w:val="single" w:sz="4" w:space="0" w:color="8EAADB"/>
            </w:tcBorders>
          </w:tcPr>
          <w:p w:rsidR="008C147D" w:rsidRPr="00E42F6A" w:rsidRDefault="008C147D" w:rsidP="009639A0">
            <w:pPr>
              <w:pStyle w:val="TableParagraph"/>
              <w:spacing w:before="152"/>
              <w:ind w:left="8" w:right="3"/>
              <w:rPr>
                <w:b/>
              </w:rPr>
            </w:pPr>
          </w:p>
        </w:tc>
        <w:tc>
          <w:tcPr>
            <w:tcW w:w="105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52"/>
              <w:ind w:left="8" w:right="3"/>
              <w:rPr>
                <w:bCs/>
              </w:rPr>
            </w:pPr>
            <w:r w:rsidRPr="00E42F6A">
              <w:rPr>
                <w:bCs/>
              </w:rPr>
              <w:t>Θύρες</w:t>
            </w:r>
          </w:p>
        </w:tc>
        <w:tc>
          <w:tcPr>
            <w:tcW w:w="91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0"/>
            </w:pPr>
            <w:r w:rsidRPr="00E42F6A">
              <w:t>USB ή/και LAN ή/και WAN</w:t>
            </w:r>
          </w:p>
        </w:tc>
        <w:tc>
          <w:tcPr>
            <w:tcW w:w="634" w:type="pct"/>
            <w:vMerge/>
            <w:tcBorders>
              <w:left w:val="single" w:sz="4" w:space="0" w:color="8EAADB"/>
              <w:bottom w:val="single" w:sz="4" w:space="0" w:color="8EAADB"/>
              <w:right w:val="single" w:sz="4" w:space="0" w:color="8EAADB"/>
            </w:tcBorders>
            <w:vAlign w:val="center"/>
          </w:tcPr>
          <w:p w:rsidR="008C147D" w:rsidRPr="00E42F6A" w:rsidRDefault="008C147D" w:rsidP="009639A0">
            <w:pPr>
              <w:pStyle w:val="TableParagraph"/>
              <w:ind w:left="0"/>
            </w:pPr>
          </w:p>
        </w:tc>
        <w:tc>
          <w:tcPr>
            <w:tcW w:w="63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c>
          <w:tcPr>
            <w:tcW w:w="84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r>
      <w:tr w:rsidR="008C147D" w:rsidRPr="00E42F6A" w:rsidTr="009639A0">
        <w:trPr>
          <w:trHeight w:val="169"/>
          <w:jc w:val="center"/>
        </w:trPr>
        <w:tc>
          <w:tcPr>
            <w:tcW w:w="916" w:type="pct"/>
            <w:vMerge w:val="restart"/>
            <w:tcBorders>
              <w:top w:val="single" w:sz="4" w:space="0" w:color="8EAADB"/>
              <w:left w:val="single" w:sz="4" w:space="0" w:color="8EAADB"/>
              <w:right w:val="single" w:sz="4" w:space="0" w:color="8EAADB"/>
            </w:tcBorders>
            <w:vAlign w:val="center"/>
          </w:tcPr>
          <w:p w:rsidR="008C147D" w:rsidRPr="00E42F6A" w:rsidRDefault="008C147D" w:rsidP="009639A0">
            <w:pPr>
              <w:pStyle w:val="TableParagraph"/>
              <w:spacing w:before="152"/>
              <w:ind w:left="8" w:right="3"/>
              <w:rPr>
                <w:b/>
              </w:rPr>
            </w:pPr>
            <w:r w:rsidRPr="00E42F6A">
              <w:rPr>
                <w:b/>
                <w:lang w:val="en-US"/>
              </w:rPr>
              <w:t>Tablet</w:t>
            </w:r>
          </w:p>
        </w:tc>
        <w:tc>
          <w:tcPr>
            <w:tcW w:w="105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52"/>
              <w:ind w:left="8" w:right="3"/>
              <w:rPr>
                <w:bCs/>
              </w:rPr>
            </w:pPr>
            <w:r w:rsidRPr="00E42F6A">
              <w:rPr>
                <w:bCs/>
              </w:rPr>
              <w:t>Διαγώνιος Οθόνης</w:t>
            </w:r>
          </w:p>
        </w:tc>
        <w:tc>
          <w:tcPr>
            <w:tcW w:w="91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0"/>
            </w:pPr>
            <w:r w:rsidRPr="00E42F6A">
              <w:t>≥ 10"</w:t>
            </w:r>
          </w:p>
        </w:tc>
        <w:tc>
          <w:tcPr>
            <w:tcW w:w="634" w:type="pct"/>
            <w:vMerge w:val="restart"/>
            <w:tcBorders>
              <w:top w:val="single" w:sz="4" w:space="0" w:color="8EAADB"/>
              <w:left w:val="single" w:sz="4" w:space="0" w:color="8EAADB"/>
              <w:right w:val="single" w:sz="4" w:space="0" w:color="8EAADB"/>
            </w:tcBorders>
            <w:vAlign w:val="center"/>
          </w:tcPr>
          <w:p w:rsidR="008C147D" w:rsidRPr="00E42F6A" w:rsidRDefault="008C147D" w:rsidP="009639A0">
            <w:pPr>
              <w:pStyle w:val="TableParagraph"/>
              <w:ind w:left="0"/>
            </w:pPr>
            <w:r w:rsidRPr="00E42F6A">
              <w:t>6</w:t>
            </w:r>
          </w:p>
        </w:tc>
        <w:tc>
          <w:tcPr>
            <w:tcW w:w="63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c>
          <w:tcPr>
            <w:tcW w:w="84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r>
      <w:tr w:rsidR="008C147D" w:rsidRPr="00E42F6A" w:rsidTr="009639A0">
        <w:trPr>
          <w:trHeight w:val="169"/>
          <w:jc w:val="center"/>
        </w:trPr>
        <w:tc>
          <w:tcPr>
            <w:tcW w:w="916" w:type="pct"/>
            <w:vMerge/>
            <w:tcBorders>
              <w:left w:val="single" w:sz="4" w:space="0" w:color="8EAADB"/>
              <w:right w:val="single" w:sz="4" w:space="0" w:color="8EAADB"/>
            </w:tcBorders>
          </w:tcPr>
          <w:p w:rsidR="008C147D" w:rsidRPr="00E42F6A" w:rsidRDefault="008C147D" w:rsidP="009639A0">
            <w:pPr>
              <w:pStyle w:val="TableParagraph"/>
              <w:spacing w:before="152"/>
              <w:ind w:left="8" w:right="3"/>
              <w:rPr>
                <w:b/>
              </w:rPr>
            </w:pPr>
          </w:p>
        </w:tc>
        <w:tc>
          <w:tcPr>
            <w:tcW w:w="105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52"/>
              <w:ind w:left="8" w:right="3"/>
              <w:rPr>
                <w:bCs/>
              </w:rPr>
            </w:pPr>
            <w:r w:rsidRPr="00E42F6A">
              <w:rPr>
                <w:bCs/>
              </w:rPr>
              <w:t>Μνήμη RAM</w:t>
            </w:r>
          </w:p>
        </w:tc>
        <w:tc>
          <w:tcPr>
            <w:tcW w:w="91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0"/>
            </w:pPr>
            <w:r w:rsidRPr="00E42F6A">
              <w:t>≥ 4 GB</w:t>
            </w:r>
          </w:p>
        </w:tc>
        <w:tc>
          <w:tcPr>
            <w:tcW w:w="634" w:type="pct"/>
            <w:vMerge/>
            <w:tcBorders>
              <w:left w:val="single" w:sz="4" w:space="0" w:color="8EAADB"/>
              <w:right w:val="single" w:sz="4" w:space="0" w:color="8EAADB"/>
            </w:tcBorders>
            <w:vAlign w:val="center"/>
          </w:tcPr>
          <w:p w:rsidR="008C147D" w:rsidRPr="00E42F6A" w:rsidRDefault="008C147D" w:rsidP="009639A0">
            <w:pPr>
              <w:pStyle w:val="TableParagraph"/>
              <w:ind w:left="0"/>
            </w:pPr>
          </w:p>
        </w:tc>
        <w:tc>
          <w:tcPr>
            <w:tcW w:w="63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c>
          <w:tcPr>
            <w:tcW w:w="84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r>
      <w:tr w:rsidR="008C147D" w:rsidRPr="00E42F6A" w:rsidTr="009639A0">
        <w:trPr>
          <w:trHeight w:val="169"/>
          <w:jc w:val="center"/>
        </w:trPr>
        <w:tc>
          <w:tcPr>
            <w:tcW w:w="916" w:type="pct"/>
            <w:vMerge/>
            <w:tcBorders>
              <w:left w:val="single" w:sz="4" w:space="0" w:color="8EAADB"/>
              <w:right w:val="single" w:sz="4" w:space="0" w:color="8EAADB"/>
            </w:tcBorders>
          </w:tcPr>
          <w:p w:rsidR="008C147D" w:rsidRPr="00E42F6A" w:rsidRDefault="008C147D" w:rsidP="009639A0">
            <w:pPr>
              <w:pStyle w:val="TableParagraph"/>
              <w:spacing w:before="152"/>
              <w:ind w:left="8" w:right="3"/>
              <w:rPr>
                <w:b/>
              </w:rPr>
            </w:pPr>
          </w:p>
        </w:tc>
        <w:tc>
          <w:tcPr>
            <w:tcW w:w="105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52"/>
              <w:ind w:left="8" w:right="3"/>
              <w:rPr>
                <w:bCs/>
              </w:rPr>
            </w:pPr>
            <w:r w:rsidRPr="00E42F6A">
              <w:rPr>
                <w:bCs/>
              </w:rPr>
              <w:t>Αποθηκευτικός Χώρος</w:t>
            </w:r>
          </w:p>
        </w:tc>
        <w:tc>
          <w:tcPr>
            <w:tcW w:w="91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0"/>
            </w:pPr>
            <w:r w:rsidRPr="00E42F6A">
              <w:t>≥ 32 GB</w:t>
            </w:r>
          </w:p>
        </w:tc>
        <w:tc>
          <w:tcPr>
            <w:tcW w:w="634" w:type="pct"/>
            <w:vMerge/>
            <w:tcBorders>
              <w:left w:val="single" w:sz="4" w:space="0" w:color="8EAADB"/>
              <w:right w:val="single" w:sz="4" w:space="0" w:color="8EAADB"/>
            </w:tcBorders>
            <w:vAlign w:val="center"/>
          </w:tcPr>
          <w:p w:rsidR="008C147D" w:rsidRPr="00E42F6A" w:rsidRDefault="008C147D" w:rsidP="009639A0">
            <w:pPr>
              <w:pStyle w:val="TableParagraph"/>
              <w:ind w:left="0"/>
            </w:pPr>
          </w:p>
        </w:tc>
        <w:tc>
          <w:tcPr>
            <w:tcW w:w="63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c>
          <w:tcPr>
            <w:tcW w:w="84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r>
      <w:tr w:rsidR="008C147D" w:rsidRPr="00E42F6A" w:rsidTr="009639A0">
        <w:trPr>
          <w:trHeight w:val="169"/>
          <w:jc w:val="center"/>
        </w:trPr>
        <w:tc>
          <w:tcPr>
            <w:tcW w:w="916" w:type="pct"/>
            <w:vMerge/>
            <w:tcBorders>
              <w:left w:val="single" w:sz="4" w:space="0" w:color="8EAADB"/>
              <w:bottom w:val="single" w:sz="4" w:space="0" w:color="8EAADB"/>
              <w:right w:val="single" w:sz="4" w:space="0" w:color="8EAADB"/>
            </w:tcBorders>
          </w:tcPr>
          <w:p w:rsidR="008C147D" w:rsidRPr="00E42F6A" w:rsidRDefault="008C147D" w:rsidP="009639A0">
            <w:pPr>
              <w:pStyle w:val="TableParagraph"/>
              <w:spacing w:before="152"/>
              <w:ind w:left="8" w:right="3"/>
              <w:rPr>
                <w:b/>
              </w:rPr>
            </w:pPr>
          </w:p>
        </w:tc>
        <w:tc>
          <w:tcPr>
            <w:tcW w:w="105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52"/>
              <w:ind w:left="8" w:right="3"/>
              <w:rPr>
                <w:bCs/>
              </w:rPr>
            </w:pPr>
            <w:r w:rsidRPr="00E42F6A">
              <w:rPr>
                <w:bCs/>
              </w:rPr>
              <w:t xml:space="preserve">Σύνδεση </w:t>
            </w:r>
            <w:proofErr w:type="spellStart"/>
            <w:r w:rsidRPr="00E42F6A">
              <w:rPr>
                <w:bCs/>
              </w:rPr>
              <w:t>WiFi</w:t>
            </w:r>
            <w:proofErr w:type="spellEnd"/>
          </w:p>
        </w:tc>
        <w:tc>
          <w:tcPr>
            <w:tcW w:w="91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0"/>
            </w:pPr>
            <w:r w:rsidRPr="00E42F6A">
              <w:t>Ναι</w:t>
            </w:r>
          </w:p>
        </w:tc>
        <w:tc>
          <w:tcPr>
            <w:tcW w:w="634" w:type="pct"/>
            <w:vMerge/>
            <w:tcBorders>
              <w:left w:val="single" w:sz="4" w:space="0" w:color="8EAADB"/>
              <w:bottom w:val="single" w:sz="4" w:space="0" w:color="8EAADB"/>
              <w:right w:val="single" w:sz="4" w:space="0" w:color="8EAADB"/>
            </w:tcBorders>
            <w:vAlign w:val="center"/>
          </w:tcPr>
          <w:p w:rsidR="008C147D" w:rsidRPr="00E42F6A" w:rsidRDefault="008C147D" w:rsidP="009639A0">
            <w:pPr>
              <w:pStyle w:val="TableParagraph"/>
              <w:ind w:left="0"/>
            </w:pPr>
          </w:p>
        </w:tc>
        <w:tc>
          <w:tcPr>
            <w:tcW w:w="63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c>
          <w:tcPr>
            <w:tcW w:w="84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r>
      <w:tr w:rsidR="008C147D" w:rsidRPr="00E42F6A" w:rsidTr="009639A0">
        <w:trPr>
          <w:trHeight w:val="169"/>
          <w:jc w:val="center"/>
        </w:trPr>
        <w:tc>
          <w:tcPr>
            <w:tcW w:w="916"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spacing w:before="152"/>
              <w:ind w:left="8" w:right="3"/>
              <w:rPr>
                <w:b/>
              </w:rPr>
            </w:pPr>
            <w:r w:rsidRPr="00E42F6A">
              <w:rPr>
                <w:b/>
              </w:rPr>
              <w:t>USB</w:t>
            </w:r>
          </w:p>
        </w:tc>
        <w:tc>
          <w:tcPr>
            <w:tcW w:w="105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52"/>
              <w:ind w:left="8" w:right="3"/>
              <w:rPr>
                <w:bCs/>
              </w:rPr>
            </w:pPr>
            <w:r w:rsidRPr="00E42F6A">
              <w:rPr>
                <w:bCs/>
              </w:rPr>
              <w:t>Χωρητικότητα</w:t>
            </w:r>
          </w:p>
        </w:tc>
        <w:tc>
          <w:tcPr>
            <w:tcW w:w="91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0"/>
            </w:pPr>
            <w:r w:rsidRPr="00E42F6A">
              <w:t>≤ 128 GB</w:t>
            </w:r>
          </w:p>
        </w:tc>
        <w:tc>
          <w:tcPr>
            <w:tcW w:w="634"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left="0"/>
            </w:pPr>
            <w:r w:rsidRPr="00E42F6A">
              <w:t>8</w:t>
            </w:r>
          </w:p>
        </w:tc>
        <w:tc>
          <w:tcPr>
            <w:tcW w:w="63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c>
          <w:tcPr>
            <w:tcW w:w="84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r>
      <w:tr w:rsidR="008C147D" w:rsidRPr="00E42F6A" w:rsidTr="009639A0">
        <w:trPr>
          <w:trHeight w:val="169"/>
          <w:jc w:val="center"/>
        </w:trPr>
        <w:tc>
          <w:tcPr>
            <w:tcW w:w="916"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spacing w:before="152"/>
              <w:ind w:left="8" w:right="3"/>
              <w:rPr>
                <w:b/>
              </w:rPr>
            </w:pPr>
            <w:r w:rsidRPr="00E42F6A">
              <w:rPr>
                <w:b/>
              </w:rPr>
              <w:t>UPS</w:t>
            </w:r>
          </w:p>
        </w:tc>
        <w:tc>
          <w:tcPr>
            <w:tcW w:w="105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52"/>
              <w:ind w:left="8" w:right="3"/>
              <w:rPr>
                <w:bCs/>
              </w:rPr>
            </w:pPr>
            <w:r w:rsidRPr="00E42F6A">
              <w:rPr>
                <w:bCs/>
              </w:rPr>
              <w:t>Χωρητικότητα</w:t>
            </w:r>
          </w:p>
        </w:tc>
        <w:tc>
          <w:tcPr>
            <w:tcW w:w="91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0"/>
            </w:pPr>
            <w:r w:rsidRPr="00E42F6A">
              <w:t>8800mAh</w:t>
            </w:r>
          </w:p>
        </w:tc>
        <w:tc>
          <w:tcPr>
            <w:tcW w:w="634"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left="0"/>
            </w:pPr>
            <w:r w:rsidRPr="00E42F6A">
              <w:t>1</w:t>
            </w:r>
          </w:p>
        </w:tc>
        <w:tc>
          <w:tcPr>
            <w:tcW w:w="63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c>
          <w:tcPr>
            <w:tcW w:w="84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r>
      <w:tr w:rsidR="008C147D" w:rsidRPr="00E42F6A" w:rsidTr="009639A0">
        <w:trPr>
          <w:trHeight w:val="169"/>
          <w:jc w:val="center"/>
        </w:trPr>
        <w:tc>
          <w:tcPr>
            <w:tcW w:w="916" w:type="pct"/>
            <w:vMerge w:val="restart"/>
            <w:tcBorders>
              <w:top w:val="single" w:sz="4" w:space="0" w:color="8EAADB"/>
              <w:left w:val="single" w:sz="4" w:space="0" w:color="8EAADB"/>
              <w:right w:val="single" w:sz="4" w:space="0" w:color="8EAADB"/>
            </w:tcBorders>
            <w:vAlign w:val="center"/>
          </w:tcPr>
          <w:p w:rsidR="008C147D" w:rsidRPr="00E42F6A" w:rsidRDefault="008C147D" w:rsidP="009639A0">
            <w:pPr>
              <w:pStyle w:val="TableParagraph"/>
              <w:spacing w:before="152"/>
              <w:ind w:left="8" w:right="3"/>
              <w:rPr>
                <w:b/>
              </w:rPr>
            </w:pPr>
            <w:r w:rsidRPr="00E42F6A">
              <w:rPr>
                <w:b/>
              </w:rPr>
              <w:t>Περιφερειακά</w:t>
            </w:r>
          </w:p>
        </w:tc>
        <w:tc>
          <w:tcPr>
            <w:tcW w:w="105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52"/>
              <w:ind w:left="8" w:right="3"/>
              <w:rPr>
                <w:bCs/>
              </w:rPr>
            </w:pPr>
            <w:r w:rsidRPr="00E42F6A">
              <w:rPr>
                <w:bCs/>
              </w:rPr>
              <w:t>Ποντίκια: Ανάλυση κίνησης</w:t>
            </w:r>
          </w:p>
        </w:tc>
        <w:tc>
          <w:tcPr>
            <w:tcW w:w="91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0"/>
            </w:pPr>
            <w:r w:rsidRPr="00E42F6A">
              <w:t xml:space="preserve">≤ 1000 </w:t>
            </w:r>
            <w:r w:rsidRPr="00E42F6A">
              <w:rPr>
                <w:lang w:val="en-US"/>
              </w:rPr>
              <w:t>dpi</w:t>
            </w:r>
          </w:p>
        </w:tc>
        <w:tc>
          <w:tcPr>
            <w:tcW w:w="634" w:type="pct"/>
            <w:vMerge w:val="restart"/>
            <w:tcBorders>
              <w:top w:val="single" w:sz="4" w:space="0" w:color="8EAADB"/>
              <w:left w:val="single" w:sz="4" w:space="0" w:color="8EAADB"/>
              <w:right w:val="single" w:sz="4" w:space="0" w:color="8EAADB"/>
            </w:tcBorders>
            <w:vAlign w:val="center"/>
          </w:tcPr>
          <w:p w:rsidR="008C147D" w:rsidRPr="00E42F6A" w:rsidRDefault="008C147D" w:rsidP="009639A0">
            <w:pPr>
              <w:pStyle w:val="TableParagraph"/>
              <w:ind w:left="0"/>
            </w:pPr>
            <w:r w:rsidRPr="00E42F6A">
              <w:t>6</w:t>
            </w:r>
          </w:p>
        </w:tc>
        <w:tc>
          <w:tcPr>
            <w:tcW w:w="63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c>
          <w:tcPr>
            <w:tcW w:w="84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r>
      <w:tr w:rsidR="008C147D" w:rsidRPr="00E42F6A" w:rsidTr="009639A0">
        <w:trPr>
          <w:trHeight w:val="169"/>
          <w:jc w:val="center"/>
        </w:trPr>
        <w:tc>
          <w:tcPr>
            <w:tcW w:w="916" w:type="pct"/>
            <w:vMerge/>
            <w:tcBorders>
              <w:left w:val="single" w:sz="4" w:space="0" w:color="8EAADB"/>
              <w:right w:val="single" w:sz="4" w:space="0" w:color="8EAADB"/>
            </w:tcBorders>
          </w:tcPr>
          <w:p w:rsidR="008C147D" w:rsidRPr="00E42F6A" w:rsidRDefault="008C147D" w:rsidP="009639A0">
            <w:pPr>
              <w:pStyle w:val="TableParagraph"/>
              <w:spacing w:before="152"/>
              <w:ind w:left="8" w:right="3"/>
              <w:rPr>
                <w:b/>
              </w:rPr>
            </w:pPr>
          </w:p>
        </w:tc>
        <w:tc>
          <w:tcPr>
            <w:tcW w:w="105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52"/>
              <w:ind w:left="8" w:right="3"/>
              <w:rPr>
                <w:bCs/>
              </w:rPr>
            </w:pPr>
            <w:r w:rsidRPr="00E42F6A">
              <w:rPr>
                <w:bCs/>
                <w:lang w:val="en-US"/>
              </w:rPr>
              <w:t>Headsets</w:t>
            </w:r>
            <w:r w:rsidRPr="00E42F6A">
              <w:rPr>
                <w:bCs/>
              </w:rPr>
              <w:t>: Αντίσταση</w:t>
            </w:r>
          </w:p>
        </w:tc>
        <w:tc>
          <w:tcPr>
            <w:tcW w:w="91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0"/>
            </w:pPr>
            <w:r w:rsidRPr="00E42F6A">
              <w:t xml:space="preserve">≥ 30 </w:t>
            </w:r>
            <w:r w:rsidRPr="00E42F6A">
              <w:rPr>
                <w:lang w:val="en-US"/>
              </w:rPr>
              <w:t>ohm</w:t>
            </w:r>
          </w:p>
        </w:tc>
        <w:tc>
          <w:tcPr>
            <w:tcW w:w="634" w:type="pct"/>
            <w:vMerge/>
            <w:tcBorders>
              <w:left w:val="single" w:sz="4" w:space="0" w:color="8EAADB"/>
              <w:right w:val="single" w:sz="4" w:space="0" w:color="8EAADB"/>
            </w:tcBorders>
            <w:vAlign w:val="center"/>
          </w:tcPr>
          <w:p w:rsidR="008C147D" w:rsidRPr="00E42F6A" w:rsidRDefault="008C147D" w:rsidP="009639A0">
            <w:pPr>
              <w:pStyle w:val="TableParagraph"/>
              <w:ind w:left="0"/>
            </w:pPr>
          </w:p>
        </w:tc>
        <w:tc>
          <w:tcPr>
            <w:tcW w:w="63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c>
          <w:tcPr>
            <w:tcW w:w="84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r>
      <w:tr w:rsidR="008C147D" w:rsidRPr="00E42F6A" w:rsidTr="009639A0">
        <w:trPr>
          <w:trHeight w:val="169"/>
          <w:jc w:val="center"/>
        </w:trPr>
        <w:tc>
          <w:tcPr>
            <w:tcW w:w="916" w:type="pct"/>
            <w:vMerge/>
            <w:tcBorders>
              <w:left w:val="single" w:sz="4" w:space="0" w:color="8EAADB"/>
              <w:right w:val="single" w:sz="4" w:space="0" w:color="8EAADB"/>
            </w:tcBorders>
          </w:tcPr>
          <w:p w:rsidR="008C147D" w:rsidRPr="00E42F6A" w:rsidRDefault="008C147D" w:rsidP="009639A0">
            <w:pPr>
              <w:pStyle w:val="TableParagraph"/>
              <w:spacing w:before="152"/>
              <w:ind w:left="8" w:right="3"/>
              <w:rPr>
                <w:b/>
              </w:rPr>
            </w:pPr>
          </w:p>
        </w:tc>
        <w:tc>
          <w:tcPr>
            <w:tcW w:w="105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52"/>
              <w:ind w:left="8" w:right="3"/>
              <w:rPr>
                <w:bCs/>
              </w:rPr>
            </w:pPr>
            <w:r w:rsidRPr="00E42F6A">
              <w:rPr>
                <w:bCs/>
              </w:rPr>
              <w:t>Ηχεία: Ισχύς (</w:t>
            </w:r>
            <w:r w:rsidRPr="00E42F6A">
              <w:rPr>
                <w:bCs/>
                <w:lang w:val="en-US"/>
              </w:rPr>
              <w:t>Watt</w:t>
            </w:r>
            <w:r w:rsidRPr="00E42F6A">
              <w:rPr>
                <w:bCs/>
              </w:rPr>
              <w:t>)</w:t>
            </w:r>
          </w:p>
        </w:tc>
        <w:tc>
          <w:tcPr>
            <w:tcW w:w="91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0"/>
            </w:pPr>
            <w:r w:rsidRPr="00E42F6A">
              <w:t>≥ 6W</w:t>
            </w:r>
          </w:p>
        </w:tc>
        <w:tc>
          <w:tcPr>
            <w:tcW w:w="634" w:type="pct"/>
            <w:vMerge/>
            <w:tcBorders>
              <w:left w:val="single" w:sz="4" w:space="0" w:color="8EAADB"/>
              <w:right w:val="single" w:sz="4" w:space="0" w:color="8EAADB"/>
            </w:tcBorders>
            <w:vAlign w:val="center"/>
          </w:tcPr>
          <w:p w:rsidR="008C147D" w:rsidRPr="00E42F6A" w:rsidRDefault="008C147D" w:rsidP="009639A0">
            <w:pPr>
              <w:pStyle w:val="TableParagraph"/>
              <w:ind w:left="0"/>
            </w:pPr>
          </w:p>
        </w:tc>
        <w:tc>
          <w:tcPr>
            <w:tcW w:w="63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c>
          <w:tcPr>
            <w:tcW w:w="84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r>
      <w:tr w:rsidR="008C147D" w:rsidRPr="00E42F6A" w:rsidTr="009639A0">
        <w:trPr>
          <w:trHeight w:val="169"/>
          <w:jc w:val="center"/>
        </w:trPr>
        <w:tc>
          <w:tcPr>
            <w:tcW w:w="916" w:type="pct"/>
            <w:vMerge/>
            <w:tcBorders>
              <w:left w:val="single" w:sz="4" w:space="0" w:color="8EAADB"/>
              <w:bottom w:val="single" w:sz="4" w:space="0" w:color="8EAADB"/>
              <w:right w:val="single" w:sz="4" w:space="0" w:color="8EAADB"/>
            </w:tcBorders>
          </w:tcPr>
          <w:p w:rsidR="008C147D" w:rsidRPr="00E42F6A" w:rsidRDefault="008C147D" w:rsidP="009639A0">
            <w:pPr>
              <w:pStyle w:val="TableParagraph"/>
              <w:spacing w:before="152"/>
              <w:ind w:left="8" w:right="3"/>
              <w:rPr>
                <w:b/>
              </w:rPr>
            </w:pPr>
          </w:p>
        </w:tc>
        <w:tc>
          <w:tcPr>
            <w:tcW w:w="105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52"/>
              <w:ind w:left="8" w:right="3"/>
              <w:rPr>
                <w:bCs/>
              </w:rPr>
            </w:pPr>
            <w:r w:rsidRPr="00E42F6A">
              <w:rPr>
                <w:bCs/>
              </w:rPr>
              <w:t>Καλώδια (HDMI): Μήκος</w:t>
            </w:r>
          </w:p>
        </w:tc>
        <w:tc>
          <w:tcPr>
            <w:tcW w:w="916"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0"/>
            </w:pPr>
            <w:r w:rsidRPr="00E42F6A">
              <w:t>≥1m</w:t>
            </w:r>
          </w:p>
        </w:tc>
        <w:tc>
          <w:tcPr>
            <w:tcW w:w="634" w:type="pct"/>
            <w:vMerge/>
            <w:tcBorders>
              <w:left w:val="single" w:sz="4" w:space="0" w:color="8EAADB"/>
              <w:bottom w:val="single" w:sz="4" w:space="0" w:color="8EAADB"/>
              <w:right w:val="single" w:sz="4" w:space="0" w:color="8EAADB"/>
            </w:tcBorders>
            <w:vAlign w:val="center"/>
          </w:tcPr>
          <w:p w:rsidR="008C147D" w:rsidRPr="00E42F6A" w:rsidRDefault="008C147D" w:rsidP="009639A0">
            <w:pPr>
              <w:pStyle w:val="TableParagraph"/>
              <w:ind w:left="0"/>
            </w:pPr>
          </w:p>
        </w:tc>
        <w:tc>
          <w:tcPr>
            <w:tcW w:w="63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c>
          <w:tcPr>
            <w:tcW w:w="844" w:type="pct"/>
            <w:tcBorders>
              <w:top w:val="single" w:sz="4" w:space="0" w:color="8EAADB"/>
              <w:left w:val="single" w:sz="4" w:space="0" w:color="8EAADB"/>
              <w:bottom w:val="single" w:sz="4" w:space="0" w:color="8EAADB"/>
              <w:right w:val="single" w:sz="4" w:space="0" w:color="8EAADB"/>
            </w:tcBorders>
          </w:tcPr>
          <w:p w:rsidR="008C147D" w:rsidRPr="00E42F6A" w:rsidRDefault="008C147D" w:rsidP="009639A0">
            <w:pPr>
              <w:pStyle w:val="TableParagraph"/>
              <w:ind w:left="0"/>
            </w:pPr>
          </w:p>
        </w:tc>
      </w:tr>
    </w:tbl>
    <w:p w:rsidR="008C147D" w:rsidRPr="00E42F6A" w:rsidRDefault="008C147D" w:rsidP="008C147D">
      <w:pPr>
        <w:suppressAutoHyphens w:val="0"/>
        <w:rPr>
          <w:szCs w:val="22"/>
          <w:lang w:val="el-GR"/>
        </w:rPr>
      </w:pPr>
    </w:p>
    <w:p w:rsidR="008C147D" w:rsidRPr="00E42F6A" w:rsidRDefault="008C147D" w:rsidP="008C147D">
      <w:pPr>
        <w:rPr>
          <w:szCs w:val="22"/>
          <w:u w:val="single"/>
          <w:lang w:val="el-GR"/>
        </w:rPr>
      </w:pPr>
      <w:r w:rsidRPr="00E42F6A">
        <w:rPr>
          <w:szCs w:val="22"/>
          <w:u w:val="single"/>
          <w:lang w:val="el-GR"/>
        </w:rPr>
        <w:t>Εξοπλισμός Γραφείου</w:t>
      </w:r>
    </w:p>
    <w:p w:rsidR="008C147D" w:rsidRPr="00E42F6A" w:rsidRDefault="008C147D" w:rsidP="008C147D">
      <w:pPr>
        <w:rPr>
          <w:szCs w:val="22"/>
          <w:u w:val="single"/>
          <w:lang w:val="el-GR"/>
        </w:rPr>
      </w:pPr>
      <w:r w:rsidRPr="00E42F6A">
        <w:rPr>
          <w:szCs w:val="22"/>
          <w:lang w:val="el-GR"/>
        </w:rPr>
        <w:t>Ο Ανάδοχος θα πρέπει να φροντίσει για τη διαμόρφωση του Γραφείου, το οποίο θα διαθέτει κατ’ ελάχιστον τον ακόλουθο εξοπλισμό γραφείου για την εξυπηρέτηση των αναγκών των ωφελούμενων και των στελεχών:</w:t>
      </w:r>
    </w:p>
    <w:p w:rsidR="008C147D" w:rsidRPr="00E42F6A" w:rsidRDefault="008C147D" w:rsidP="00A00E3B">
      <w:pPr>
        <w:pStyle w:val="af8"/>
        <w:numPr>
          <w:ilvl w:val="0"/>
          <w:numId w:val="23"/>
        </w:numPr>
        <w:suppressAutoHyphens w:val="0"/>
        <w:rPr>
          <w:szCs w:val="22"/>
          <w:u w:val="single"/>
          <w:lang w:val="el-GR"/>
        </w:rPr>
      </w:pPr>
      <w:r w:rsidRPr="00E42F6A">
        <w:rPr>
          <w:szCs w:val="22"/>
          <w:lang w:val="el-GR"/>
        </w:rPr>
        <w:t>Έπιπλα και εξοπλισμός γραφείου για τις ανάγκες των μελών του Γραφείου, αλλά και των ωφελούμενων (γραφεία, καρέκλες γραφείων, τραπέζια συνεργασίας, ντουλάπες, χωρίσματα, φωτιστικά κ.α.)</w:t>
      </w:r>
    </w:p>
    <w:p w:rsidR="008C147D" w:rsidRPr="00E42F6A" w:rsidRDefault="008C147D" w:rsidP="008C147D">
      <w:pPr>
        <w:suppressAutoHyphens w:val="0"/>
        <w:rPr>
          <w:szCs w:val="22"/>
          <w:lang w:val="el-GR"/>
        </w:rPr>
      </w:pPr>
      <w:r w:rsidRPr="00E42F6A">
        <w:rPr>
          <w:szCs w:val="22"/>
          <w:lang w:val="el-GR"/>
        </w:rPr>
        <w:t>Ακολούθως παρουσιάζεται ο πίνακας συμμόρφωσης, ο οποίος αφορά στον εξοπλισμό γραφείου:</w:t>
      </w:r>
    </w:p>
    <w:p w:rsidR="008C147D" w:rsidRPr="00E42F6A" w:rsidRDefault="008C147D" w:rsidP="008C147D">
      <w:pPr>
        <w:pStyle w:val="ae"/>
        <w:keepNext/>
        <w:jc w:val="center"/>
        <w:rPr>
          <w:sz w:val="20"/>
          <w:szCs w:val="20"/>
          <w:lang w:val="el-GR"/>
        </w:rPr>
      </w:pPr>
    </w:p>
    <w:p w:rsidR="008C147D" w:rsidRPr="00E42F6A" w:rsidRDefault="008C147D" w:rsidP="008C147D">
      <w:pPr>
        <w:pStyle w:val="ae"/>
        <w:keepNext/>
        <w:jc w:val="center"/>
        <w:rPr>
          <w:sz w:val="20"/>
          <w:szCs w:val="20"/>
          <w:lang w:val="el-GR"/>
        </w:rPr>
      </w:pPr>
      <w:r w:rsidRPr="00E42F6A">
        <w:rPr>
          <w:sz w:val="20"/>
          <w:szCs w:val="20"/>
          <w:lang w:val="el-GR"/>
        </w:rPr>
        <w:t>Πίνακας</w:t>
      </w:r>
      <w:r w:rsidR="00583776">
        <w:rPr>
          <w:sz w:val="20"/>
          <w:szCs w:val="20"/>
          <w:lang w:val="el-GR"/>
        </w:rPr>
        <w:t xml:space="preserve"> 9</w:t>
      </w:r>
      <w:r w:rsidRPr="00E42F6A">
        <w:rPr>
          <w:sz w:val="20"/>
          <w:szCs w:val="20"/>
          <w:lang w:val="el-GR"/>
        </w:rPr>
        <w:t>. Πίνακας συμμόρφωσης για εξοπλισμό γραφείου</w:t>
      </w:r>
    </w:p>
    <w:tbl>
      <w:tblPr>
        <w:tblW w:w="5000"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left w:w="0" w:type="dxa"/>
          <w:right w:w="0" w:type="dxa"/>
        </w:tblCellMar>
        <w:tblLook w:val="01E0"/>
      </w:tblPr>
      <w:tblGrid>
        <w:gridCol w:w="1899"/>
        <w:gridCol w:w="1520"/>
        <w:gridCol w:w="2152"/>
        <w:gridCol w:w="1394"/>
        <w:gridCol w:w="1140"/>
        <w:gridCol w:w="1392"/>
      </w:tblGrid>
      <w:tr w:rsidR="008C147D" w:rsidRPr="00E42F6A" w:rsidTr="009639A0">
        <w:trPr>
          <w:trHeight w:val="455"/>
          <w:tblHeader/>
          <w:jc w:val="center"/>
        </w:trPr>
        <w:tc>
          <w:tcPr>
            <w:tcW w:w="1000" w:type="pct"/>
            <w:tcBorders>
              <w:top w:val="nil"/>
              <w:left w:val="nil"/>
              <w:bottom w:val="nil"/>
              <w:right w:val="nil"/>
            </w:tcBorders>
            <w:shd w:val="clear" w:color="auto" w:fill="4471C4"/>
            <w:vAlign w:val="center"/>
          </w:tcPr>
          <w:p w:rsidR="008C147D" w:rsidRPr="00E42F6A" w:rsidRDefault="008C147D" w:rsidP="009639A0">
            <w:pPr>
              <w:pStyle w:val="TableParagraph"/>
              <w:spacing w:before="95"/>
              <w:ind w:left="6"/>
              <w:rPr>
                <w:b/>
              </w:rPr>
            </w:pPr>
            <w:r w:rsidRPr="00E42F6A">
              <w:rPr>
                <w:b/>
                <w:color w:val="FFFFFF"/>
                <w:spacing w:val="-2"/>
              </w:rPr>
              <w:t>ΕΙΔΟΣ</w:t>
            </w:r>
          </w:p>
        </w:tc>
        <w:tc>
          <w:tcPr>
            <w:tcW w:w="800" w:type="pct"/>
            <w:tcBorders>
              <w:top w:val="nil"/>
              <w:left w:val="nil"/>
              <w:bottom w:val="nil"/>
              <w:right w:val="nil"/>
            </w:tcBorders>
            <w:shd w:val="clear" w:color="auto" w:fill="4471C4"/>
            <w:vAlign w:val="center"/>
          </w:tcPr>
          <w:p w:rsidR="008C147D" w:rsidRPr="00E42F6A" w:rsidRDefault="008C147D" w:rsidP="009639A0">
            <w:pPr>
              <w:pStyle w:val="TableParagraph"/>
              <w:spacing w:before="95"/>
              <w:ind w:left="6"/>
              <w:rPr>
                <w:b/>
                <w:color w:val="FFFFFF"/>
                <w:spacing w:val="-2"/>
              </w:rPr>
            </w:pPr>
            <w:r w:rsidRPr="00E42F6A">
              <w:rPr>
                <w:b/>
                <w:color w:val="FFFFFF"/>
                <w:spacing w:val="-2"/>
              </w:rPr>
              <w:t>ΕΝΔΕΙΚΤΙΚΕΣ ΠΡΟΔΙΑΓΡΑΦΕΣ</w:t>
            </w:r>
          </w:p>
        </w:tc>
        <w:tc>
          <w:tcPr>
            <w:tcW w:w="1133" w:type="pct"/>
            <w:tcBorders>
              <w:top w:val="nil"/>
              <w:left w:val="nil"/>
              <w:bottom w:val="nil"/>
              <w:right w:val="nil"/>
            </w:tcBorders>
            <w:shd w:val="clear" w:color="auto" w:fill="4471C4"/>
            <w:vAlign w:val="center"/>
          </w:tcPr>
          <w:p w:rsidR="008C147D" w:rsidRPr="00E42F6A" w:rsidRDefault="008C147D" w:rsidP="009639A0">
            <w:pPr>
              <w:pStyle w:val="TableParagraph"/>
              <w:spacing w:before="95"/>
              <w:ind w:left="6"/>
              <w:rPr>
                <w:b/>
              </w:rPr>
            </w:pPr>
            <w:r w:rsidRPr="00E42F6A">
              <w:rPr>
                <w:b/>
                <w:color w:val="FFFFFF"/>
                <w:spacing w:val="-2"/>
              </w:rPr>
              <w:t>ΑΠΑΙΤΗΣΗ</w:t>
            </w:r>
          </w:p>
        </w:tc>
        <w:tc>
          <w:tcPr>
            <w:tcW w:w="734" w:type="pct"/>
            <w:tcBorders>
              <w:top w:val="nil"/>
              <w:left w:val="nil"/>
              <w:bottom w:val="nil"/>
              <w:right w:val="nil"/>
            </w:tcBorders>
            <w:shd w:val="clear" w:color="auto" w:fill="4471C4"/>
            <w:vAlign w:val="center"/>
          </w:tcPr>
          <w:p w:rsidR="008C147D" w:rsidRPr="00E42F6A" w:rsidRDefault="008C147D" w:rsidP="009639A0">
            <w:pPr>
              <w:pStyle w:val="TableParagraph"/>
              <w:spacing w:before="95"/>
              <w:ind w:left="6"/>
              <w:rPr>
                <w:b/>
                <w:color w:val="FFFFFF"/>
                <w:spacing w:val="-2"/>
              </w:rPr>
            </w:pPr>
            <w:r w:rsidRPr="00E42F6A">
              <w:rPr>
                <w:b/>
                <w:color w:val="FFFFFF"/>
                <w:spacing w:val="-2"/>
              </w:rPr>
              <w:t>ΠΟΣΟΤΗΤΑ</w:t>
            </w:r>
          </w:p>
        </w:tc>
        <w:tc>
          <w:tcPr>
            <w:tcW w:w="600" w:type="pct"/>
            <w:tcBorders>
              <w:top w:val="nil"/>
              <w:left w:val="nil"/>
              <w:bottom w:val="nil"/>
              <w:right w:val="nil"/>
            </w:tcBorders>
            <w:shd w:val="clear" w:color="auto" w:fill="4471C4"/>
            <w:vAlign w:val="center"/>
          </w:tcPr>
          <w:p w:rsidR="008C147D" w:rsidRPr="00E42F6A" w:rsidRDefault="008C147D" w:rsidP="009639A0">
            <w:pPr>
              <w:pStyle w:val="TableParagraph"/>
              <w:spacing w:before="95"/>
              <w:ind w:left="6"/>
              <w:rPr>
                <w:b/>
                <w:color w:val="FFFFFF"/>
                <w:spacing w:val="-2"/>
              </w:rPr>
            </w:pPr>
            <w:r w:rsidRPr="00E42F6A">
              <w:rPr>
                <w:b/>
                <w:color w:val="FFFFFF"/>
                <w:spacing w:val="-2"/>
              </w:rPr>
              <w:t>ΑΠΑΝΤΗΣΗ</w:t>
            </w:r>
          </w:p>
        </w:tc>
        <w:tc>
          <w:tcPr>
            <w:tcW w:w="733" w:type="pct"/>
            <w:tcBorders>
              <w:top w:val="nil"/>
              <w:left w:val="nil"/>
              <w:bottom w:val="nil"/>
              <w:right w:val="nil"/>
            </w:tcBorders>
            <w:shd w:val="clear" w:color="auto" w:fill="4471C4"/>
            <w:vAlign w:val="center"/>
          </w:tcPr>
          <w:p w:rsidR="008C147D" w:rsidRPr="00E42F6A" w:rsidRDefault="008C147D" w:rsidP="009639A0">
            <w:pPr>
              <w:pStyle w:val="TableParagraph"/>
              <w:spacing w:before="95"/>
              <w:ind w:left="6"/>
              <w:rPr>
                <w:b/>
                <w:color w:val="FFFFFF"/>
                <w:spacing w:val="-2"/>
              </w:rPr>
            </w:pPr>
            <w:r w:rsidRPr="00E42F6A">
              <w:rPr>
                <w:b/>
                <w:color w:val="FFFFFF"/>
                <w:spacing w:val="-2"/>
              </w:rPr>
              <w:t>ΠΑΡΑΠΟΜΠΗ</w:t>
            </w:r>
          </w:p>
        </w:tc>
      </w:tr>
      <w:tr w:rsidR="008C147D" w:rsidRPr="00E42F6A" w:rsidTr="009639A0">
        <w:trPr>
          <w:trHeight w:val="533"/>
          <w:jc w:val="center"/>
        </w:trPr>
        <w:tc>
          <w:tcPr>
            <w:tcW w:w="1000" w:type="pct"/>
            <w:vMerge w:val="restart"/>
            <w:vAlign w:val="center"/>
          </w:tcPr>
          <w:p w:rsidR="008C147D" w:rsidRPr="00E42F6A" w:rsidRDefault="008C147D" w:rsidP="009639A0">
            <w:pPr>
              <w:pStyle w:val="TableParagraph"/>
              <w:spacing w:before="133"/>
              <w:ind w:left="8" w:right="5"/>
            </w:pPr>
            <w:r w:rsidRPr="00E42F6A">
              <w:rPr>
                <w:b/>
              </w:rPr>
              <w:t>Γραφεία</w:t>
            </w:r>
            <w:r w:rsidRPr="00E42F6A">
              <w:rPr>
                <w:b/>
                <w:spacing w:val="-8"/>
              </w:rPr>
              <w:t xml:space="preserve"> </w:t>
            </w:r>
            <w:r w:rsidRPr="00E42F6A">
              <w:rPr>
                <w:b/>
                <w:spacing w:val="-2"/>
              </w:rPr>
              <w:t>Εργασίας</w:t>
            </w:r>
          </w:p>
        </w:tc>
        <w:tc>
          <w:tcPr>
            <w:tcW w:w="800" w:type="pct"/>
            <w:vAlign w:val="center"/>
          </w:tcPr>
          <w:p w:rsidR="008C147D" w:rsidRPr="00E42F6A" w:rsidRDefault="008C147D" w:rsidP="009639A0">
            <w:pPr>
              <w:pStyle w:val="TableParagraph"/>
              <w:spacing w:before="133"/>
              <w:ind w:right="6"/>
            </w:pPr>
            <w:r w:rsidRPr="00E42F6A">
              <w:rPr>
                <w:spacing w:val="-2"/>
              </w:rPr>
              <w:t>Διαστάσεις</w:t>
            </w:r>
          </w:p>
        </w:tc>
        <w:tc>
          <w:tcPr>
            <w:tcW w:w="1133" w:type="pct"/>
            <w:vAlign w:val="center"/>
          </w:tcPr>
          <w:p w:rsidR="008C147D" w:rsidRPr="00E42F6A" w:rsidRDefault="008C147D" w:rsidP="009639A0">
            <w:pPr>
              <w:pStyle w:val="TableParagraph"/>
              <w:spacing w:before="133"/>
              <w:ind w:right="6"/>
            </w:pPr>
            <w:r w:rsidRPr="00E42F6A">
              <w:t>Πλάτος:</w:t>
            </w:r>
            <w:r w:rsidRPr="00E42F6A">
              <w:rPr>
                <w:spacing w:val="-5"/>
              </w:rPr>
              <w:t xml:space="preserve"> </w:t>
            </w:r>
            <w:r w:rsidRPr="00E42F6A">
              <w:t>≥</w:t>
            </w:r>
            <w:r w:rsidRPr="00E42F6A">
              <w:rPr>
                <w:spacing w:val="-6"/>
              </w:rPr>
              <w:t xml:space="preserve"> </w:t>
            </w:r>
            <w:r w:rsidRPr="00E42F6A">
              <w:t>140cm,</w:t>
            </w:r>
            <w:r w:rsidRPr="00E42F6A">
              <w:rPr>
                <w:spacing w:val="-2"/>
              </w:rPr>
              <w:t xml:space="preserve"> </w:t>
            </w:r>
            <w:r w:rsidRPr="00E42F6A">
              <w:t>Βάθος:</w:t>
            </w:r>
            <w:r w:rsidRPr="00E42F6A">
              <w:rPr>
                <w:spacing w:val="-5"/>
              </w:rPr>
              <w:t xml:space="preserve"> </w:t>
            </w:r>
            <w:r w:rsidRPr="00E42F6A">
              <w:t>≥</w:t>
            </w:r>
            <w:r w:rsidRPr="00E42F6A">
              <w:rPr>
                <w:spacing w:val="-5"/>
              </w:rPr>
              <w:t xml:space="preserve"> </w:t>
            </w:r>
            <w:r w:rsidRPr="00E42F6A">
              <w:rPr>
                <w:spacing w:val="-4"/>
              </w:rPr>
              <w:t>60cm</w:t>
            </w:r>
          </w:p>
        </w:tc>
        <w:tc>
          <w:tcPr>
            <w:tcW w:w="734" w:type="pct"/>
            <w:vMerge w:val="restart"/>
            <w:vAlign w:val="center"/>
          </w:tcPr>
          <w:p w:rsidR="008C147D" w:rsidRPr="00E42F6A" w:rsidRDefault="008C147D" w:rsidP="009639A0">
            <w:pPr>
              <w:pStyle w:val="TableParagraph"/>
              <w:spacing w:before="133"/>
              <w:ind w:right="6"/>
            </w:pPr>
            <w:r w:rsidRPr="00E42F6A">
              <w:t>6</w:t>
            </w:r>
          </w:p>
        </w:tc>
        <w:tc>
          <w:tcPr>
            <w:tcW w:w="600" w:type="pct"/>
          </w:tcPr>
          <w:p w:rsidR="008C147D" w:rsidRPr="00E42F6A" w:rsidRDefault="008C147D" w:rsidP="009639A0">
            <w:pPr>
              <w:pStyle w:val="TableParagraph"/>
              <w:spacing w:before="133"/>
              <w:ind w:right="6"/>
            </w:pPr>
          </w:p>
        </w:tc>
        <w:tc>
          <w:tcPr>
            <w:tcW w:w="733" w:type="pct"/>
          </w:tcPr>
          <w:p w:rsidR="008C147D" w:rsidRPr="00E42F6A" w:rsidRDefault="008C147D" w:rsidP="009639A0">
            <w:pPr>
              <w:pStyle w:val="TableParagraph"/>
              <w:spacing w:before="133"/>
              <w:ind w:right="6"/>
            </w:pPr>
          </w:p>
        </w:tc>
      </w:tr>
      <w:tr w:rsidR="008C147D" w:rsidRPr="00583776" w:rsidTr="009639A0">
        <w:trPr>
          <w:trHeight w:val="531"/>
          <w:jc w:val="center"/>
        </w:trPr>
        <w:tc>
          <w:tcPr>
            <w:tcW w:w="1000" w:type="pct"/>
            <w:vMerge/>
            <w:shd w:val="clear" w:color="auto" w:fill="D9E1F3"/>
          </w:tcPr>
          <w:p w:rsidR="008C147D" w:rsidRPr="00E42F6A" w:rsidRDefault="008C147D" w:rsidP="009639A0">
            <w:pPr>
              <w:pStyle w:val="TableParagraph"/>
              <w:spacing w:before="133"/>
              <w:ind w:left="8" w:right="5"/>
            </w:pPr>
          </w:p>
        </w:tc>
        <w:tc>
          <w:tcPr>
            <w:tcW w:w="800" w:type="pct"/>
            <w:shd w:val="clear" w:color="auto" w:fill="auto"/>
            <w:vAlign w:val="center"/>
          </w:tcPr>
          <w:p w:rsidR="008C147D" w:rsidRPr="00E42F6A" w:rsidRDefault="008C147D" w:rsidP="009639A0">
            <w:pPr>
              <w:pStyle w:val="TableParagraph"/>
              <w:spacing w:before="133"/>
              <w:ind w:right="7"/>
            </w:pPr>
            <w:r w:rsidRPr="00E42F6A">
              <w:rPr>
                <w:spacing w:val="-2"/>
              </w:rPr>
              <w:t>Υλικό</w:t>
            </w:r>
          </w:p>
        </w:tc>
        <w:tc>
          <w:tcPr>
            <w:tcW w:w="1133" w:type="pct"/>
            <w:shd w:val="clear" w:color="auto" w:fill="auto"/>
            <w:vAlign w:val="center"/>
          </w:tcPr>
          <w:p w:rsidR="008C147D" w:rsidRPr="00E42F6A" w:rsidRDefault="008C147D" w:rsidP="009639A0">
            <w:pPr>
              <w:pStyle w:val="TableParagraph"/>
              <w:spacing w:before="133"/>
              <w:ind w:right="7"/>
            </w:pPr>
            <w:r w:rsidRPr="00E42F6A">
              <w:t>Ξύλο</w:t>
            </w:r>
            <w:r w:rsidRPr="00E42F6A">
              <w:rPr>
                <w:spacing w:val="-4"/>
              </w:rPr>
              <w:t xml:space="preserve"> </w:t>
            </w:r>
            <w:r w:rsidRPr="00E42F6A">
              <w:t>ή</w:t>
            </w:r>
            <w:r w:rsidRPr="00E42F6A">
              <w:rPr>
                <w:spacing w:val="-7"/>
              </w:rPr>
              <w:t xml:space="preserve"> </w:t>
            </w:r>
            <w:r w:rsidRPr="00E42F6A">
              <w:t>Μέταλλο</w:t>
            </w:r>
            <w:r w:rsidRPr="00E42F6A">
              <w:rPr>
                <w:spacing w:val="-2"/>
              </w:rPr>
              <w:t xml:space="preserve"> </w:t>
            </w:r>
            <w:r w:rsidRPr="00E42F6A">
              <w:t>ή</w:t>
            </w:r>
            <w:r w:rsidRPr="00E42F6A">
              <w:rPr>
                <w:spacing w:val="-7"/>
              </w:rPr>
              <w:t xml:space="preserve"> </w:t>
            </w:r>
            <w:r w:rsidRPr="00E42F6A">
              <w:rPr>
                <w:spacing w:val="-2"/>
              </w:rPr>
              <w:t>Μελαμίνη</w:t>
            </w:r>
          </w:p>
        </w:tc>
        <w:tc>
          <w:tcPr>
            <w:tcW w:w="734" w:type="pct"/>
            <w:vMerge/>
            <w:vAlign w:val="center"/>
          </w:tcPr>
          <w:p w:rsidR="008C147D" w:rsidRPr="00E42F6A" w:rsidRDefault="008C147D" w:rsidP="009639A0">
            <w:pPr>
              <w:pStyle w:val="TableParagraph"/>
              <w:spacing w:before="133"/>
              <w:ind w:right="7"/>
            </w:pPr>
          </w:p>
        </w:tc>
        <w:tc>
          <w:tcPr>
            <w:tcW w:w="600" w:type="pct"/>
            <w:shd w:val="clear" w:color="auto" w:fill="auto"/>
          </w:tcPr>
          <w:p w:rsidR="008C147D" w:rsidRPr="00E42F6A" w:rsidRDefault="008C147D" w:rsidP="009639A0">
            <w:pPr>
              <w:pStyle w:val="TableParagraph"/>
              <w:spacing w:before="133"/>
              <w:ind w:right="7"/>
            </w:pPr>
          </w:p>
        </w:tc>
        <w:tc>
          <w:tcPr>
            <w:tcW w:w="733" w:type="pct"/>
            <w:shd w:val="clear" w:color="auto" w:fill="auto"/>
          </w:tcPr>
          <w:p w:rsidR="008C147D" w:rsidRPr="00E42F6A" w:rsidRDefault="008C147D" w:rsidP="009639A0">
            <w:pPr>
              <w:pStyle w:val="TableParagraph"/>
              <w:spacing w:before="133"/>
              <w:ind w:right="7"/>
            </w:pPr>
          </w:p>
        </w:tc>
      </w:tr>
      <w:tr w:rsidR="008C147D" w:rsidRPr="00E42F6A" w:rsidTr="009639A0">
        <w:trPr>
          <w:trHeight w:val="533"/>
          <w:jc w:val="center"/>
        </w:trPr>
        <w:tc>
          <w:tcPr>
            <w:tcW w:w="1000" w:type="pct"/>
            <w:vMerge w:val="restart"/>
            <w:shd w:val="clear" w:color="auto" w:fill="auto"/>
            <w:vAlign w:val="center"/>
          </w:tcPr>
          <w:p w:rsidR="008C147D" w:rsidRPr="00E42F6A" w:rsidRDefault="008C147D" w:rsidP="009639A0">
            <w:pPr>
              <w:pStyle w:val="TableParagraph"/>
              <w:spacing w:before="136"/>
              <w:ind w:left="8" w:right="1"/>
            </w:pPr>
            <w:r w:rsidRPr="00E42F6A">
              <w:rPr>
                <w:b/>
              </w:rPr>
              <w:t>Καρέκλες</w:t>
            </w:r>
            <w:r w:rsidRPr="00E42F6A">
              <w:rPr>
                <w:b/>
                <w:spacing w:val="-3"/>
              </w:rPr>
              <w:t xml:space="preserve"> </w:t>
            </w:r>
            <w:r w:rsidRPr="00E42F6A">
              <w:rPr>
                <w:b/>
                <w:spacing w:val="-2"/>
              </w:rPr>
              <w:t>Γραφείου</w:t>
            </w:r>
          </w:p>
        </w:tc>
        <w:tc>
          <w:tcPr>
            <w:tcW w:w="800" w:type="pct"/>
            <w:shd w:val="clear" w:color="auto" w:fill="auto"/>
            <w:vAlign w:val="center"/>
          </w:tcPr>
          <w:p w:rsidR="008C147D" w:rsidRPr="00E42F6A" w:rsidRDefault="008C147D" w:rsidP="009639A0">
            <w:pPr>
              <w:pStyle w:val="TableParagraph"/>
              <w:spacing w:before="136"/>
              <w:ind w:right="5"/>
              <w:rPr>
                <w:spacing w:val="-5"/>
              </w:rPr>
            </w:pPr>
            <w:r w:rsidRPr="00E42F6A">
              <w:rPr>
                <w:spacing w:val="-2"/>
              </w:rPr>
              <w:t>Τροχήλατη</w:t>
            </w:r>
          </w:p>
        </w:tc>
        <w:tc>
          <w:tcPr>
            <w:tcW w:w="1133" w:type="pct"/>
            <w:shd w:val="clear" w:color="auto" w:fill="auto"/>
            <w:vAlign w:val="center"/>
          </w:tcPr>
          <w:p w:rsidR="008C147D" w:rsidRPr="00E42F6A" w:rsidRDefault="008C147D" w:rsidP="009639A0">
            <w:pPr>
              <w:pStyle w:val="TableParagraph"/>
              <w:spacing w:before="136"/>
              <w:ind w:right="5"/>
            </w:pPr>
            <w:r w:rsidRPr="00E42F6A">
              <w:rPr>
                <w:spacing w:val="-5"/>
              </w:rPr>
              <w:t>Ναι</w:t>
            </w:r>
          </w:p>
        </w:tc>
        <w:tc>
          <w:tcPr>
            <w:tcW w:w="734" w:type="pct"/>
            <w:vMerge w:val="restart"/>
            <w:vAlign w:val="center"/>
          </w:tcPr>
          <w:p w:rsidR="008C147D" w:rsidRPr="00E42F6A" w:rsidRDefault="008C147D" w:rsidP="009639A0">
            <w:pPr>
              <w:pStyle w:val="TableParagraph"/>
              <w:spacing w:before="136"/>
              <w:ind w:right="5"/>
              <w:rPr>
                <w:spacing w:val="-5"/>
              </w:rPr>
            </w:pPr>
            <w:r w:rsidRPr="00E42F6A">
              <w:rPr>
                <w:spacing w:val="-5"/>
              </w:rPr>
              <w:t>6</w:t>
            </w:r>
          </w:p>
        </w:tc>
        <w:tc>
          <w:tcPr>
            <w:tcW w:w="600" w:type="pct"/>
            <w:shd w:val="clear" w:color="auto" w:fill="auto"/>
          </w:tcPr>
          <w:p w:rsidR="008C147D" w:rsidRPr="00E42F6A" w:rsidRDefault="008C147D" w:rsidP="009639A0">
            <w:pPr>
              <w:pStyle w:val="TableParagraph"/>
              <w:spacing w:before="136"/>
              <w:ind w:right="5"/>
              <w:rPr>
                <w:spacing w:val="-5"/>
              </w:rPr>
            </w:pPr>
          </w:p>
        </w:tc>
        <w:tc>
          <w:tcPr>
            <w:tcW w:w="733" w:type="pct"/>
            <w:shd w:val="clear" w:color="auto" w:fill="auto"/>
          </w:tcPr>
          <w:p w:rsidR="008C147D" w:rsidRPr="00E42F6A" w:rsidRDefault="008C147D" w:rsidP="009639A0">
            <w:pPr>
              <w:pStyle w:val="TableParagraph"/>
              <w:spacing w:before="136"/>
              <w:ind w:right="5"/>
              <w:rPr>
                <w:spacing w:val="-5"/>
              </w:rPr>
            </w:pPr>
          </w:p>
        </w:tc>
      </w:tr>
      <w:tr w:rsidR="008C147D" w:rsidRPr="00E42F6A" w:rsidTr="009639A0">
        <w:trPr>
          <w:trHeight w:val="533"/>
          <w:jc w:val="center"/>
        </w:trPr>
        <w:tc>
          <w:tcPr>
            <w:tcW w:w="1000" w:type="pct"/>
            <w:vMerge/>
            <w:shd w:val="clear" w:color="auto" w:fill="auto"/>
          </w:tcPr>
          <w:p w:rsidR="008C147D" w:rsidRPr="00E42F6A" w:rsidRDefault="008C147D" w:rsidP="009639A0">
            <w:pPr>
              <w:pStyle w:val="TableParagraph"/>
              <w:spacing w:before="133"/>
              <w:ind w:left="8" w:right="5"/>
            </w:pPr>
          </w:p>
        </w:tc>
        <w:tc>
          <w:tcPr>
            <w:tcW w:w="800" w:type="pct"/>
            <w:shd w:val="clear" w:color="auto" w:fill="auto"/>
            <w:vAlign w:val="center"/>
          </w:tcPr>
          <w:p w:rsidR="008C147D" w:rsidRPr="00E42F6A" w:rsidRDefault="008C147D" w:rsidP="009639A0">
            <w:pPr>
              <w:pStyle w:val="TableParagraph"/>
              <w:spacing w:before="133"/>
              <w:ind w:right="4"/>
            </w:pPr>
            <w:r w:rsidRPr="00E42F6A">
              <w:rPr>
                <w:spacing w:val="-2"/>
              </w:rPr>
              <w:t>Υλικό</w:t>
            </w:r>
          </w:p>
        </w:tc>
        <w:tc>
          <w:tcPr>
            <w:tcW w:w="1133" w:type="pct"/>
            <w:shd w:val="clear" w:color="auto" w:fill="auto"/>
            <w:vAlign w:val="center"/>
          </w:tcPr>
          <w:p w:rsidR="008C147D" w:rsidRPr="00E42F6A" w:rsidRDefault="008C147D" w:rsidP="009639A0">
            <w:pPr>
              <w:pStyle w:val="TableParagraph"/>
              <w:spacing w:before="133"/>
              <w:ind w:right="4"/>
            </w:pPr>
            <w:r w:rsidRPr="00E42F6A">
              <w:t>Ύφασμα</w:t>
            </w:r>
            <w:r w:rsidRPr="00E42F6A">
              <w:rPr>
                <w:spacing w:val="-6"/>
              </w:rPr>
              <w:t xml:space="preserve"> </w:t>
            </w:r>
            <w:r w:rsidRPr="00E42F6A">
              <w:t>ή</w:t>
            </w:r>
            <w:r w:rsidRPr="00E42F6A">
              <w:rPr>
                <w:spacing w:val="-6"/>
              </w:rPr>
              <w:t xml:space="preserve"> </w:t>
            </w:r>
            <w:r w:rsidRPr="00E42F6A">
              <w:t>Τεχνητό</w:t>
            </w:r>
            <w:r w:rsidRPr="00E42F6A">
              <w:rPr>
                <w:spacing w:val="-6"/>
              </w:rPr>
              <w:t xml:space="preserve"> </w:t>
            </w:r>
            <w:r w:rsidRPr="00E42F6A">
              <w:rPr>
                <w:spacing w:val="-4"/>
              </w:rPr>
              <w:t>Δέρμα</w:t>
            </w:r>
          </w:p>
        </w:tc>
        <w:tc>
          <w:tcPr>
            <w:tcW w:w="734" w:type="pct"/>
            <w:vMerge/>
            <w:vAlign w:val="center"/>
          </w:tcPr>
          <w:p w:rsidR="008C147D" w:rsidRPr="00E42F6A" w:rsidRDefault="008C147D" w:rsidP="009639A0">
            <w:pPr>
              <w:pStyle w:val="TableParagraph"/>
              <w:spacing w:before="133"/>
              <w:ind w:right="4"/>
            </w:pPr>
          </w:p>
        </w:tc>
        <w:tc>
          <w:tcPr>
            <w:tcW w:w="600" w:type="pct"/>
            <w:shd w:val="clear" w:color="auto" w:fill="auto"/>
          </w:tcPr>
          <w:p w:rsidR="008C147D" w:rsidRPr="00E42F6A" w:rsidRDefault="008C147D" w:rsidP="009639A0">
            <w:pPr>
              <w:pStyle w:val="TableParagraph"/>
              <w:spacing w:before="133"/>
              <w:ind w:right="4"/>
            </w:pPr>
          </w:p>
        </w:tc>
        <w:tc>
          <w:tcPr>
            <w:tcW w:w="733" w:type="pct"/>
            <w:shd w:val="clear" w:color="auto" w:fill="auto"/>
          </w:tcPr>
          <w:p w:rsidR="008C147D" w:rsidRPr="00E42F6A" w:rsidRDefault="008C147D" w:rsidP="009639A0">
            <w:pPr>
              <w:pStyle w:val="TableParagraph"/>
              <w:spacing w:before="133"/>
              <w:ind w:right="4"/>
            </w:pPr>
          </w:p>
        </w:tc>
      </w:tr>
      <w:tr w:rsidR="008C147D" w:rsidRPr="00E42F6A" w:rsidTr="009639A0">
        <w:trPr>
          <w:trHeight w:val="533"/>
          <w:jc w:val="center"/>
        </w:trPr>
        <w:tc>
          <w:tcPr>
            <w:tcW w:w="10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left="8" w:right="5"/>
              <w:rPr>
                <w:spacing w:val="-2"/>
              </w:rPr>
            </w:pPr>
            <w:r w:rsidRPr="00E42F6A">
              <w:rPr>
                <w:b/>
                <w:bCs/>
                <w:spacing w:val="-2"/>
              </w:rPr>
              <w:t>Καρέκλες Επισκεπτών</w:t>
            </w:r>
          </w:p>
        </w:tc>
        <w:tc>
          <w:tcPr>
            <w:tcW w:w="8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rPr>
                <w:spacing w:val="-2"/>
              </w:rPr>
              <w:t>Υλικό</w:t>
            </w:r>
          </w:p>
        </w:tc>
        <w:tc>
          <w:tcPr>
            <w:tcW w:w="11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t>Ύφασμα ή Τεχνητό Δέρμα ή Πλαστικό ή Ξύλο</w:t>
            </w:r>
          </w:p>
        </w:tc>
        <w:tc>
          <w:tcPr>
            <w:tcW w:w="734"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spacing w:before="133"/>
              <w:ind w:right="4"/>
            </w:pPr>
            <w:r w:rsidRPr="00E42F6A">
              <w:t>12</w:t>
            </w:r>
          </w:p>
        </w:tc>
        <w:tc>
          <w:tcPr>
            <w:tcW w:w="6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c>
          <w:tcPr>
            <w:tcW w:w="7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r>
      <w:tr w:rsidR="008C147D" w:rsidRPr="00E42F6A" w:rsidTr="009639A0">
        <w:trPr>
          <w:trHeight w:val="533"/>
          <w:jc w:val="center"/>
        </w:trPr>
        <w:tc>
          <w:tcPr>
            <w:tcW w:w="1000" w:type="pct"/>
            <w:vMerge w:val="restart"/>
            <w:tcBorders>
              <w:top w:val="single" w:sz="4" w:space="0" w:color="8EAADB"/>
              <w:left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left="8" w:right="5"/>
              <w:rPr>
                <w:b/>
                <w:bCs/>
                <w:spacing w:val="-2"/>
              </w:rPr>
            </w:pPr>
            <w:r w:rsidRPr="00E42F6A">
              <w:rPr>
                <w:b/>
                <w:bCs/>
                <w:spacing w:val="-2"/>
              </w:rPr>
              <w:t>Σετ Τραπέζι Συνεδριάσεων</w:t>
            </w:r>
          </w:p>
        </w:tc>
        <w:tc>
          <w:tcPr>
            <w:tcW w:w="8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rPr>
                <w:spacing w:val="-2"/>
              </w:rPr>
              <w:t>Θέσεις</w:t>
            </w:r>
          </w:p>
        </w:tc>
        <w:tc>
          <w:tcPr>
            <w:tcW w:w="11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t>≥ 6 Άτομα</w:t>
            </w:r>
          </w:p>
        </w:tc>
        <w:tc>
          <w:tcPr>
            <w:tcW w:w="734" w:type="pct"/>
            <w:vMerge w:val="restart"/>
            <w:tcBorders>
              <w:top w:val="single" w:sz="4" w:space="0" w:color="8EAADB"/>
              <w:left w:val="single" w:sz="4" w:space="0" w:color="8EAADB"/>
              <w:right w:val="single" w:sz="4" w:space="0" w:color="8EAADB"/>
            </w:tcBorders>
            <w:vAlign w:val="center"/>
          </w:tcPr>
          <w:p w:rsidR="008C147D" w:rsidRPr="00E42F6A" w:rsidRDefault="008C147D" w:rsidP="009639A0">
            <w:pPr>
              <w:pStyle w:val="TableParagraph"/>
              <w:spacing w:before="133"/>
              <w:ind w:right="4"/>
            </w:pPr>
            <w:r w:rsidRPr="00E42F6A">
              <w:t>1</w:t>
            </w:r>
          </w:p>
        </w:tc>
        <w:tc>
          <w:tcPr>
            <w:tcW w:w="6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c>
          <w:tcPr>
            <w:tcW w:w="7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r>
      <w:tr w:rsidR="008C147D" w:rsidRPr="00583776" w:rsidTr="009639A0">
        <w:trPr>
          <w:trHeight w:val="533"/>
          <w:jc w:val="center"/>
        </w:trPr>
        <w:tc>
          <w:tcPr>
            <w:tcW w:w="1000" w:type="pct"/>
            <w:vMerge/>
            <w:tcBorders>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left="8" w:right="5"/>
              <w:rPr>
                <w:spacing w:val="-2"/>
              </w:rPr>
            </w:pPr>
          </w:p>
        </w:tc>
        <w:tc>
          <w:tcPr>
            <w:tcW w:w="8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rPr>
                <w:spacing w:val="-2"/>
              </w:rPr>
              <w:t>Υλικό</w:t>
            </w:r>
          </w:p>
        </w:tc>
        <w:tc>
          <w:tcPr>
            <w:tcW w:w="11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t>Ύφασμα ή Τεχνητό Δέρμα ή Ξύλο ή Μέταλλο</w:t>
            </w:r>
          </w:p>
        </w:tc>
        <w:tc>
          <w:tcPr>
            <w:tcW w:w="734" w:type="pct"/>
            <w:vMerge/>
            <w:tcBorders>
              <w:left w:val="single" w:sz="4" w:space="0" w:color="8EAADB"/>
              <w:bottom w:val="single" w:sz="4" w:space="0" w:color="8EAADB"/>
              <w:right w:val="single" w:sz="4" w:space="0" w:color="8EAADB"/>
            </w:tcBorders>
            <w:vAlign w:val="center"/>
          </w:tcPr>
          <w:p w:rsidR="008C147D" w:rsidRPr="00E42F6A" w:rsidRDefault="008C147D" w:rsidP="009639A0">
            <w:pPr>
              <w:pStyle w:val="TableParagraph"/>
              <w:spacing w:before="133"/>
              <w:ind w:right="4"/>
            </w:pPr>
          </w:p>
        </w:tc>
        <w:tc>
          <w:tcPr>
            <w:tcW w:w="6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c>
          <w:tcPr>
            <w:tcW w:w="7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r>
      <w:tr w:rsidR="008C147D" w:rsidRPr="00E42F6A" w:rsidTr="009639A0">
        <w:trPr>
          <w:trHeight w:val="533"/>
          <w:jc w:val="center"/>
        </w:trPr>
        <w:tc>
          <w:tcPr>
            <w:tcW w:w="10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left="8" w:right="5"/>
              <w:rPr>
                <w:b/>
                <w:bCs/>
                <w:spacing w:val="-2"/>
              </w:rPr>
            </w:pPr>
            <w:r w:rsidRPr="00E42F6A">
              <w:rPr>
                <w:b/>
                <w:bCs/>
                <w:spacing w:val="-2"/>
              </w:rPr>
              <w:t>Χωρίσματα Γραφείων</w:t>
            </w:r>
          </w:p>
        </w:tc>
        <w:tc>
          <w:tcPr>
            <w:tcW w:w="8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rPr>
                <w:spacing w:val="-2"/>
              </w:rPr>
              <w:t>Υλικό</w:t>
            </w:r>
          </w:p>
        </w:tc>
        <w:tc>
          <w:tcPr>
            <w:tcW w:w="11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t>Αδιαφανή ή Διάφανα</w:t>
            </w:r>
          </w:p>
        </w:tc>
        <w:tc>
          <w:tcPr>
            <w:tcW w:w="734"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spacing w:before="133"/>
              <w:ind w:right="4"/>
            </w:pPr>
            <w:r w:rsidRPr="00E42F6A">
              <w:t>14</w:t>
            </w:r>
          </w:p>
        </w:tc>
        <w:tc>
          <w:tcPr>
            <w:tcW w:w="6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c>
          <w:tcPr>
            <w:tcW w:w="7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r>
      <w:tr w:rsidR="008C147D" w:rsidRPr="00E42F6A" w:rsidTr="009639A0">
        <w:trPr>
          <w:trHeight w:val="533"/>
          <w:jc w:val="center"/>
        </w:trPr>
        <w:tc>
          <w:tcPr>
            <w:tcW w:w="1000" w:type="pct"/>
            <w:vMerge w:val="restart"/>
            <w:tcBorders>
              <w:top w:val="single" w:sz="4" w:space="0" w:color="8EAADB"/>
              <w:left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left="8" w:right="5"/>
              <w:rPr>
                <w:b/>
                <w:bCs/>
                <w:spacing w:val="-2"/>
              </w:rPr>
            </w:pPr>
            <w:r w:rsidRPr="00E42F6A">
              <w:rPr>
                <w:b/>
                <w:bCs/>
                <w:spacing w:val="-2"/>
              </w:rPr>
              <w:t>Ντουλάπες</w:t>
            </w:r>
          </w:p>
        </w:tc>
        <w:tc>
          <w:tcPr>
            <w:tcW w:w="8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rPr>
                <w:spacing w:val="-2"/>
              </w:rPr>
              <w:t>Διαστάσεις</w:t>
            </w:r>
          </w:p>
        </w:tc>
        <w:tc>
          <w:tcPr>
            <w:tcW w:w="11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t>Πλάτος: ≤160cm, Ύψος: ≥ 120cm</w:t>
            </w:r>
          </w:p>
        </w:tc>
        <w:tc>
          <w:tcPr>
            <w:tcW w:w="734" w:type="pct"/>
            <w:vMerge w:val="restart"/>
            <w:tcBorders>
              <w:top w:val="single" w:sz="4" w:space="0" w:color="8EAADB"/>
              <w:left w:val="single" w:sz="4" w:space="0" w:color="8EAADB"/>
              <w:right w:val="single" w:sz="4" w:space="0" w:color="8EAADB"/>
            </w:tcBorders>
            <w:vAlign w:val="center"/>
          </w:tcPr>
          <w:p w:rsidR="008C147D" w:rsidRPr="00E42F6A" w:rsidRDefault="008C147D" w:rsidP="009639A0">
            <w:pPr>
              <w:pStyle w:val="TableParagraph"/>
              <w:spacing w:before="133"/>
              <w:ind w:right="4"/>
            </w:pPr>
            <w:r w:rsidRPr="00E42F6A">
              <w:t>2</w:t>
            </w:r>
          </w:p>
        </w:tc>
        <w:tc>
          <w:tcPr>
            <w:tcW w:w="6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c>
          <w:tcPr>
            <w:tcW w:w="7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r>
      <w:tr w:rsidR="008C147D" w:rsidRPr="00583776" w:rsidTr="009639A0">
        <w:trPr>
          <w:trHeight w:val="533"/>
          <w:jc w:val="center"/>
        </w:trPr>
        <w:tc>
          <w:tcPr>
            <w:tcW w:w="1000" w:type="pct"/>
            <w:vMerge/>
            <w:tcBorders>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left="8" w:right="5"/>
              <w:rPr>
                <w:spacing w:val="-2"/>
              </w:rPr>
            </w:pPr>
          </w:p>
        </w:tc>
        <w:tc>
          <w:tcPr>
            <w:tcW w:w="8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rPr>
                <w:spacing w:val="-2"/>
              </w:rPr>
              <w:t>Υλικό</w:t>
            </w:r>
          </w:p>
        </w:tc>
        <w:tc>
          <w:tcPr>
            <w:tcW w:w="11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t>Ξύλο ή Μελαμίνη ή Πλαστικό ή Μέταλλο</w:t>
            </w:r>
          </w:p>
        </w:tc>
        <w:tc>
          <w:tcPr>
            <w:tcW w:w="734" w:type="pct"/>
            <w:vMerge/>
            <w:tcBorders>
              <w:left w:val="single" w:sz="4" w:space="0" w:color="8EAADB"/>
              <w:bottom w:val="single" w:sz="4" w:space="0" w:color="8EAADB"/>
              <w:right w:val="single" w:sz="4" w:space="0" w:color="8EAADB"/>
            </w:tcBorders>
            <w:vAlign w:val="center"/>
          </w:tcPr>
          <w:p w:rsidR="008C147D" w:rsidRPr="00E42F6A" w:rsidRDefault="008C147D" w:rsidP="009639A0">
            <w:pPr>
              <w:pStyle w:val="TableParagraph"/>
              <w:spacing w:before="133"/>
              <w:ind w:right="4"/>
            </w:pPr>
          </w:p>
        </w:tc>
        <w:tc>
          <w:tcPr>
            <w:tcW w:w="6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c>
          <w:tcPr>
            <w:tcW w:w="7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r>
      <w:tr w:rsidR="008C147D" w:rsidRPr="00E42F6A" w:rsidTr="009639A0">
        <w:trPr>
          <w:trHeight w:val="533"/>
          <w:jc w:val="center"/>
        </w:trPr>
        <w:tc>
          <w:tcPr>
            <w:tcW w:w="1000" w:type="pct"/>
            <w:vMerge w:val="restart"/>
            <w:tcBorders>
              <w:top w:val="single" w:sz="4" w:space="0" w:color="8EAADB"/>
              <w:left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left="8" w:right="5"/>
              <w:rPr>
                <w:b/>
                <w:bCs/>
                <w:spacing w:val="-2"/>
              </w:rPr>
            </w:pPr>
            <w:proofErr w:type="spellStart"/>
            <w:r w:rsidRPr="00E42F6A">
              <w:rPr>
                <w:b/>
                <w:bCs/>
                <w:spacing w:val="-2"/>
              </w:rPr>
              <w:t>Συρταριέρες</w:t>
            </w:r>
            <w:proofErr w:type="spellEnd"/>
          </w:p>
        </w:tc>
        <w:tc>
          <w:tcPr>
            <w:tcW w:w="8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rPr>
                <w:spacing w:val="-2"/>
              </w:rPr>
              <w:t>Αριθμός Συρταριών</w:t>
            </w:r>
          </w:p>
        </w:tc>
        <w:tc>
          <w:tcPr>
            <w:tcW w:w="11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t>≥ 3</w:t>
            </w:r>
          </w:p>
        </w:tc>
        <w:tc>
          <w:tcPr>
            <w:tcW w:w="734" w:type="pct"/>
            <w:vMerge w:val="restart"/>
            <w:tcBorders>
              <w:top w:val="single" w:sz="4" w:space="0" w:color="8EAADB"/>
              <w:left w:val="single" w:sz="4" w:space="0" w:color="8EAADB"/>
              <w:right w:val="single" w:sz="4" w:space="0" w:color="8EAADB"/>
            </w:tcBorders>
            <w:vAlign w:val="center"/>
          </w:tcPr>
          <w:p w:rsidR="008C147D" w:rsidRPr="00E42F6A" w:rsidRDefault="008C147D" w:rsidP="009639A0">
            <w:pPr>
              <w:pStyle w:val="TableParagraph"/>
              <w:spacing w:before="133"/>
              <w:ind w:right="4"/>
            </w:pPr>
            <w:r w:rsidRPr="00E42F6A">
              <w:t>2</w:t>
            </w:r>
          </w:p>
        </w:tc>
        <w:tc>
          <w:tcPr>
            <w:tcW w:w="6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c>
          <w:tcPr>
            <w:tcW w:w="7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r>
      <w:tr w:rsidR="008C147D" w:rsidRPr="00583776" w:rsidTr="009639A0">
        <w:trPr>
          <w:trHeight w:val="533"/>
          <w:jc w:val="center"/>
        </w:trPr>
        <w:tc>
          <w:tcPr>
            <w:tcW w:w="1000" w:type="pct"/>
            <w:vMerge/>
            <w:tcBorders>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left="8" w:right="5"/>
              <w:rPr>
                <w:spacing w:val="-2"/>
              </w:rPr>
            </w:pPr>
          </w:p>
        </w:tc>
        <w:tc>
          <w:tcPr>
            <w:tcW w:w="8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rPr>
                <w:spacing w:val="-2"/>
              </w:rPr>
              <w:t>Υλικό</w:t>
            </w:r>
          </w:p>
        </w:tc>
        <w:tc>
          <w:tcPr>
            <w:tcW w:w="11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t>Ξύλο ή Μελαμίνη ή Μέταλλο ή Πλαστικό</w:t>
            </w:r>
          </w:p>
        </w:tc>
        <w:tc>
          <w:tcPr>
            <w:tcW w:w="734" w:type="pct"/>
            <w:vMerge/>
            <w:tcBorders>
              <w:left w:val="single" w:sz="4" w:space="0" w:color="8EAADB"/>
              <w:bottom w:val="single" w:sz="4" w:space="0" w:color="8EAADB"/>
              <w:right w:val="single" w:sz="4" w:space="0" w:color="8EAADB"/>
            </w:tcBorders>
            <w:vAlign w:val="center"/>
          </w:tcPr>
          <w:p w:rsidR="008C147D" w:rsidRPr="00E42F6A" w:rsidRDefault="008C147D" w:rsidP="009639A0">
            <w:pPr>
              <w:pStyle w:val="TableParagraph"/>
              <w:spacing w:before="133"/>
              <w:ind w:right="4"/>
            </w:pPr>
          </w:p>
        </w:tc>
        <w:tc>
          <w:tcPr>
            <w:tcW w:w="6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c>
          <w:tcPr>
            <w:tcW w:w="7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r>
      <w:tr w:rsidR="008C147D" w:rsidRPr="00E42F6A" w:rsidTr="009639A0">
        <w:trPr>
          <w:trHeight w:val="533"/>
          <w:jc w:val="center"/>
        </w:trPr>
        <w:tc>
          <w:tcPr>
            <w:tcW w:w="1000" w:type="pct"/>
            <w:vMerge w:val="restart"/>
            <w:tcBorders>
              <w:top w:val="single" w:sz="4" w:space="0" w:color="8EAADB"/>
              <w:left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left="8" w:right="5"/>
              <w:rPr>
                <w:b/>
                <w:bCs/>
                <w:spacing w:val="-2"/>
              </w:rPr>
            </w:pPr>
            <w:r w:rsidRPr="00E42F6A">
              <w:rPr>
                <w:b/>
                <w:bCs/>
                <w:spacing w:val="-2"/>
              </w:rPr>
              <w:t>Φωτιστικά Σώματα</w:t>
            </w:r>
          </w:p>
        </w:tc>
        <w:tc>
          <w:tcPr>
            <w:tcW w:w="8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rPr>
                <w:spacing w:val="-2"/>
              </w:rPr>
              <w:t>Χρώμα Φωτός</w:t>
            </w:r>
          </w:p>
        </w:tc>
        <w:tc>
          <w:tcPr>
            <w:tcW w:w="11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t>Λευκό Γενικής Χρήσης ή Θερμό Λευκό ή Λευκό</w:t>
            </w:r>
          </w:p>
        </w:tc>
        <w:tc>
          <w:tcPr>
            <w:tcW w:w="734" w:type="pct"/>
            <w:vMerge w:val="restart"/>
            <w:tcBorders>
              <w:top w:val="single" w:sz="4" w:space="0" w:color="8EAADB"/>
              <w:left w:val="single" w:sz="4" w:space="0" w:color="8EAADB"/>
              <w:right w:val="single" w:sz="4" w:space="0" w:color="8EAADB"/>
            </w:tcBorders>
            <w:vAlign w:val="center"/>
          </w:tcPr>
          <w:p w:rsidR="008C147D" w:rsidRPr="00E42F6A" w:rsidRDefault="008C147D" w:rsidP="009639A0">
            <w:pPr>
              <w:pStyle w:val="TableParagraph"/>
              <w:spacing w:before="133"/>
              <w:ind w:right="4"/>
            </w:pPr>
            <w:r w:rsidRPr="00E42F6A">
              <w:t>2</w:t>
            </w:r>
          </w:p>
        </w:tc>
        <w:tc>
          <w:tcPr>
            <w:tcW w:w="6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c>
          <w:tcPr>
            <w:tcW w:w="7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r>
      <w:tr w:rsidR="008C147D" w:rsidRPr="00E42F6A" w:rsidTr="009639A0">
        <w:trPr>
          <w:trHeight w:val="533"/>
          <w:jc w:val="center"/>
        </w:trPr>
        <w:tc>
          <w:tcPr>
            <w:tcW w:w="1000" w:type="pct"/>
            <w:vMerge/>
            <w:tcBorders>
              <w:left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left="8" w:right="5"/>
              <w:rPr>
                <w:spacing w:val="-2"/>
              </w:rPr>
            </w:pPr>
          </w:p>
        </w:tc>
        <w:tc>
          <w:tcPr>
            <w:tcW w:w="8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rPr>
                <w:spacing w:val="-2"/>
              </w:rPr>
              <w:t>Λάμπες LED</w:t>
            </w:r>
          </w:p>
        </w:tc>
        <w:tc>
          <w:tcPr>
            <w:tcW w:w="11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t>Ναι</w:t>
            </w:r>
          </w:p>
        </w:tc>
        <w:tc>
          <w:tcPr>
            <w:tcW w:w="734" w:type="pct"/>
            <w:vMerge/>
            <w:tcBorders>
              <w:left w:val="single" w:sz="4" w:space="0" w:color="8EAADB"/>
              <w:right w:val="single" w:sz="4" w:space="0" w:color="8EAADB"/>
            </w:tcBorders>
            <w:vAlign w:val="center"/>
          </w:tcPr>
          <w:p w:rsidR="008C147D" w:rsidRPr="00E42F6A" w:rsidRDefault="008C147D" w:rsidP="009639A0">
            <w:pPr>
              <w:pStyle w:val="TableParagraph"/>
              <w:spacing w:before="133"/>
              <w:ind w:right="4"/>
            </w:pPr>
          </w:p>
        </w:tc>
        <w:tc>
          <w:tcPr>
            <w:tcW w:w="6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c>
          <w:tcPr>
            <w:tcW w:w="7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r>
      <w:tr w:rsidR="008C147D" w:rsidRPr="00583776" w:rsidTr="009639A0">
        <w:trPr>
          <w:trHeight w:val="533"/>
          <w:jc w:val="center"/>
        </w:trPr>
        <w:tc>
          <w:tcPr>
            <w:tcW w:w="1000" w:type="pct"/>
            <w:vMerge/>
            <w:tcBorders>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left="8" w:right="5"/>
              <w:rPr>
                <w:spacing w:val="-2"/>
              </w:rPr>
            </w:pPr>
          </w:p>
        </w:tc>
        <w:tc>
          <w:tcPr>
            <w:tcW w:w="8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rPr>
                <w:spacing w:val="-2"/>
              </w:rPr>
              <w:t>Υλικό</w:t>
            </w:r>
          </w:p>
        </w:tc>
        <w:tc>
          <w:tcPr>
            <w:tcW w:w="11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t>Αλουμίνιο ή Πλαστικό ή Μέταλλο</w:t>
            </w:r>
          </w:p>
        </w:tc>
        <w:tc>
          <w:tcPr>
            <w:tcW w:w="734" w:type="pct"/>
            <w:vMerge/>
            <w:tcBorders>
              <w:left w:val="single" w:sz="4" w:space="0" w:color="8EAADB"/>
              <w:bottom w:val="single" w:sz="4" w:space="0" w:color="8EAADB"/>
              <w:right w:val="single" w:sz="4" w:space="0" w:color="8EAADB"/>
            </w:tcBorders>
            <w:vAlign w:val="center"/>
          </w:tcPr>
          <w:p w:rsidR="008C147D" w:rsidRPr="00E42F6A" w:rsidRDefault="008C147D" w:rsidP="009639A0">
            <w:pPr>
              <w:pStyle w:val="TableParagraph"/>
              <w:spacing w:before="133"/>
              <w:ind w:right="4"/>
            </w:pPr>
          </w:p>
        </w:tc>
        <w:tc>
          <w:tcPr>
            <w:tcW w:w="6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c>
          <w:tcPr>
            <w:tcW w:w="7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r>
      <w:tr w:rsidR="008C147D" w:rsidRPr="00E42F6A" w:rsidTr="009639A0">
        <w:trPr>
          <w:trHeight w:val="533"/>
          <w:jc w:val="center"/>
        </w:trPr>
        <w:tc>
          <w:tcPr>
            <w:tcW w:w="10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left="8" w:right="5"/>
              <w:rPr>
                <w:b/>
                <w:bCs/>
                <w:spacing w:val="-2"/>
              </w:rPr>
            </w:pPr>
            <w:r w:rsidRPr="00E42F6A">
              <w:rPr>
                <w:b/>
                <w:bCs/>
                <w:spacing w:val="-2"/>
              </w:rPr>
              <w:t>Υποπόδια</w:t>
            </w:r>
          </w:p>
        </w:tc>
        <w:tc>
          <w:tcPr>
            <w:tcW w:w="8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rPr>
                <w:spacing w:val="-2"/>
              </w:rPr>
              <w:t>Υλικό</w:t>
            </w:r>
          </w:p>
        </w:tc>
        <w:tc>
          <w:tcPr>
            <w:tcW w:w="11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t>Πλαστικό ή Μέταλλο</w:t>
            </w:r>
          </w:p>
        </w:tc>
        <w:tc>
          <w:tcPr>
            <w:tcW w:w="734"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spacing w:before="133"/>
              <w:ind w:right="4"/>
            </w:pPr>
            <w:r w:rsidRPr="00E42F6A">
              <w:t>6</w:t>
            </w:r>
          </w:p>
        </w:tc>
        <w:tc>
          <w:tcPr>
            <w:tcW w:w="6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c>
          <w:tcPr>
            <w:tcW w:w="7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r>
      <w:tr w:rsidR="008C147D" w:rsidRPr="00E42F6A" w:rsidTr="009639A0">
        <w:trPr>
          <w:trHeight w:val="533"/>
          <w:jc w:val="center"/>
        </w:trPr>
        <w:tc>
          <w:tcPr>
            <w:tcW w:w="10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left="8" w:right="5"/>
              <w:rPr>
                <w:b/>
                <w:bCs/>
                <w:spacing w:val="-2"/>
              </w:rPr>
            </w:pPr>
            <w:r w:rsidRPr="00E42F6A">
              <w:rPr>
                <w:b/>
                <w:bCs/>
                <w:spacing w:val="-2"/>
              </w:rPr>
              <w:t>Κάδοι Άχρηστων / Ανακύκλωσης</w:t>
            </w:r>
          </w:p>
        </w:tc>
        <w:tc>
          <w:tcPr>
            <w:tcW w:w="8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rPr>
                <w:spacing w:val="-2"/>
              </w:rPr>
              <w:t>Υλικό</w:t>
            </w:r>
          </w:p>
        </w:tc>
        <w:tc>
          <w:tcPr>
            <w:tcW w:w="11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t>Μέταλλο ή Ατσάλι ή Πλαστικό</w:t>
            </w:r>
          </w:p>
        </w:tc>
        <w:tc>
          <w:tcPr>
            <w:tcW w:w="734"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spacing w:before="133"/>
              <w:ind w:right="4"/>
            </w:pPr>
            <w:r w:rsidRPr="00E42F6A">
              <w:t>3</w:t>
            </w:r>
          </w:p>
        </w:tc>
        <w:tc>
          <w:tcPr>
            <w:tcW w:w="6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c>
          <w:tcPr>
            <w:tcW w:w="7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r>
      <w:tr w:rsidR="008C147D" w:rsidRPr="00E42F6A" w:rsidTr="009639A0">
        <w:trPr>
          <w:trHeight w:val="533"/>
          <w:jc w:val="center"/>
        </w:trPr>
        <w:tc>
          <w:tcPr>
            <w:tcW w:w="1000" w:type="pct"/>
            <w:vMerge w:val="restart"/>
            <w:tcBorders>
              <w:top w:val="single" w:sz="4" w:space="0" w:color="8EAADB"/>
              <w:left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left="8" w:right="5"/>
              <w:rPr>
                <w:b/>
                <w:bCs/>
                <w:spacing w:val="-2"/>
              </w:rPr>
            </w:pPr>
            <w:r w:rsidRPr="00E42F6A">
              <w:rPr>
                <w:b/>
                <w:bCs/>
                <w:spacing w:val="-2"/>
              </w:rPr>
              <w:t>Καταστροφέας Εγγράφων</w:t>
            </w:r>
          </w:p>
        </w:tc>
        <w:tc>
          <w:tcPr>
            <w:tcW w:w="8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left="8" w:right="5"/>
              <w:rPr>
                <w:spacing w:val="-2"/>
              </w:rPr>
            </w:pPr>
            <w:r w:rsidRPr="00E42F6A">
              <w:rPr>
                <w:spacing w:val="-2"/>
              </w:rPr>
              <w:t>Δυνατότητα Καταστροφής Χαρτιών, Συνδετήρων, Συρραπτικών</w:t>
            </w:r>
          </w:p>
        </w:tc>
        <w:tc>
          <w:tcPr>
            <w:tcW w:w="11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t>Ναι</w:t>
            </w:r>
          </w:p>
        </w:tc>
        <w:tc>
          <w:tcPr>
            <w:tcW w:w="734" w:type="pct"/>
            <w:vMerge w:val="restart"/>
            <w:tcBorders>
              <w:top w:val="single" w:sz="4" w:space="0" w:color="8EAADB"/>
              <w:left w:val="single" w:sz="4" w:space="0" w:color="8EAADB"/>
              <w:right w:val="single" w:sz="4" w:space="0" w:color="8EAADB"/>
            </w:tcBorders>
            <w:vAlign w:val="center"/>
          </w:tcPr>
          <w:p w:rsidR="008C147D" w:rsidRPr="00E42F6A" w:rsidRDefault="008C147D" w:rsidP="009639A0">
            <w:pPr>
              <w:pStyle w:val="TableParagraph"/>
              <w:spacing w:before="133"/>
              <w:ind w:right="4"/>
            </w:pPr>
            <w:r w:rsidRPr="00E42F6A">
              <w:t>1</w:t>
            </w:r>
          </w:p>
        </w:tc>
        <w:tc>
          <w:tcPr>
            <w:tcW w:w="6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c>
          <w:tcPr>
            <w:tcW w:w="7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r>
      <w:tr w:rsidR="008C147D" w:rsidRPr="00E42F6A" w:rsidTr="009639A0">
        <w:trPr>
          <w:trHeight w:val="533"/>
          <w:jc w:val="center"/>
        </w:trPr>
        <w:tc>
          <w:tcPr>
            <w:tcW w:w="1000" w:type="pct"/>
            <w:vMerge/>
            <w:tcBorders>
              <w:left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left="8" w:right="5"/>
              <w:rPr>
                <w:spacing w:val="-2"/>
              </w:rPr>
            </w:pPr>
          </w:p>
        </w:tc>
        <w:tc>
          <w:tcPr>
            <w:tcW w:w="8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rPr>
                <w:spacing w:val="-2"/>
              </w:rPr>
              <w:t>Ένδειξη Γεμάτου Κάδου</w:t>
            </w:r>
          </w:p>
        </w:tc>
        <w:tc>
          <w:tcPr>
            <w:tcW w:w="11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t>Ναι</w:t>
            </w:r>
          </w:p>
        </w:tc>
        <w:tc>
          <w:tcPr>
            <w:tcW w:w="734" w:type="pct"/>
            <w:vMerge/>
            <w:tcBorders>
              <w:left w:val="single" w:sz="4" w:space="0" w:color="8EAADB"/>
              <w:right w:val="single" w:sz="4" w:space="0" w:color="8EAADB"/>
            </w:tcBorders>
            <w:vAlign w:val="center"/>
          </w:tcPr>
          <w:p w:rsidR="008C147D" w:rsidRPr="00E42F6A" w:rsidRDefault="008C147D" w:rsidP="009639A0">
            <w:pPr>
              <w:pStyle w:val="TableParagraph"/>
              <w:spacing w:before="133"/>
              <w:ind w:right="4"/>
            </w:pPr>
          </w:p>
        </w:tc>
        <w:tc>
          <w:tcPr>
            <w:tcW w:w="6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c>
          <w:tcPr>
            <w:tcW w:w="7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r>
      <w:tr w:rsidR="008C147D" w:rsidRPr="00E42F6A" w:rsidTr="009639A0">
        <w:trPr>
          <w:trHeight w:val="533"/>
          <w:jc w:val="center"/>
        </w:trPr>
        <w:tc>
          <w:tcPr>
            <w:tcW w:w="1000" w:type="pct"/>
            <w:vMerge/>
            <w:tcBorders>
              <w:left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left="8" w:right="5"/>
              <w:rPr>
                <w:spacing w:val="-2"/>
              </w:rPr>
            </w:pPr>
          </w:p>
        </w:tc>
        <w:tc>
          <w:tcPr>
            <w:tcW w:w="8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rPr>
                <w:spacing w:val="-2"/>
              </w:rPr>
              <w:t>Χωρητικότητα Κάδου</w:t>
            </w:r>
          </w:p>
        </w:tc>
        <w:tc>
          <w:tcPr>
            <w:tcW w:w="11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t xml:space="preserve">≥ 10 </w:t>
            </w:r>
            <w:proofErr w:type="spellStart"/>
            <w:r w:rsidRPr="00E42F6A">
              <w:t>lt</w:t>
            </w:r>
            <w:proofErr w:type="spellEnd"/>
          </w:p>
        </w:tc>
        <w:tc>
          <w:tcPr>
            <w:tcW w:w="734" w:type="pct"/>
            <w:vMerge/>
            <w:tcBorders>
              <w:left w:val="single" w:sz="4" w:space="0" w:color="8EAADB"/>
              <w:right w:val="single" w:sz="4" w:space="0" w:color="8EAADB"/>
            </w:tcBorders>
            <w:vAlign w:val="center"/>
          </w:tcPr>
          <w:p w:rsidR="008C147D" w:rsidRPr="00E42F6A" w:rsidRDefault="008C147D" w:rsidP="009639A0">
            <w:pPr>
              <w:pStyle w:val="TableParagraph"/>
              <w:spacing w:before="133"/>
              <w:ind w:right="4"/>
            </w:pPr>
          </w:p>
        </w:tc>
        <w:tc>
          <w:tcPr>
            <w:tcW w:w="6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c>
          <w:tcPr>
            <w:tcW w:w="7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r>
      <w:tr w:rsidR="008C147D" w:rsidRPr="00E42F6A" w:rsidTr="009639A0">
        <w:trPr>
          <w:trHeight w:val="533"/>
          <w:jc w:val="center"/>
        </w:trPr>
        <w:tc>
          <w:tcPr>
            <w:tcW w:w="1000" w:type="pct"/>
            <w:vMerge/>
            <w:tcBorders>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left="8" w:right="5"/>
              <w:rPr>
                <w:spacing w:val="-2"/>
              </w:rPr>
            </w:pPr>
          </w:p>
        </w:tc>
        <w:tc>
          <w:tcPr>
            <w:tcW w:w="8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rPr>
                <w:spacing w:val="-2"/>
              </w:rPr>
              <w:t>Ταυτόχρονη Κοπή Φύλλων</w:t>
            </w:r>
          </w:p>
        </w:tc>
        <w:tc>
          <w:tcPr>
            <w:tcW w:w="11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t>≥ 10 Φύλλα</w:t>
            </w:r>
          </w:p>
        </w:tc>
        <w:tc>
          <w:tcPr>
            <w:tcW w:w="734" w:type="pct"/>
            <w:vMerge/>
            <w:tcBorders>
              <w:left w:val="single" w:sz="4" w:space="0" w:color="8EAADB"/>
              <w:bottom w:val="single" w:sz="4" w:space="0" w:color="8EAADB"/>
              <w:right w:val="single" w:sz="4" w:space="0" w:color="8EAADB"/>
            </w:tcBorders>
            <w:vAlign w:val="center"/>
          </w:tcPr>
          <w:p w:rsidR="008C147D" w:rsidRPr="00E42F6A" w:rsidRDefault="008C147D" w:rsidP="009639A0">
            <w:pPr>
              <w:pStyle w:val="TableParagraph"/>
              <w:spacing w:before="133"/>
              <w:ind w:right="4"/>
            </w:pPr>
          </w:p>
        </w:tc>
        <w:tc>
          <w:tcPr>
            <w:tcW w:w="6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c>
          <w:tcPr>
            <w:tcW w:w="7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r>
      <w:tr w:rsidR="008C147D" w:rsidRPr="00E42F6A" w:rsidTr="009639A0">
        <w:trPr>
          <w:trHeight w:val="533"/>
          <w:jc w:val="center"/>
        </w:trPr>
        <w:tc>
          <w:tcPr>
            <w:tcW w:w="1000" w:type="pct"/>
            <w:vMerge w:val="restart"/>
            <w:tcBorders>
              <w:top w:val="single" w:sz="4" w:space="0" w:color="8EAADB"/>
              <w:left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left="8" w:right="5"/>
              <w:rPr>
                <w:b/>
                <w:bCs/>
                <w:spacing w:val="-2"/>
              </w:rPr>
            </w:pPr>
            <w:r w:rsidRPr="00E42F6A">
              <w:rPr>
                <w:b/>
                <w:bCs/>
                <w:spacing w:val="-2"/>
              </w:rPr>
              <w:t>Πολύπριζα</w:t>
            </w:r>
          </w:p>
        </w:tc>
        <w:tc>
          <w:tcPr>
            <w:tcW w:w="8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rPr>
                <w:spacing w:val="-2"/>
              </w:rPr>
              <w:t>Υποδοχές</w:t>
            </w:r>
          </w:p>
        </w:tc>
        <w:tc>
          <w:tcPr>
            <w:tcW w:w="11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t>≥ 3</w:t>
            </w:r>
          </w:p>
        </w:tc>
        <w:tc>
          <w:tcPr>
            <w:tcW w:w="734" w:type="pct"/>
            <w:vMerge w:val="restart"/>
            <w:tcBorders>
              <w:top w:val="single" w:sz="4" w:space="0" w:color="8EAADB"/>
              <w:left w:val="single" w:sz="4" w:space="0" w:color="8EAADB"/>
              <w:right w:val="single" w:sz="4" w:space="0" w:color="8EAADB"/>
            </w:tcBorders>
            <w:vAlign w:val="center"/>
          </w:tcPr>
          <w:p w:rsidR="008C147D" w:rsidRPr="00E42F6A" w:rsidRDefault="008C147D" w:rsidP="009639A0">
            <w:pPr>
              <w:pStyle w:val="TableParagraph"/>
              <w:spacing w:before="133"/>
              <w:ind w:right="4"/>
            </w:pPr>
            <w:r w:rsidRPr="00E42F6A">
              <w:t>5</w:t>
            </w:r>
          </w:p>
        </w:tc>
        <w:tc>
          <w:tcPr>
            <w:tcW w:w="6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c>
          <w:tcPr>
            <w:tcW w:w="7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r>
      <w:tr w:rsidR="008C147D" w:rsidRPr="00E42F6A" w:rsidTr="009639A0">
        <w:trPr>
          <w:trHeight w:val="533"/>
          <w:jc w:val="center"/>
        </w:trPr>
        <w:tc>
          <w:tcPr>
            <w:tcW w:w="1000" w:type="pct"/>
            <w:vMerge/>
            <w:tcBorders>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left="8" w:right="5"/>
              <w:rPr>
                <w:spacing w:val="-2"/>
              </w:rPr>
            </w:pPr>
          </w:p>
        </w:tc>
        <w:tc>
          <w:tcPr>
            <w:tcW w:w="8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rPr>
                <w:spacing w:val="-2"/>
              </w:rPr>
              <w:t>Προστασία από Υπέρταση</w:t>
            </w:r>
          </w:p>
        </w:tc>
        <w:tc>
          <w:tcPr>
            <w:tcW w:w="11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t>Ναι</w:t>
            </w:r>
          </w:p>
        </w:tc>
        <w:tc>
          <w:tcPr>
            <w:tcW w:w="734" w:type="pct"/>
            <w:vMerge/>
            <w:tcBorders>
              <w:left w:val="single" w:sz="4" w:space="0" w:color="8EAADB"/>
              <w:bottom w:val="single" w:sz="4" w:space="0" w:color="8EAADB"/>
              <w:right w:val="single" w:sz="4" w:space="0" w:color="8EAADB"/>
            </w:tcBorders>
            <w:vAlign w:val="center"/>
          </w:tcPr>
          <w:p w:rsidR="008C147D" w:rsidRPr="00E42F6A" w:rsidRDefault="008C147D" w:rsidP="009639A0">
            <w:pPr>
              <w:pStyle w:val="TableParagraph"/>
              <w:spacing w:before="133"/>
              <w:ind w:right="4"/>
            </w:pPr>
          </w:p>
        </w:tc>
        <w:tc>
          <w:tcPr>
            <w:tcW w:w="6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c>
          <w:tcPr>
            <w:tcW w:w="7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r>
      <w:tr w:rsidR="008C147D" w:rsidRPr="00E42F6A" w:rsidTr="009639A0">
        <w:trPr>
          <w:trHeight w:val="533"/>
          <w:jc w:val="center"/>
        </w:trPr>
        <w:tc>
          <w:tcPr>
            <w:tcW w:w="10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left="8" w:right="5"/>
              <w:rPr>
                <w:b/>
                <w:bCs/>
                <w:spacing w:val="-2"/>
              </w:rPr>
            </w:pPr>
            <w:r w:rsidRPr="00E42F6A">
              <w:rPr>
                <w:b/>
                <w:bCs/>
                <w:spacing w:val="-2"/>
              </w:rPr>
              <w:t>Σετ Οργάνωσης Γραφείου</w:t>
            </w:r>
          </w:p>
        </w:tc>
        <w:tc>
          <w:tcPr>
            <w:tcW w:w="8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rPr>
                <w:spacing w:val="-2"/>
              </w:rPr>
              <w:t>Υλικό</w:t>
            </w:r>
          </w:p>
        </w:tc>
        <w:tc>
          <w:tcPr>
            <w:tcW w:w="11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t>Δερματίνη ή Μέταλλο ή Ξύλο</w:t>
            </w:r>
          </w:p>
        </w:tc>
        <w:tc>
          <w:tcPr>
            <w:tcW w:w="734"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spacing w:before="133"/>
              <w:ind w:right="4"/>
            </w:pPr>
            <w:r w:rsidRPr="00E42F6A">
              <w:t>6</w:t>
            </w:r>
          </w:p>
        </w:tc>
        <w:tc>
          <w:tcPr>
            <w:tcW w:w="6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c>
          <w:tcPr>
            <w:tcW w:w="7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r>
      <w:tr w:rsidR="008C147D" w:rsidRPr="00E42F6A" w:rsidTr="009639A0">
        <w:trPr>
          <w:trHeight w:val="533"/>
          <w:jc w:val="center"/>
        </w:trPr>
        <w:tc>
          <w:tcPr>
            <w:tcW w:w="1000" w:type="pct"/>
            <w:vMerge w:val="restart"/>
            <w:tcBorders>
              <w:top w:val="single" w:sz="4" w:space="0" w:color="8EAADB"/>
              <w:left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left="8" w:right="5"/>
              <w:rPr>
                <w:b/>
                <w:bCs/>
                <w:spacing w:val="-2"/>
              </w:rPr>
            </w:pPr>
            <w:r w:rsidRPr="00E42F6A">
              <w:rPr>
                <w:b/>
                <w:bCs/>
                <w:spacing w:val="-2"/>
              </w:rPr>
              <w:t>Πυροσβεστήρες</w:t>
            </w:r>
          </w:p>
        </w:tc>
        <w:tc>
          <w:tcPr>
            <w:tcW w:w="8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rPr>
                <w:spacing w:val="-2"/>
              </w:rPr>
              <w:t>Είδος</w:t>
            </w:r>
          </w:p>
        </w:tc>
        <w:tc>
          <w:tcPr>
            <w:tcW w:w="11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t>Πυροσβεστήρας Χειρός</w:t>
            </w:r>
          </w:p>
        </w:tc>
        <w:tc>
          <w:tcPr>
            <w:tcW w:w="734" w:type="pct"/>
            <w:vMerge w:val="restart"/>
            <w:tcBorders>
              <w:top w:val="single" w:sz="4" w:space="0" w:color="8EAADB"/>
              <w:left w:val="single" w:sz="4" w:space="0" w:color="8EAADB"/>
              <w:right w:val="single" w:sz="4" w:space="0" w:color="8EAADB"/>
            </w:tcBorders>
            <w:vAlign w:val="center"/>
          </w:tcPr>
          <w:p w:rsidR="008C147D" w:rsidRPr="00E42F6A" w:rsidRDefault="008C147D" w:rsidP="009639A0">
            <w:pPr>
              <w:pStyle w:val="TableParagraph"/>
              <w:spacing w:before="133"/>
              <w:ind w:right="4"/>
            </w:pPr>
            <w:r w:rsidRPr="00E42F6A">
              <w:t>3</w:t>
            </w:r>
          </w:p>
        </w:tc>
        <w:tc>
          <w:tcPr>
            <w:tcW w:w="6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c>
          <w:tcPr>
            <w:tcW w:w="7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r>
      <w:tr w:rsidR="008C147D" w:rsidRPr="00E42F6A" w:rsidTr="009639A0">
        <w:trPr>
          <w:trHeight w:val="533"/>
          <w:jc w:val="center"/>
        </w:trPr>
        <w:tc>
          <w:tcPr>
            <w:tcW w:w="1000" w:type="pct"/>
            <w:vMerge/>
            <w:tcBorders>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left="8" w:right="5"/>
              <w:rPr>
                <w:spacing w:val="-2"/>
              </w:rPr>
            </w:pPr>
          </w:p>
        </w:tc>
        <w:tc>
          <w:tcPr>
            <w:tcW w:w="8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rPr>
                <w:spacing w:val="-2"/>
              </w:rPr>
              <w:t>Χωρητικότητα</w:t>
            </w:r>
          </w:p>
        </w:tc>
        <w:tc>
          <w:tcPr>
            <w:tcW w:w="11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r w:rsidRPr="00E42F6A">
              <w:t xml:space="preserve">≥ 2 </w:t>
            </w:r>
            <w:proofErr w:type="spellStart"/>
            <w:r w:rsidRPr="00E42F6A">
              <w:t>kg</w:t>
            </w:r>
            <w:proofErr w:type="spellEnd"/>
            <w:r w:rsidRPr="00E42F6A">
              <w:t xml:space="preserve"> ή ≥2Lt</w:t>
            </w:r>
          </w:p>
        </w:tc>
        <w:tc>
          <w:tcPr>
            <w:tcW w:w="734" w:type="pct"/>
            <w:vMerge/>
            <w:tcBorders>
              <w:left w:val="single" w:sz="4" w:space="0" w:color="8EAADB"/>
              <w:bottom w:val="single" w:sz="4" w:space="0" w:color="8EAADB"/>
              <w:right w:val="single" w:sz="4" w:space="0" w:color="8EAADB"/>
            </w:tcBorders>
            <w:vAlign w:val="center"/>
          </w:tcPr>
          <w:p w:rsidR="008C147D" w:rsidRPr="00E42F6A" w:rsidRDefault="008C147D" w:rsidP="009639A0">
            <w:pPr>
              <w:pStyle w:val="TableParagraph"/>
              <w:spacing w:before="133"/>
              <w:ind w:right="4"/>
            </w:pPr>
          </w:p>
        </w:tc>
        <w:tc>
          <w:tcPr>
            <w:tcW w:w="600"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c>
          <w:tcPr>
            <w:tcW w:w="733"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spacing w:before="133"/>
              <w:ind w:right="4"/>
            </w:pPr>
          </w:p>
        </w:tc>
      </w:tr>
    </w:tbl>
    <w:p w:rsidR="008C147D" w:rsidRPr="00E42F6A" w:rsidRDefault="008C147D" w:rsidP="008C147D">
      <w:pPr>
        <w:suppressAutoHyphens w:val="0"/>
        <w:rPr>
          <w:szCs w:val="22"/>
          <w:lang w:val="el-GR"/>
        </w:rPr>
      </w:pPr>
    </w:p>
    <w:p w:rsidR="008C147D" w:rsidRPr="00E42F6A" w:rsidRDefault="008C147D" w:rsidP="008C147D">
      <w:pPr>
        <w:rPr>
          <w:szCs w:val="22"/>
          <w:u w:val="single"/>
          <w:lang w:val="el-GR"/>
        </w:rPr>
      </w:pPr>
      <w:r w:rsidRPr="00E42F6A">
        <w:rPr>
          <w:szCs w:val="22"/>
          <w:u w:val="single"/>
          <w:lang w:val="el-GR"/>
        </w:rPr>
        <w:lastRenderedPageBreak/>
        <w:t>Υπηρεσίες Λειτουργίας του Γραφείου</w:t>
      </w:r>
    </w:p>
    <w:p w:rsidR="008C147D" w:rsidRPr="00E42F6A" w:rsidRDefault="008C147D" w:rsidP="008C147D">
      <w:pPr>
        <w:rPr>
          <w:szCs w:val="22"/>
          <w:lang w:val="el-GR"/>
        </w:rPr>
      </w:pPr>
      <w:r w:rsidRPr="00E42F6A">
        <w:rPr>
          <w:szCs w:val="22"/>
          <w:lang w:val="el-GR"/>
        </w:rPr>
        <w:t xml:space="preserve">Ο Ανάδοχος θα προσφέρει ωράριο λειτουργίας, το οποίο δεν μπορεί να είναι μικρότερο από το ισχύον εργάσιμο ωράριο γραφείου τις εργάσιμες ημέρες. Η λήψη όλων των απαιτούμενων υπηρεσιών για την διατήρηση της διαθεσιμότητας λειτουργίας του χώρου (π.χ. προληπτική και επανορθωτική συντήρηση, καθαρισμός κ.λπ.) αποτελεί ευθύνη του Αναδόχου, τον οποίο βαρύνει οποιοδήποτε σχετικό κόστος (περιλαμβάνονται λογαριασμοί, παροχές τηλεπικοινωνιακών υπηρεσιών κ.λπ.). Ειδικότερα, οι υπηρεσίες για τη διασφάλιση των προδιαγραφών του Γραφείου περιλαμβάνουν κατ’ ελάχιστον τα ακόλουθα: </w:t>
      </w:r>
    </w:p>
    <w:p w:rsidR="008C147D" w:rsidRPr="00E42F6A" w:rsidRDefault="008C147D" w:rsidP="00A00E3B">
      <w:pPr>
        <w:pStyle w:val="af8"/>
        <w:numPr>
          <w:ilvl w:val="0"/>
          <w:numId w:val="23"/>
        </w:numPr>
        <w:suppressAutoHyphens w:val="0"/>
        <w:rPr>
          <w:szCs w:val="22"/>
          <w:lang w:val="el-GR"/>
        </w:rPr>
      </w:pPr>
      <w:r w:rsidRPr="00E42F6A">
        <w:rPr>
          <w:szCs w:val="22"/>
          <w:lang w:val="el-GR"/>
        </w:rPr>
        <w:t>Εύρεση κατάλληλου χώρου, για τη λειτουργία του Γραφείου, με σύγχρονες προδιαγραφές, όπως:</w:t>
      </w:r>
    </w:p>
    <w:p w:rsidR="008C147D" w:rsidRPr="00E42F6A" w:rsidRDefault="008C147D" w:rsidP="00A00E3B">
      <w:pPr>
        <w:pStyle w:val="af8"/>
        <w:numPr>
          <w:ilvl w:val="0"/>
          <w:numId w:val="24"/>
        </w:numPr>
        <w:suppressAutoHyphens w:val="0"/>
        <w:rPr>
          <w:szCs w:val="22"/>
          <w:lang w:val="el-GR"/>
        </w:rPr>
      </w:pPr>
      <w:r w:rsidRPr="00E42F6A">
        <w:rPr>
          <w:szCs w:val="22"/>
          <w:lang w:val="el-GR"/>
        </w:rPr>
        <w:t xml:space="preserve">Συνολική επιφάνεια τουλάχιστον ογδόντα (80) </w:t>
      </w:r>
      <w:proofErr w:type="spellStart"/>
      <w:r w:rsidRPr="00E42F6A">
        <w:rPr>
          <w:szCs w:val="22"/>
          <w:lang w:val="el-GR"/>
        </w:rPr>
        <w:t>τ.μ</w:t>
      </w:r>
      <w:proofErr w:type="spellEnd"/>
      <w:r w:rsidRPr="00E42F6A">
        <w:rPr>
          <w:szCs w:val="22"/>
          <w:lang w:val="el-GR"/>
        </w:rPr>
        <w:t xml:space="preserve">. έως εκατόν πενήντα (150) </w:t>
      </w:r>
      <w:proofErr w:type="spellStart"/>
      <w:r w:rsidRPr="00E42F6A">
        <w:rPr>
          <w:szCs w:val="22"/>
          <w:lang w:val="el-GR"/>
        </w:rPr>
        <w:t>τ.μ</w:t>
      </w:r>
      <w:proofErr w:type="spellEnd"/>
      <w:r w:rsidRPr="00E42F6A">
        <w:rPr>
          <w:szCs w:val="22"/>
          <w:lang w:val="el-GR"/>
        </w:rPr>
        <w:t>.</w:t>
      </w:r>
    </w:p>
    <w:p w:rsidR="008C147D" w:rsidRPr="00E42F6A" w:rsidRDefault="008C147D" w:rsidP="00A00E3B">
      <w:pPr>
        <w:pStyle w:val="af8"/>
        <w:numPr>
          <w:ilvl w:val="0"/>
          <w:numId w:val="24"/>
        </w:numPr>
        <w:suppressAutoHyphens w:val="0"/>
        <w:rPr>
          <w:szCs w:val="22"/>
          <w:lang w:val="el-GR"/>
        </w:rPr>
      </w:pPr>
      <w:r w:rsidRPr="00E42F6A">
        <w:rPr>
          <w:szCs w:val="22"/>
          <w:lang w:val="el-GR"/>
        </w:rPr>
        <w:t xml:space="preserve">Ικανοποιητικός αριθμός </w:t>
      </w:r>
      <w:r w:rsidRPr="00E42F6A">
        <w:rPr>
          <w:szCs w:val="22"/>
        </w:rPr>
        <w:t>WC</w:t>
      </w:r>
      <w:r w:rsidRPr="00E42F6A">
        <w:rPr>
          <w:szCs w:val="22"/>
          <w:lang w:val="el-GR"/>
        </w:rPr>
        <w:t xml:space="preserve"> για τα Στελέχη (τουλάχιστον 1), το οποίο θα είναι </w:t>
      </w:r>
      <w:proofErr w:type="spellStart"/>
      <w:r w:rsidRPr="00E42F6A">
        <w:rPr>
          <w:szCs w:val="22"/>
          <w:lang w:val="el-GR"/>
        </w:rPr>
        <w:t>προσβάσιμο</w:t>
      </w:r>
      <w:proofErr w:type="spellEnd"/>
      <w:r w:rsidRPr="00E42F6A">
        <w:rPr>
          <w:szCs w:val="22"/>
          <w:lang w:val="el-GR"/>
        </w:rPr>
        <w:t xml:space="preserve"> για </w:t>
      </w:r>
      <w:proofErr w:type="spellStart"/>
      <w:r w:rsidRPr="00E42F6A">
        <w:rPr>
          <w:szCs w:val="22"/>
          <w:lang w:val="el-GR"/>
        </w:rPr>
        <w:t>ΑμεΑ</w:t>
      </w:r>
      <w:proofErr w:type="spellEnd"/>
    </w:p>
    <w:p w:rsidR="008C147D" w:rsidRPr="00E42F6A" w:rsidRDefault="008C147D" w:rsidP="00A00E3B">
      <w:pPr>
        <w:pStyle w:val="af8"/>
        <w:numPr>
          <w:ilvl w:val="0"/>
          <w:numId w:val="24"/>
        </w:numPr>
        <w:suppressAutoHyphens w:val="0"/>
        <w:rPr>
          <w:szCs w:val="22"/>
          <w:lang w:val="el-GR"/>
        </w:rPr>
      </w:pPr>
      <w:r w:rsidRPr="00E42F6A">
        <w:rPr>
          <w:szCs w:val="22"/>
          <w:lang w:val="el-GR"/>
        </w:rPr>
        <w:t>Ικανοποιητικός αριθμός ρευματοδοτών σε κάθε θέση εργασίας</w:t>
      </w:r>
    </w:p>
    <w:p w:rsidR="008C147D" w:rsidRPr="00E42F6A" w:rsidRDefault="008C147D" w:rsidP="00A00E3B">
      <w:pPr>
        <w:pStyle w:val="af8"/>
        <w:numPr>
          <w:ilvl w:val="0"/>
          <w:numId w:val="23"/>
        </w:numPr>
        <w:suppressAutoHyphens w:val="0"/>
        <w:rPr>
          <w:szCs w:val="22"/>
          <w:lang w:val="el-GR"/>
        </w:rPr>
      </w:pPr>
      <w:r w:rsidRPr="00E42F6A">
        <w:rPr>
          <w:szCs w:val="22"/>
          <w:lang w:val="el-GR"/>
        </w:rPr>
        <w:t xml:space="preserve">Ο Ανάδοχος θα πρέπει να φροντίσει για τις ενέργειες, που απαιτούνται για τη συντήρηση του Γραφείου, τον καθαρισμό, αλλά και την παροχή υπηρεσιών ηλεκτρισμού, ύδρευσης, τηλεπικοινωνιών και θέρμανσης, που είναι απαραίτητες για τη λειτουργία του χώρου, καθώς επίσης και τη διασφάλιση της φύλαξης του χώρου. </w:t>
      </w:r>
    </w:p>
    <w:p w:rsidR="008C147D" w:rsidRPr="00E42F6A" w:rsidRDefault="008C147D" w:rsidP="008C147D">
      <w:pPr>
        <w:suppressAutoHyphens w:val="0"/>
        <w:rPr>
          <w:szCs w:val="22"/>
          <w:lang w:val="el-GR"/>
        </w:rPr>
      </w:pPr>
      <w:r w:rsidRPr="00E42F6A">
        <w:rPr>
          <w:szCs w:val="22"/>
          <w:lang w:val="el-GR"/>
        </w:rPr>
        <w:t>Ειδικότερα, αναφορικά με την απαίτηση για την προσβασιμότητα ΑΜΕΑ, ο Ανάδοχος θα πρέπει να διασφαλίσει τις ακόλουθες ενδεικτικές προδιαγραφές για τον χώρο, όπου αποτυπώνονται στον ακόλουθο πίνακα συμμόρφωσης:</w:t>
      </w:r>
    </w:p>
    <w:p w:rsidR="008C147D" w:rsidRPr="00E42F6A" w:rsidRDefault="008C147D" w:rsidP="008C147D">
      <w:pPr>
        <w:suppressAutoHyphens w:val="0"/>
        <w:rPr>
          <w:szCs w:val="22"/>
          <w:lang w:val="el-GR"/>
        </w:rPr>
      </w:pPr>
    </w:p>
    <w:p w:rsidR="008C147D" w:rsidRPr="00E42F6A" w:rsidRDefault="008C147D" w:rsidP="008C147D">
      <w:pPr>
        <w:pStyle w:val="ae"/>
        <w:keepNext/>
        <w:jc w:val="center"/>
        <w:rPr>
          <w:sz w:val="20"/>
          <w:szCs w:val="20"/>
          <w:lang w:val="el-GR"/>
        </w:rPr>
      </w:pPr>
      <w:r w:rsidRPr="00E42F6A">
        <w:rPr>
          <w:sz w:val="20"/>
          <w:szCs w:val="20"/>
          <w:lang w:val="el-GR"/>
        </w:rPr>
        <w:t>Πίνακας</w:t>
      </w:r>
      <w:r w:rsidR="00583776">
        <w:rPr>
          <w:sz w:val="20"/>
          <w:szCs w:val="20"/>
          <w:lang w:val="el-GR"/>
        </w:rPr>
        <w:t xml:space="preserve"> 10</w:t>
      </w:r>
      <w:r w:rsidRPr="00E42F6A">
        <w:rPr>
          <w:sz w:val="20"/>
          <w:szCs w:val="20"/>
          <w:lang w:val="el-GR"/>
        </w:rPr>
        <w:t>. Πίνακας συμμόρφωσης για την προσβασιμότητα ΑΜΕΑ στον χώρο του Γραφείου</w:t>
      </w:r>
    </w:p>
    <w:tbl>
      <w:tblPr>
        <w:tblW w:w="5075"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left w:w="0" w:type="dxa"/>
          <w:right w:w="0" w:type="dxa"/>
        </w:tblCellMar>
        <w:tblLook w:val="01E0"/>
      </w:tblPr>
      <w:tblGrid>
        <w:gridCol w:w="2818"/>
        <w:gridCol w:w="4212"/>
        <w:gridCol w:w="1234"/>
        <w:gridCol w:w="1375"/>
      </w:tblGrid>
      <w:tr w:rsidR="008C147D" w:rsidRPr="00E42F6A" w:rsidTr="009639A0">
        <w:trPr>
          <w:trHeight w:val="567"/>
          <w:tblHeader/>
          <w:jc w:val="center"/>
        </w:trPr>
        <w:tc>
          <w:tcPr>
            <w:tcW w:w="1462" w:type="pct"/>
            <w:tcBorders>
              <w:top w:val="nil"/>
              <w:left w:val="nil"/>
              <w:bottom w:val="nil"/>
              <w:right w:val="nil"/>
            </w:tcBorders>
            <w:shd w:val="clear" w:color="auto" w:fill="4471C4"/>
            <w:vAlign w:val="center"/>
          </w:tcPr>
          <w:p w:rsidR="008C147D" w:rsidRPr="00E42F6A" w:rsidRDefault="008C147D" w:rsidP="009639A0">
            <w:pPr>
              <w:pStyle w:val="TableParagraph"/>
              <w:ind w:left="6"/>
              <w:rPr>
                <w:b/>
              </w:rPr>
            </w:pPr>
            <w:r w:rsidRPr="00E42F6A">
              <w:rPr>
                <w:b/>
                <w:color w:val="FFFFFF"/>
                <w:spacing w:val="-2"/>
              </w:rPr>
              <w:t>ΕΝΔΕΙΚΤΙΚΕΣ ΠΡΟΔΙΑΓΡΑΦΕΣ</w:t>
            </w:r>
          </w:p>
        </w:tc>
        <w:tc>
          <w:tcPr>
            <w:tcW w:w="2185"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ΑΠΑΙΤΗΣΗ</w:t>
            </w:r>
          </w:p>
        </w:tc>
        <w:tc>
          <w:tcPr>
            <w:tcW w:w="640" w:type="pct"/>
            <w:tcBorders>
              <w:top w:val="nil"/>
              <w:left w:val="nil"/>
              <w:bottom w:val="nil"/>
              <w:right w:val="nil"/>
            </w:tcBorders>
            <w:shd w:val="clear" w:color="auto" w:fill="4471C4"/>
            <w:vAlign w:val="center"/>
          </w:tcPr>
          <w:p w:rsidR="008C147D" w:rsidRPr="00E42F6A" w:rsidRDefault="008C147D" w:rsidP="009639A0">
            <w:pPr>
              <w:pStyle w:val="TableParagraph"/>
              <w:ind w:left="6"/>
              <w:rPr>
                <w:b/>
              </w:rPr>
            </w:pPr>
            <w:r w:rsidRPr="00E42F6A">
              <w:rPr>
                <w:b/>
                <w:color w:val="FFFFFF"/>
                <w:spacing w:val="-2"/>
              </w:rPr>
              <w:t>ΑΠΑΝΤΗΣΗ</w:t>
            </w:r>
          </w:p>
        </w:tc>
        <w:tc>
          <w:tcPr>
            <w:tcW w:w="713"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ΠΑΡΑΠΟΜΠΗ</w:t>
            </w:r>
          </w:p>
        </w:tc>
      </w:tr>
      <w:tr w:rsidR="008C147D" w:rsidRPr="00E42F6A" w:rsidTr="009639A0">
        <w:trPr>
          <w:trHeight w:val="494"/>
          <w:jc w:val="center"/>
        </w:trPr>
        <w:tc>
          <w:tcPr>
            <w:tcW w:w="1462" w:type="pct"/>
            <w:vMerge w:val="restart"/>
            <w:vAlign w:val="center"/>
          </w:tcPr>
          <w:p w:rsidR="008C147D" w:rsidRPr="00E42F6A" w:rsidRDefault="008C147D" w:rsidP="009639A0">
            <w:pPr>
              <w:pStyle w:val="TableParagraph"/>
              <w:ind w:left="8" w:right="5"/>
              <w:rPr>
                <w:bCs/>
              </w:rPr>
            </w:pPr>
            <w:r w:rsidRPr="00E42F6A">
              <w:rPr>
                <w:bCs/>
              </w:rPr>
              <w:t>Δάπεδο και επιφάνειες</w:t>
            </w:r>
          </w:p>
        </w:tc>
        <w:tc>
          <w:tcPr>
            <w:tcW w:w="2185" w:type="pct"/>
            <w:vAlign w:val="center"/>
          </w:tcPr>
          <w:p w:rsidR="008C147D" w:rsidRPr="00E42F6A" w:rsidRDefault="008C147D" w:rsidP="009639A0">
            <w:pPr>
              <w:pStyle w:val="TableParagraph"/>
              <w:ind w:right="7"/>
            </w:pPr>
            <w:r w:rsidRPr="00E42F6A">
              <w:t>Μη ολισθηρότητα του δαπέδου</w:t>
            </w:r>
          </w:p>
        </w:tc>
        <w:tc>
          <w:tcPr>
            <w:tcW w:w="640" w:type="pct"/>
            <w:vAlign w:val="center"/>
          </w:tcPr>
          <w:p w:rsidR="008C147D" w:rsidRPr="00E42F6A" w:rsidRDefault="008C147D" w:rsidP="009639A0">
            <w:pPr>
              <w:pStyle w:val="TableParagraph"/>
              <w:ind w:right="7"/>
            </w:pPr>
          </w:p>
        </w:tc>
        <w:tc>
          <w:tcPr>
            <w:tcW w:w="713" w:type="pct"/>
          </w:tcPr>
          <w:p w:rsidR="008C147D" w:rsidRPr="00E42F6A" w:rsidRDefault="008C147D" w:rsidP="009639A0">
            <w:pPr>
              <w:pStyle w:val="TableParagraph"/>
              <w:ind w:right="7"/>
            </w:pPr>
          </w:p>
        </w:tc>
      </w:tr>
      <w:tr w:rsidR="008C147D" w:rsidRPr="00583776" w:rsidTr="009639A0">
        <w:trPr>
          <w:trHeight w:val="494"/>
          <w:jc w:val="center"/>
        </w:trPr>
        <w:tc>
          <w:tcPr>
            <w:tcW w:w="1462" w:type="pct"/>
            <w:vMerge/>
            <w:vAlign w:val="center"/>
          </w:tcPr>
          <w:p w:rsidR="008C147D" w:rsidRPr="00E42F6A" w:rsidRDefault="008C147D" w:rsidP="009639A0">
            <w:pPr>
              <w:pStyle w:val="TableParagraph"/>
              <w:ind w:left="8" w:right="5"/>
              <w:rPr>
                <w:bCs/>
              </w:rPr>
            </w:pPr>
          </w:p>
        </w:tc>
        <w:tc>
          <w:tcPr>
            <w:tcW w:w="2185" w:type="pct"/>
            <w:vAlign w:val="center"/>
          </w:tcPr>
          <w:p w:rsidR="008C147D" w:rsidRPr="00E42F6A" w:rsidRDefault="008C147D" w:rsidP="009639A0">
            <w:pPr>
              <w:pStyle w:val="TableParagraph"/>
              <w:ind w:right="7"/>
            </w:pPr>
            <w:r w:rsidRPr="00E42F6A">
              <w:t xml:space="preserve">Σωστή </w:t>
            </w:r>
            <w:proofErr w:type="spellStart"/>
            <w:r w:rsidRPr="00E42F6A">
              <w:t>διαστασιολόγηση</w:t>
            </w:r>
            <w:proofErr w:type="spellEnd"/>
            <w:r w:rsidRPr="00E42F6A">
              <w:t xml:space="preserve"> των σημείων εισόδου - εξόδου</w:t>
            </w:r>
          </w:p>
        </w:tc>
        <w:tc>
          <w:tcPr>
            <w:tcW w:w="640" w:type="pct"/>
            <w:vAlign w:val="center"/>
          </w:tcPr>
          <w:p w:rsidR="008C147D" w:rsidRPr="00E42F6A" w:rsidRDefault="008C147D" w:rsidP="009639A0">
            <w:pPr>
              <w:pStyle w:val="TableParagraph"/>
              <w:ind w:right="7"/>
            </w:pPr>
          </w:p>
        </w:tc>
        <w:tc>
          <w:tcPr>
            <w:tcW w:w="713" w:type="pct"/>
          </w:tcPr>
          <w:p w:rsidR="008C147D" w:rsidRPr="00E42F6A" w:rsidRDefault="008C147D" w:rsidP="009639A0">
            <w:pPr>
              <w:pStyle w:val="TableParagraph"/>
              <w:ind w:right="7"/>
            </w:pPr>
          </w:p>
        </w:tc>
      </w:tr>
      <w:tr w:rsidR="008C147D" w:rsidRPr="00583776" w:rsidTr="009639A0">
        <w:trPr>
          <w:trHeight w:val="494"/>
          <w:jc w:val="center"/>
        </w:trPr>
        <w:tc>
          <w:tcPr>
            <w:tcW w:w="1462" w:type="pct"/>
            <w:vMerge/>
            <w:vAlign w:val="center"/>
          </w:tcPr>
          <w:p w:rsidR="008C147D" w:rsidRPr="00E42F6A" w:rsidRDefault="008C147D" w:rsidP="009639A0">
            <w:pPr>
              <w:pStyle w:val="TableParagraph"/>
              <w:ind w:left="8" w:right="5"/>
              <w:rPr>
                <w:bCs/>
              </w:rPr>
            </w:pPr>
          </w:p>
        </w:tc>
        <w:tc>
          <w:tcPr>
            <w:tcW w:w="2185" w:type="pct"/>
            <w:vAlign w:val="center"/>
          </w:tcPr>
          <w:p w:rsidR="008C147D" w:rsidRPr="00E42F6A" w:rsidRDefault="008C147D" w:rsidP="009639A0">
            <w:pPr>
              <w:pStyle w:val="TableParagraph"/>
              <w:ind w:right="7"/>
            </w:pPr>
            <w:proofErr w:type="spellStart"/>
            <w:r w:rsidRPr="00E42F6A">
              <w:t>Συνεπίπεδες</w:t>
            </w:r>
            <w:proofErr w:type="spellEnd"/>
            <w:r w:rsidRPr="00E42F6A">
              <w:t xml:space="preserve"> είσοδοι με τον περιβάλλοντα χώρο. Όπου αυτό δεν είναι εφικτό, θα πρέπει να υπάρχει ράμπα </w:t>
            </w:r>
          </w:p>
        </w:tc>
        <w:tc>
          <w:tcPr>
            <w:tcW w:w="640" w:type="pct"/>
            <w:vAlign w:val="center"/>
          </w:tcPr>
          <w:p w:rsidR="008C147D" w:rsidRPr="00E42F6A" w:rsidRDefault="008C147D" w:rsidP="009639A0">
            <w:pPr>
              <w:pStyle w:val="TableParagraph"/>
              <w:ind w:right="7"/>
            </w:pPr>
          </w:p>
        </w:tc>
        <w:tc>
          <w:tcPr>
            <w:tcW w:w="713" w:type="pct"/>
          </w:tcPr>
          <w:p w:rsidR="008C147D" w:rsidRPr="00E42F6A" w:rsidRDefault="008C147D" w:rsidP="009639A0">
            <w:pPr>
              <w:pStyle w:val="TableParagraph"/>
              <w:ind w:right="7"/>
            </w:pPr>
          </w:p>
        </w:tc>
      </w:tr>
      <w:tr w:rsidR="008C147D" w:rsidRPr="00E42F6A" w:rsidTr="009639A0">
        <w:trPr>
          <w:trHeight w:val="494"/>
          <w:jc w:val="center"/>
        </w:trPr>
        <w:tc>
          <w:tcPr>
            <w:tcW w:w="1462" w:type="pct"/>
            <w:vMerge w:val="restart"/>
            <w:vAlign w:val="center"/>
          </w:tcPr>
          <w:p w:rsidR="008C147D" w:rsidRPr="00E42F6A" w:rsidRDefault="008C147D" w:rsidP="009639A0">
            <w:pPr>
              <w:pStyle w:val="TableParagraph"/>
              <w:ind w:left="8" w:right="5"/>
              <w:rPr>
                <w:bCs/>
              </w:rPr>
            </w:pPr>
            <w:r w:rsidRPr="00E42F6A">
              <w:rPr>
                <w:bCs/>
              </w:rPr>
              <w:t>Χώρος υγιεινής για εμποδιζόμενα άτομα</w:t>
            </w:r>
          </w:p>
        </w:tc>
        <w:tc>
          <w:tcPr>
            <w:tcW w:w="2185" w:type="pct"/>
            <w:vAlign w:val="center"/>
          </w:tcPr>
          <w:p w:rsidR="008C147D" w:rsidRPr="00E42F6A" w:rsidRDefault="008C147D" w:rsidP="009639A0">
            <w:pPr>
              <w:pStyle w:val="TableParagraph"/>
              <w:ind w:right="7"/>
            </w:pPr>
            <w:r w:rsidRPr="00E42F6A">
              <w:t>Τουλάχιστον ένα WC</w:t>
            </w:r>
          </w:p>
        </w:tc>
        <w:tc>
          <w:tcPr>
            <w:tcW w:w="640" w:type="pct"/>
            <w:vAlign w:val="center"/>
          </w:tcPr>
          <w:p w:rsidR="008C147D" w:rsidRPr="00E42F6A" w:rsidRDefault="008C147D" w:rsidP="009639A0">
            <w:pPr>
              <w:pStyle w:val="TableParagraph"/>
              <w:ind w:right="7"/>
            </w:pPr>
          </w:p>
        </w:tc>
        <w:tc>
          <w:tcPr>
            <w:tcW w:w="713" w:type="pct"/>
          </w:tcPr>
          <w:p w:rsidR="008C147D" w:rsidRPr="00E42F6A" w:rsidRDefault="008C147D" w:rsidP="009639A0">
            <w:pPr>
              <w:pStyle w:val="TableParagraph"/>
              <w:ind w:right="7"/>
            </w:pPr>
          </w:p>
        </w:tc>
      </w:tr>
      <w:tr w:rsidR="008C147D" w:rsidRPr="00583776" w:rsidTr="009639A0">
        <w:trPr>
          <w:trHeight w:val="494"/>
          <w:jc w:val="center"/>
        </w:trPr>
        <w:tc>
          <w:tcPr>
            <w:tcW w:w="1462" w:type="pct"/>
            <w:vMerge/>
            <w:vAlign w:val="center"/>
          </w:tcPr>
          <w:p w:rsidR="008C147D" w:rsidRPr="00E42F6A" w:rsidRDefault="008C147D" w:rsidP="009639A0">
            <w:pPr>
              <w:pStyle w:val="TableParagraph"/>
              <w:ind w:left="8" w:right="5"/>
              <w:rPr>
                <w:bCs/>
              </w:rPr>
            </w:pPr>
          </w:p>
        </w:tc>
        <w:tc>
          <w:tcPr>
            <w:tcW w:w="2185" w:type="pct"/>
            <w:vAlign w:val="center"/>
          </w:tcPr>
          <w:p w:rsidR="008C147D" w:rsidRPr="00E42F6A" w:rsidRDefault="008C147D" w:rsidP="009639A0">
            <w:pPr>
              <w:pStyle w:val="TableParagraph"/>
              <w:ind w:right="7"/>
            </w:pPr>
            <w:r w:rsidRPr="00E42F6A">
              <w:t xml:space="preserve">Κατάλληλα διαμορφωμένος εξοπλισμός για να εξυπηρετεί εμποδιζόμενα άτομα </w:t>
            </w:r>
          </w:p>
        </w:tc>
        <w:tc>
          <w:tcPr>
            <w:tcW w:w="640" w:type="pct"/>
            <w:vAlign w:val="center"/>
          </w:tcPr>
          <w:p w:rsidR="008C147D" w:rsidRPr="00E42F6A" w:rsidRDefault="008C147D" w:rsidP="009639A0">
            <w:pPr>
              <w:pStyle w:val="TableParagraph"/>
              <w:ind w:right="7"/>
            </w:pPr>
          </w:p>
        </w:tc>
        <w:tc>
          <w:tcPr>
            <w:tcW w:w="713" w:type="pct"/>
          </w:tcPr>
          <w:p w:rsidR="008C147D" w:rsidRPr="00E42F6A" w:rsidRDefault="008C147D" w:rsidP="009639A0">
            <w:pPr>
              <w:pStyle w:val="TableParagraph"/>
              <w:ind w:right="7"/>
            </w:pPr>
          </w:p>
        </w:tc>
      </w:tr>
      <w:tr w:rsidR="008C147D" w:rsidRPr="00583776" w:rsidTr="009639A0">
        <w:trPr>
          <w:trHeight w:val="494"/>
          <w:jc w:val="center"/>
        </w:trPr>
        <w:tc>
          <w:tcPr>
            <w:tcW w:w="1462" w:type="pct"/>
            <w:vMerge w:val="restart"/>
            <w:vAlign w:val="center"/>
          </w:tcPr>
          <w:p w:rsidR="008C147D" w:rsidRPr="00E42F6A" w:rsidRDefault="008C147D" w:rsidP="009639A0">
            <w:pPr>
              <w:pStyle w:val="TableParagraph"/>
              <w:ind w:left="8" w:right="5"/>
              <w:rPr>
                <w:bCs/>
              </w:rPr>
            </w:pPr>
            <w:r w:rsidRPr="00E42F6A">
              <w:rPr>
                <w:bCs/>
              </w:rPr>
              <w:t>Ανελκυστήρας</w:t>
            </w:r>
          </w:p>
          <w:p w:rsidR="008C147D" w:rsidRPr="00E42F6A" w:rsidRDefault="008C147D" w:rsidP="009639A0">
            <w:pPr>
              <w:pStyle w:val="TableParagraph"/>
              <w:ind w:left="8" w:right="5"/>
              <w:rPr>
                <w:bCs/>
              </w:rPr>
            </w:pPr>
            <w:r w:rsidRPr="00E42F6A">
              <w:rPr>
                <w:bCs/>
              </w:rPr>
              <w:t>(Σε περίπτωση που ο χώρος δεν βρίσκεται επί του ισογείου)</w:t>
            </w:r>
          </w:p>
        </w:tc>
        <w:tc>
          <w:tcPr>
            <w:tcW w:w="2185" w:type="pct"/>
            <w:vAlign w:val="center"/>
          </w:tcPr>
          <w:p w:rsidR="008C147D" w:rsidRPr="00E42F6A" w:rsidRDefault="008C147D" w:rsidP="009639A0">
            <w:pPr>
              <w:pStyle w:val="TableParagraph"/>
              <w:ind w:right="7"/>
            </w:pPr>
            <w:r w:rsidRPr="00E42F6A">
              <w:t xml:space="preserve">Διαστάσεις που επιτρέπουν την είσοδο </w:t>
            </w:r>
            <w:proofErr w:type="spellStart"/>
            <w:r w:rsidRPr="00E42F6A">
              <w:t>αμαξιδίου</w:t>
            </w:r>
            <w:proofErr w:type="spellEnd"/>
            <w:r w:rsidRPr="00E42F6A">
              <w:t xml:space="preserve"> ή άλλων βοηθημάτων</w:t>
            </w:r>
          </w:p>
        </w:tc>
        <w:tc>
          <w:tcPr>
            <w:tcW w:w="640" w:type="pct"/>
            <w:vAlign w:val="center"/>
          </w:tcPr>
          <w:p w:rsidR="008C147D" w:rsidRPr="00E42F6A" w:rsidRDefault="008C147D" w:rsidP="009639A0">
            <w:pPr>
              <w:pStyle w:val="TableParagraph"/>
              <w:ind w:right="7"/>
            </w:pPr>
          </w:p>
        </w:tc>
        <w:tc>
          <w:tcPr>
            <w:tcW w:w="713" w:type="pct"/>
          </w:tcPr>
          <w:p w:rsidR="008C147D" w:rsidRPr="00E42F6A" w:rsidRDefault="008C147D" w:rsidP="009639A0">
            <w:pPr>
              <w:pStyle w:val="TableParagraph"/>
              <w:ind w:right="7"/>
            </w:pPr>
          </w:p>
        </w:tc>
      </w:tr>
      <w:tr w:rsidR="008C147D" w:rsidRPr="00583776" w:rsidTr="009639A0">
        <w:trPr>
          <w:trHeight w:val="494"/>
          <w:jc w:val="center"/>
        </w:trPr>
        <w:tc>
          <w:tcPr>
            <w:tcW w:w="1462" w:type="pct"/>
            <w:vMerge/>
            <w:vAlign w:val="center"/>
          </w:tcPr>
          <w:p w:rsidR="008C147D" w:rsidRPr="00E42F6A" w:rsidRDefault="008C147D" w:rsidP="009639A0">
            <w:pPr>
              <w:pStyle w:val="TableParagraph"/>
              <w:ind w:left="8" w:right="5"/>
              <w:rPr>
                <w:bCs/>
              </w:rPr>
            </w:pPr>
          </w:p>
        </w:tc>
        <w:tc>
          <w:tcPr>
            <w:tcW w:w="2185" w:type="pct"/>
            <w:vAlign w:val="center"/>
          </w:tcPr>
          <w:p w:rsidR="008C147D" w:rsidRPr="00E42F6A" w:rsidRDefault="008C147D" w:rsidP="009639A0">
            <w:pPr>
              <w:pStyle w:val="TableParagraph"/>
              <w:ind w:right="7"/>
            </w:pPr>
            <w:r w:rsidRPr="00E42F6A">
              <w:t>Διακόπτες κλήσεως του ανελκυστήρα σε ύψος  μεταξύ 90 και 120 cm</w:t>
            </w:r>
          </w:p>
        </w:tc>
        <w:tc>
          <w:tcPr>
            <w:tcW w:w="640" w:type="pct"/>
            <w:vAlign w:val="center"/>
          </w:tcPr>
          <w:p w:rsidR="008C147D" w:rsidRPr="00E42F6A" w:rsidRDefault="008C147D" w:rsidP="009639A0">
            <w:pPr>
              <w:pStyle w:val="TableParagraph"/>
              <w:ind w:right="7"/>
            </w:pPr>
          </w:p>
        </w:tc>
        <w:tc>
          <w:tcPr>
            <w:tcW w:w="713" w:type="pct"/>
          </w:tcPr>
          <w:p w:rsidR="008C147D" w:rsidRPr="00E42F6A" w:rsidRDefault="008C147D" w:rsidP="009639A0">
            <w:pPr>
              <w:pStyle w:val="TableParagraph"/>
              <w:ind w:right="7"/>
            </w:pPr>
          </w:p>
        </w:tc>
      </w:tr>
      <w:tr w:rsidR="008C147D" w:rsidRPr="00583776" w:rsidTr="009639A0">
        <w:trPr>
          <w:trHeight w:val="494"/>
          <w:jc w:val="center"/>
        </w:trPr>
        <w:tc>
          <w:tcPr>
            <w:tcW w:w="1462" w:type="pct"/>
            <w:vMerge w:val="restart"/>
            <w:vAlign w:val="center"/>
          </w:tcPr>
          <w:p w:rsidR="008C147D" w:rsidRPr="00E42F6A" w:rsidRDefault="008C147D" w:rsidP="009639A0">
            <w:pPr>
              <w:pStyle w:val="TableParagraph"/>
              <w:ind w:left="8" w:right="5"/>
              <w:rPr>
                <w:bCs/>
              </w:rPr>
            </w:pPr>
            <w:r w:rsidRPr="00E42F6A">
              <w:rPr>
                <w:bCs/>
              </w:rPr>
              <w:t>Σε περίπτωση υψομετρικής διαφοράς (μπαλκόνι, σκάλες)</w:t>
            </w:r>
          </w:p>
        </w:tc>
        <w:tc>
          <w:tcPr>
            <w:tcW w:w="2185" w:type="pct"/>
            <w:vAlign w:val="center"/>
          </w:tcPr>
          <w:p w:rsidR="008C147D" w:rsidRPr="00E42F6A" w:rsidRDefault="008C147D" w:rsidP="009639A0">
            <w:pPr>
              <w:pStyle w:val="TableParagraph"/>
              <w:ind w:right="7"/>
            </w:pPr>
            <w:r w:rsidRPr="00E42F6A">
              <w:t>Στηθαία ή κιγκλιδώματα ή συνδυασμός των δύο</w:t>
            </w:r>
          </w:p>
        </w:tc>
        <w:tc>
          <w:tcPr>
            <w:tcW w:w="640" w:type="pct"/>
            <w:vAlign w:val="center"/>
          </w:tcPr>
          <w:p w:rsidR="008C147D" w:rsidRPr="00E42F6A" w:rsidRDefault="008C147D" w:rsidP="009639A0">
            <w:pPr>
              <w:pStyle w:val="TableParagraph"/>
              <w:ind w:right="7"/>
            </w:pPr>
          </w:p>
        </w:tc>
        <w:tc>
          <w:tcPr>
            <w:tcW w:w="713" w:type="pct"/>
          </w:tcPr>
          <w:p w:rsidR="008C147D" w:rsidRPr="00E42F6A" w:rsidRDefault="008C147D" w:rsidP="009639A0">
            <w:pPr>
              <w:pStyle w:val="TableParagraph"/>
              <w:ind w:right="7"/>
            </w:pPr>
          </w:p>
        </w:tc>
      </w:tr>
      <w:tr w:rsidR="008C147D" w:rsidRPr="00E42F6A" w:rsidTr="009639A0">
        <w:trPr>
          <w:trHeight w:val="494"/>
          <w:jc w:val="center"/>
        </w:trPr>
        <w:tc>
          <w:tcPr>
            <w:tcW w:w="1462" w:type="pct"/>
            <w:vMerge/>
            <w:vAlign w:val="center"/>
          </w:tcPr>
          <w:p w:rsidR="008C147D" w:rsidRPr="00E42F6A" w:rsidRDefault="008C147D" w:rsidP="009639A0">
            <w:pPr>
              <w:pStyle w:val="TableParagraph"/>
              <w:ind w:left="8" w:right="5"/>
              <w:rPr>
                <w:bCs/>
              </w:rPr>
            </w:pPr>
          </w:p>
        </w:tc>
        <w:tc>
          <w:tcPr>
            <w:tcW w:w="2185" w:type="pct"/>
            <w:vAlign w:val="center"/>
          </w:tcPr>
          <w:p w:rsidR="008C147D" w:rsidRPr="00E42F6A" w:rsidRDefault="008C147D" w:rsidP="009639A0">
            <w:pPr>
              <w:pStyle w:val="TableParagraph"/>
              <w:ind w:right="7"/>
            </w:pPr>
            <w:r w:rsidRPr="00E42F6A">
              <w:t>Χειρολαβή από αντιολισθητικό υλικό</w:t>
            </w:r>
          </w:p>
        </w:tc>
        <w:tc>
          <w:tcPr>
            <w:tcW w:w="640" w:type="pct"/>
            <w:vAlign w:val="center"/>
          </w:tcPr>
          <w:p w:rsidR="008C147D" w:rsidRPr="00E42F6A" w:rsidRDefault="008C147D" w:rsidP="009639A0">
            <w:pPr>
              <w:pStyle w:val="TableParagraph"/>
              <w:ind w:right="7"/>
            </w:pPr>
          </w:p>
        </w:tc>
        <w:tc>
          <w:tcPr>
            <w:tcW w:w="713" w:type="pct"/>
          </w:tcPr>
          <w:p w:rsidR="008C147D" w:rsidRPr="00E42F6A" w:rsidRDefault="008C147D" w:rsidP="009639A0">
            <w:pPr>
              <w:pStyle w:val="TableParagraph"/>
              <w:ind w:right="7"/>
            </w:pPr>
          </w:p>
        </w:tc>
      </w:tr>
    </w:tbl>
    <w:p w:rsidR="008C147D" w:rsidRPr="00E42F6A" w:rsidRDefault="008C147D" w:rsidP="008C147D">
      <w:pPr>
        <w:suppressAutoHyphens w:val="0"/>
        <w:rPr>
          <w:szCs w:val="22"/>
          <w:lang w:val="el-GR"/>
        </w:rPr>
      </w:pPr>
    </w:p>
    <w:p w:rsidR="008C147D" w:rsidRPr="00E42F6A" w:rsidRDefault="008C147D" w:rsidP="008C147D">
      <w:pPr>
        <w:suppressAutoHyphens w:val="0"/>
        <w:rPr>
          <w:b/>
          <w:bCs/>
          <w:szCs w:val="22"/>
          <w:lang w:val="el-GR"/>
        </w:rPr>
      </w:pPr>
    </w:p>
    <w:p w:rsidR="008C147D" w:rsidRPr="00E42F6A" w:rsidRDefault="008C147D" w:rsidP="008C147D">
      <w:pPr>
        <w:suppressAutoHyphens w:val="0"/>
        <w:rPr>
          <w:b/>
          <w:bCs/>
          <w:szCs w:val="22"/>
          <w:lang w:val="el-GR"/>
        </w:rPr>
      </w:pPr>
      <w:r w:rsidRPr="00E42F6A">
        <w:rPr>
          <w:b/>
          <w:bCs/>
          <w:szCs w:val="22"/>
          <w:lang w:val="el-GR"/>
        </w:rPr>
        <w:t>Π5.2: Στελέχωση Γραφείου &amp; Διαδικασία Επιλογής Ανθρώπινου Δυναμικού</w:t>
      </w:r>
    </w:p>
    <w:p w:rsidR="008C147D" w:rsidRPr="00E42F6A" w:rsidRDefault="008C147D" w:rsidP="008C147D">
      <w:pPr>
        <w:rPr>
          <w:szCs w:val="22"/>
          <w:lang w:val="el-GR"/>
        </w:rPr>
      </w:pPr>
      <w:r w:rsidRPr="00E42F6A">
        <w:rPr>
          <w:szCs w:val="22"/>
          <w:lang w:val="el-GR"/>
        </w:rPr>
        <w:lastRenderedPageBreak/>
        <w:t xml:space="preserve">Ιδιαίτερα σημαντική ενέργεια είναι η στελέχωση του Γραφείου Καινοτομίας για την οργάνωση και τον συντονισμό όλων των δράσεων και ενεργειών του έργου, για την αποτελεσματική λειτουργία του Γραφείου και την επίτευξη των αναμενόμενων στόχων. Ειδικότερα, ο Ανάδοχος θα φροντίσει για τη διαμόρφωση του Γραφείου, που θα στελεχωθεί κατ’ ελάχιστον με τις ακόλουθες ειδικότητες: </w:t>
      </w:r>
    </w:p>
    <w:p w:rsidR="008C147D" w:rsidRPr="00E42F6A" w:rsidRDefault="008C147D" w:rsidP="00A00E3B">
      <w:pPr>
        <w:pStyle w:val="af8"/>
        <w:numPr>
          <w:ilvl w:val="0"/>
          <w:numId w:val="23"/>
        </w:numPr>
        <w:suppressAutoHyphens w:val="0"/>
        <w:rPr>
          <w:szCs w:val="22"/>
          <w:u w:val="single"/>
        </w:rPr>
      </w:pPr>
      <w:r w:rsidRPr="00E42F6A">
        <w:rPr>
          <w:szCs w:val="22"/>
          <w:u w:val="single"/>
          <w:lang w:val="el-GR"/>
        </w:rPr>
        <w:t>Επιστημονικά Υπεύθυνος</w:t>
      </w:r>
    </w:p>
    <w:p w:rsidR="008C147D" w:rsidRPr="00CD0F06" w:rsidRDefault="008C147D" w:rsidP="008C147D">
      <w:pPr>
        <w:pStyle w:val="af8"/>
        <w:suppressAutoHyphens w:val="0"/>
        <w:rPr>
          <w:szCs w:val="22"/>
          <w:u w:val="single"/>
          <w:lang w:val="el-GR"/>
        </w:rPr>
      </w:pPr>
      <w:r w:rsidRPr="00E42F6A">
        <w:rPr>
          <w:szCs w:val="22"/>
          <w:lang w:val="el-GR"/>
        </w:rPr>
        <w:t xml:space="preserve">Ο Επιστημονικά Υπεύθυνος θα είναι αρμόδιος για την επιστημονική αρτιότητα του εκτελούμενου έργου και των δράσεων αυτού. Θα συνεργάζεται με τα αρμόδια στελέχη του Γραφείου για την αποτελεσματική προώθηση των δράσεων δικτύωσης, καθώς και την υλοποίηση των πράξεων παροχής συμβουλών προς ωφελούμενους. Ενδεικτικές αρμοδιότητες της συγκεκριμένης θέσης είναι: α) η συνεργασία με τα αρμόδια όργανα για την επιτυχή υλοποίηση του Έργου, β) ο συντονισμός των δράσεων δικτύωσης, γ) η εκπόνηση ποιοτικού ελέγχου των δράσεων και δ) η υποστήριξη της διαδικασίας διασύνδεσης με τοπικούς φορείς, ενώσεις επιχειρήσεων, ακαδημαϊκά Ιδρύματα και ερευνητικά κέντρα. </w:t>
      </w:r>
    </w:p>
    <w:p w:rsidR="008C147D" w:rsidRPr="00E42F6A" w:rsidRDefault="008C147D" w:rsidP="00A00E3B">
      <w:pPr>
        <w:pStyle w:val="af8"/>
        <w:numPr>
          <w:ilvl w:val="0"/>
          <w:numId w:val="23"/>
        </w:numPr>
        <w:suppressAutoHyphens w:val="0"/>
        <w:rPr>
          <w:szCs w:val="22"/>
          <w:u w:val="single"/>
        </w:rPr>
      </w:pPr>
      <w:r w:rsidRPr="00E42F6A">
        <w:rPr>
          <w:szCs w:val="22"/>
          <w:u w:val="single"/>
          <w:lang w:val="el-GR"/>
        </w:rPr>
        <w:t>Συντονιστής Γραφείου Καινοτομίας</w:t>
      </w:r>
    </w:p>
    <w:p w:rsidR="008C147D" w:rsidRPr="00CD0F06" w:rsidRDefault="008C147D" w:rsidP="008C147D">
      <w:pPr>
        <w:pStyle w:val="af8"/>
        <w:suppressAutoHyphens w:val="0"/>
        <w:rPr>
          <w:szCs w:val="22"/>
          <w:u w:val="single"/>
          <w:lang w:val="el-GR"/>
        </w:rPr>
      </w:pPr>
      <w:r w:rsidRPr="00E42F6A">
        <w:rPr>
          <w:szCs w:val="22"/>
          <w:lang w:val="el-GR"/>
        </w:rPr>
        <w:t xml:space="preserve">Ο Συντονιστής του Γραφείου Καινοτομίας θα είναι αρμόδιος για την οργάνωση, διαχείριση, εποπτεία και εκπόνηση του έργου, καθώς και την έγκαιρη και αποτελεσματική υλοποίηση όλων των δράσεων, που προβλέπονται στον σχεδιασμό. Ενδεικτικές αρμοδιότητες είναι: α) η γενική εποπτεία των δράσεων, β) η καθοδήγηση αρμόδιων, γ) η εποπτεία για την έγκαιρη και αποτελεσματική υλοποίηση του έργου, δ) ο καθορισμός των δράσεων, της σύνταξης των απαιτήσεων και τις εκπόνησης του χρονοδιαγράμματος, ε) η εποπτεία για την εκπλήρωση των υποχρεώσεων, στ) ο συντονισμός και η εποπτεία όλων των εμπλεκόμενων μερών, ε) η διοργάνωση των δράσεων σε συνεργασία με την ομάδα της διοργάνωσης των δράσεων, ζ) η διαχείριση παραπόνων, η) η ενημέρωση της προόδου του έργου στον Επιστημονικά Υπεύθυνο, θ) η οικονομική παρακολούθηση του έργου, ι) η εκπόνηση του προγράμματος των δράσεων και κ) ο συντονισμός του προσωπικού του Γραφείου για την εκτέλεση των εργασιών. </w:t>
      </w:r>
    </w:p>
    <w:p w:rsidR="008C147D" w:rsidRPr="00E42F6A" w:rsidRDefault="008C147D" w:rsidP="00A00E3B">
      <w:pPr>
        <w:pStyle w:val="af8"/>
        <w:numPr>
          <w:ilvl w:val="0"/>
          <w:numId w:val="23"/>
        </w:numPr>
        <w:suppressAutoHyphens w:val="0"/>
        <w:rPr>
          <w:szCs w:val="22"/>
          <w:u w:val="single"/>
          <w:lang w:val="el-GR"/>
        </w:rPr>
      </w:pPr>
      <w:r w:rsidRPr="00E42F6A">
        <w:rPr>
          <w:szCs w:val="22"/>
          <w:u w:val="single"/>
          <w:lang w:val="el-GR"/>
        </w:rPr>
        <w:t>Υπεύθυνος Διοικητικής Υποστήριξης/Οικονομικής Διαχείρισης</w:t>
      </w:r>
    </w:p>
    <w:p w:rsidR="008C147D" w:rsidRPr="00E42F6A" w:rsidRDefault="008C147D" w:rsidP="008C147D">
      <w:pPr>
        <w:pStyle w:val="af8"/>
        <w:suppressAutoHyphens w:val="0"/>
        <w:rPr>
          <w:szCs w:val="22"/>
          <w:u w:val="single"/>
          <w:lang w:val="el-GR"/>
        </w:rPr>
      </w:pPr>
      <w:r w:rsidRPr="00E42F6A">
        <w:rPr>
          <w:szCs w:val="22"/>
          <w:lang w:val="el-GR"/>
        </w:rPr>
        <w:t xml:space="preserve">Ο Υπεύθυνος Διοικητικής Υποστήριξης/Οικονομικής Διαχείρισης θα είναι αρμόδιος για την υποστήριξη του Συντονιστή, σε θέματα διοίκησης και οργάνωσης. Ταυτόχρονα, θα είναι υπεύθυνος για την παρακολούθηση και τη διαχείριση των οικονομικών του δικτύου, ώστε να διασφαλίζεται η αποτελεσματική και σύμφωνη με τις προδιαγραφές κατανομή των πόρων. Ακόμα, στις αρμοδιότητές του θα είναι και η τήρηση αρχείου με όλα τα απαραίτητα έγγραφα για τη λειτουργία του δικτύου. </w:t>
      </w:r>
    </w:p>
    <w:p w:rsidR="008C147D" w:rsidRPr="00E42F6A" w:rsidRDefault="008C147D" w:rsidP="00A00E3B">
      <w:pPr>
        <w:pStyle w:val="af8"/>
        <w:numPr>
          <w:ilvl w:val="0"/>
          <w:numId w:val="23"/>
        </w:numPr>
        <w:suppressAutoHyphens w:val="0"/>
        <w:rPr>
          <w:szCs w:val="22"/>
          <w:u w:val="single"/>
        </w:rPr>
      </w:pPr>
      <w:r w:rsidRPr="00E42F6A">
        <w:rPr>
          <w:szCs w:val="22"/>
          <w:u w:val="single"/>
          <w:lang w:val="el-GR"/>
        </w:rPr>
        <w:t>Στελέχη Υποστήριξης Λειτουργίας Γραφείου</w:t>
      </w:r>
    </w:p>
    <w:p w:rsidR="008C147D" w:rsidRPr="00E42F6A" w:rsidRDefault="008C147D" w:rsidP="008C147D">
      <w:pPr>
        <w:pStyle w:val="af8"/>
        <w:suppressAutoHyphens w:val="0"/>
        <w:rPr>
          <w:szCs w:val="22"/>
          <w:u w:val="single"/>
          <w:lang w:val="el-GR"/>
        </w:rPr>
      </w:pPr>
      <w:r w:rsidRPr="00E42F6A">
        <w:rPr>
          <w:szCs w:val="22"/>
          <w:lang w:val="el-GR"/>
        </w:rPr>
        <w:t xml:space="preserve">Τα Στελέχη Υποστήριξης Λειτουργίας Γραφείου θα είναι υπεύθυνα για α) τον συντονισμό και τη διοργάνωση των δράσεων, σχετικά με την καινοτομία-τεχνολογία και την επιχειρηματική ανάπτυξη, β) την ανάπτυξη επικοινωνιακών δράσεων και τη διαχείριση της πληροφορίας και γ) την παρακολούθηση των δεικτών απόδοσης του Γραφείου. </w:t>
      </w:r>
    </w:p>
    <w:p w:rsidR="008C147D" w:rsidRPr="00E42F6A" w:rsidRDefault="008C147D" w:rsidP="008C147D">
      <w:pPr>
        <w:rPr>
          <w:szCs w:val="22"/>
          <w:lang w:val="el-GR"/>
        </w:rPr>
      </w:pPr>
      <w:r w:rsidRPr="00E42F6A">
        <w:rPr>
          <w:szCs w:val="22"/>
          <w:lang w:val="el-GR"/>
        </w:rPr>
        <w:t>Η προτεινόμενη απασχόληση των ανωτέρω στελεχών του Γραφείου, σε ανθρωπομήνες, παρουσιάζεται στον ακόλουθο πίνακα συμμόρφωσης.</w:t>
      </w:r>
    </w:p>
    <w:p w:rsidR="008C147D" w:rsidRPr="00E42F6A" w:rsidRDefault="008C147D" w:rsidP="008C147D">
      <w:pPr>
        <w:rPr>
          <w:szCs w:val="22"/>
          <w:lang w:val="el-GR"/>
        </w:rPr>
      </w:pPr>
    </w:p>
    <w:p w:rsidR="008C147D" w:rsidRPr="00E42F6A" w:rsidRDefault="008C147D" w:rsidP="008C147D">
      <w:pPr>
        <w:pStyle w:val="ae"/>
        <w:keepNext/>
        <w:jc w:val="center"/>
        <w:rPr>
          <w:sz w:val="20"/>
          <w:szCs w:val="20"/>
          <w:lang w:val="el-GR"/>
        </w:rPr>
      </w:pPr>
      <w:r w:rsidRPr="00E42F6A">
        <w:rPr>
          <w:sz w:val="20"/>
          <w:szCs w:val="20"/>
          <w:lang w:val="el-GR"/>
        </w:rPr>
        <w:t>Πίνακας</w:t>
      </w:r>
      <w:r w:rsidR="00583776">
        <w:rPr>
          <w:sz w:val="20"/>
          <w:szCs w:val="20"/>
          <w:lang w:val="el-GR"/>
        </w:rPr>
        <w:t xml:space="preserve"> 11</w:t>
      </w:r>
      <w:r w:rsidRPr="00E42F6A">
        <w:rPr>
          <w:sz w:val="20"/>
          <w:szCs w:val="20"/>
          <w:lang w:val="el-GR"/>
        </w:rPr>
        <w:t>. Ανθρωπομήνες απασχόλησης στελεχών του Γραφείου Καινοτομίας</w:t>
      </w:r>
    </w:p>
    <w:tbl>
      <w:tblPr>
        <w:tblW w:w="5075"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left w:w="0" w:type="dxa"/>
          <w:right w:w="0" w:type="dxa"/>
        </w:tblCellMar>
        <w:tblLook w:val="01E0"/>
      </w:tblPr>
      <w:tblGrid>
        <w:gridCol w:w="4819"/>
        <w:gridCol w:w="1824"/>
        <w:gridCol w:w="2996"/>
      </w:tblGrid>
      <w:tr w:rsidR="008C147D" w:rsidRPr="00E42F6A" w:rsidTr="009639A0">
        <w:trPr>
          <w:trHeight w:val="455"/>
          <w:tblHeader/>
          <w:jc w:val="center"/>
        </w:trPr>
        <w:tc>
          <w:tcPr>
            <w:tcW w:w="2500" w:type="pct"/>
            <w:tcBorders>
              <w:top w:val="nil"/>
              <w:left w:val="nil"/>
              <w:bottom w:val="nil"/>
              <w:right w:val="nil"/>
            </w:tcBorders>
            <w:shd w:val="clear" w:color="auto" w:fill="4471C4"/>
            <w:vAlign w:val="center"/>
          </w:tcPr>
          <w:p w:rsidR="008C147D" w:rsidRPr="00E42F6A" w:rsidRDefault="008C147D" w:rsidP="009639A0">
            <w:pPr>
              <w:pStyle w:val="TableParagraph"/>
              <w:ind w:left="6"/>
              <w:rPr>
                <w:b/>
              </w:rPr>
            </w:pPr>
            <w:r w:rsidRPr="00E42F6A">
              <w:rPr>
                <w:b/>
                <w:color w:val="FFFFFF"/>
                <w:spacing w:val="-2"/>
              </w:rPr>
              <w:t>ΣΤΕΛΕΧΟΣ</w:t>
            </w:r>
          </w:p>
        </w:tc>
        <w:tc>
          <w:tcPr>
            <w:tcW w:w="946"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ΑΡΙΘΜΟΣ ΣΤΕΛΕΧΩΝ</w:t>
            </w:r>
          </w:p>
        </w:tc>
        <w:tc>
          <w:tcPr>
            <w:tcW w:w="1554"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ΑΝΘΡΩΠΟΜΗΝΕΣ</w:t>
            </w:r>
          </w:p>
        </w:tc>
      </w:tr>
      <w:tr w:rsidR="008C147D" w:rsidRPr="00E42F6A" w:rsidTr="009639A0">
        <w:trPr>
          <w:trHeight w:val="400"/>
          <w:jc w:val="center"/>
        </w:trPr>
        <w:tc>
          <w:tcPr>
            <w:tcW w:w="2500" w:type="pct"/>
            <w:vAlign w:val="center"/>
          </w:tcPr>
          <w:p w:rsidR="008C147D" w:rsidRPr="00E42F6A" w:rsidRDefault="008C147D" w:rsidP="009639A0">
            <w:pPr>
              <w:pStyle w:val="TableParagraph"/>
              <w:ind w:left="8" w:right="5"/>
              <w:rPr>
                <w:bCs/>
              </w:rPr>
            </w:pPr>
            <w:r w:rsidRPr="00E42F6A">
              <w:rPr>
                <w:bCs/>
              </w:rPr>
              <w:t>Επιστημονικά Υπεύθυνος</w:t>
            </w:r>
          </w:p>
        </w:tc>
        <w:tc>
          <w:tcPr>
            <w:tcW w:w="946" w:type="pct"/>
            <w:vAlign w:val="center"/>
          </w:tcPr>
          <w:p w:rsidR="008C147D" w:rsidRPr="00E42F6A" w:rsidRDefault="008C147D" w:rsidP="009639A0">
            <w:pPr>
              <w:pStyle w:val="TableParagraph"/>
              <w:ind w:right="7"/>
            </w:pPr>
            <w:r w:rsidRPr="00E42F6A">
              <w:t>1</w:t>
            </w:r>
          </w:p>
        </w:tc>
        <w:tc>
          <w:tcPr>
            <w:tcW w:w="1554" w:type="pct"/>
            <w:vAlign w:val="center"/>
          </w:tcPr>
          <w:p w:rsidR="008C147D" w:rsidRPr="00E42F6A" w:rsidRDefault="008C147D" w:rsidP="009639A0">
            <w:pPr>
              <w:pStyle w:val="TableParagraph"/>
              <w:ind w:right="7"/>
            </w:pPr>
            <w:r w:rsidRPr="00E42F6A">
              <w:t>18</w:t>
            </w:r>
          </w:p>
        </w:tc>
      </w:tr>
      <w:tr w:rsidR="008C147D" w:rsidRPr="00E42F6A" w:rsidTr="009639A0">
        <w:trPr>
          <w:trHeight w:val="421"/>
          <w:jc w:val="center"/>
        </w:trPr>
        <w:tc>
          <w:tcPr>
            <w:tcW w:w="2500" w:type="pct"/>
            <w:shd w:val="clear" w:color="auto" w:fill="auto"/>
            <w:vAlign w:val="center"/>
          </w:tcPr>
          <w:p w:rsidR="008C147D" w:rsidRPr="00E42F6A" w:rsidRDefault="008C147D" w:rsidP="009639A0">
            <w:pPr>
              <w:pStyle w:val="TableParagraph"/>
              <w:ind w:left="8" w:right="1"/>
              <w:rPr>
                <w:bCs/>
              </w:rPr>
            </w:pPr>
            <w:r w:rsidRPr="00E42F6A">
              <w:rPr>
                <w:bCs/>
              </w:rPr>
              <w:t>Συντονιστής Γραφείου Καινοτομίας</w:t>
            </w:r>
          </w:p>
        </w:tc>
        <w:tc>
          <w:tcPr>
            <w:tcW w:w="946" w:type="pct"/>
            <w:shd w:val="clear" w:color="auto" w:fill="auto"/>
            <w:vAlign w:val="center"/>
          </w:tcPr>
          <w:p w:rsidR="008C147D" w:rsidRPr="00E42F6A" w:rsidRDefault="008C147D" w:rsidP="009639A0">
            <w:pPr>
              <w:pStyle w:val="TableParagraph"/>
              <w:ind w:right="4"/>
              <w:rPr>
                <w:spacing w:val="-5"/>
              </w:rPr>
            </w:pPr>
            <w:r w:rsidRPr="00E42F6A">
              <w:rPr>
                <w:spacing w:val="-5"/>
              </w:rPr>
              <w:t>1</w:t>
            </w:r>
          </w:p>
        </w:tc>
        <w:tc>
          <w:tcPr>
            <w:tcW w:w="1554" w:type="pct"/>
            <w:vAlign w:val="center"/>
          </w:tcPr>
          <w:p w:rsidR="008C147D" w:rsidRPr="00E42F6A" w:rsidRDefault="008C147D" w:rsidP="009639A0">
            <w:pPr>
              <w:pStyle w:val="TableParagraph"/>
              <w:ind w:right="4"/>
              <w:rPr>
                <w:spacing w:val="-5"/>
              </w:rPr>
            </w:pPr>
            <w:r w:rsidRPr="00E42F6A">
              <w:t>36</w:t>
            </w:r>
          </w:p>
        </w:tc>
      </w:tr>
      <w:tr w:rsidR="008C147D" w:rsidRPr="00E42F6A" w:rsidTr="009639A0">
        <w:trPr>
          <w:trHeight w:val="421"/>
          <w:jc w:val="center"/>
        </w:trPr>
        <w:tc>
          <w:tcPr>
            <w:tcW w:w="2500" w:type="pct"/>
            <w:shd w:val="clear" w:color="auto" w:fill="auto"/>
            <w:vAlign w:val="center"/>
          </w:tcPr>
          <w:p w:rsidR="008C147D" w:rsidRPr="00E42F6A" w:rsidRDefault="008C147D" w:rsidP="009639A0">
            <w:pPr>
              <w:pStyle w:val="TableParagraph"/>
              <w:ind w:left="8" w:right="1"/>
              <w:rPr>
                <w:bCs/>
              </w:rPr>
            </w:pPr>
            <w:r w:rsidRPr="00E42F6A">
              <w:rPr>
                <w:bCs/>
              </w:rPr>
              <w:lastRenderedPageBreak/>
              <w:t>Υπεύθυνος Διοικητικής Υποστήριξης/Οικονομικής Διαχείρισης</w:t>
            </w:r>
          </w:p>
        </w:tc>
        <w:tc>
          <w:tcPr>
            <w:tcW w:w="946" w:type="pct"/>
            <w:shd w:val="clear" w:color="auto" w:fill="auto"/>
            <w:vAlign w:val="center"/>
          </w:tcPr>
          <w:p w:rsidR="008C147D" w:rsidRPr="00E42F6A" w:rsidRDefault="008C147D" w:rsidP="009639A0">
            <w:pPr>
              <w:pStyle w:val="TableParagraph"/>
              <w:ind w:right="4"/>
              <w:rPr>
                <w:spacing w:val="-5"/>
              </w:rPr>
            </w:pPr>
            <w:r w:rsidRPr="00E42F6A">
              <w:rPr>
                <w:spacing w:val="-5"/>
              </w:rPr>
              <w:t>1</w:t>
            </w:r>
          </w:p>
        </w:tc>
        <w:tc>
          <w:tcPr>
            <w:tcW w:w="1554" w:type="pct"/>
            <w:vAlign w:val="center"/>
          </w:tcPr>
          <w:p w:rsidR="008C147D" w:rsidRPr="00E42F6A" w:rsidRDefault="008C147D" w:rsidP="009639A0">
            <w:pPr>
              <w:pStyle w:val="TableParagraph"/>
              <w:ind w:right="4"/>
              <w:rPr>
                <w:spacing w:val="-5"/>
              </w:rPr>
            </w:pPr>
            <w:r w:rsidRPr="00E42F6A">
              <w:t>36</w:t>
            </w:r>
          </w:p>
        </w:tc>
      </w:tr>
      <w:tr w:rsidR="008C147D" w:rsidRPr="00E42F6A" w:rsidTr="009639A0">
        <w:trPr>
          <w:trHeight w:val="421"/>
          <w:jc w:val="center"/>
        </w:trPr>
        <w:tc>
          <w:tcPr>
            <w:tcW w:w="2500" w:type="pct"/>
            <w:shd w:val="clear" w:color="auto" w:fill="auto"/>
            <w:vAlign w:val="center"/>
          </w:tcPr>
          <w:p w:rsidR="008C147D" w:rsidRPr="00E42F6A" w:rsidRDefault="008C147D" w:rsidP="009639A0">
            <w:pPr>
              <w:pStyle w:val="TableParagraph"/>
              <w:ind w:left="8" w:right="1"/>
              <w:rPr>
                <w:bCs/>
              </w:rPr>
            </w:pPr>
            <w:r w:rsidRPr="00E42F6A">
              <w:rPr>
                <w:bCs/>
              </w:rPr>
              <w:t>Στελέχη Υποστήριξης Λειτουργίας Γραφείου</w:t>
            </w:r>
          </w:p>
        </w:tc>
        <w:tc>
          <w:tcPr>
            <w:tcW w:w="946" w:type="pct"/>
            <w:shd w:val="clear" w:color="auto" w:fill="auto"/>
            <w:vAlign w:val="center"/>
          </w:tcPr>
          <w:p w:rsidR="008C147D" w:rsidRPr="00E42F6A" w:rsidRDefault="008C147D" w:rsidP="009639A0">
            <w:pPr>
              <w:pStyle w:val="TableParagraph"/>
              <w:ind w:right="4"/>
              <w:rPr>
                <w:spacing w:val="-5"/>
              </w:rPr>
            </w:pPr>
            <w:r w:rsidRPr="00E42F6A">
              <w:rPr>
                <w:spacing w:val="-5"/>
              </w:rPr>
              <w:t>3</w:t>
            </w:r>
          </w:p>
        </w:tc>
        <w:tc>
          <w:tcPr>
            <w:tcW w:w="1554" w:type="pct"/>
            <w:vAlign w:val="center"/>
          </w:tcPr>
          <w:p w:rsidR="008C147D" w:rsidRPr="00E42F6A" w:rsidRDefault="008C147D" w:rsidP="009639A0">
            <w:pPr>
              <w:pStyle w:val="TableParagraph"/>
              <w:ind w:right="4"/>
            </w:pPr>
            <w:r w:rsidRPr="00E42F6A">
              <w:t xml:space="preserve">108 </w:t>
            </w:r>
          </w:p>
          <w:p w:rsidR="008C147D" w:rsidRPr="00E42F6A" w:rsidRDefault="008C147D" w:rsidP="009639A0">
            <w:pPr>
              <w:pStyle w:val="TableParagraph"/>
              <w:ind w:right="4"/>
              <w:rPr>
                <w:spacing w:val="-5"/>
                <w:lang w:val="en-US"/>
              </w:rPr>
            </w:pPr>
            <w:r w:rsidRPr="00E42F6A">
              <w:t>(3 Στελέχη x 36 Ανθρωπομήνες)</w:t>
            </w:r>
          </w:p>
        </w:tc>
      </w:tr>
    </w:tbl>
    <w:p w:rsidR="008C147D" w:rsidRPr="00E42F6A" w:rsidRDefault="008C147D" w:rsidP="008C147D">
      <w:pPr>
        <w:rPr>
          <w:szCs w:val="22"/>
          <w:lang w:val="el-GR"/>
        </w:rPr>
      </w:pPr>
    </w:p>
    <w:p w:rsidR="008C147D" w:rsidRPr="00E42F6A" w:rsidRDefault="008C147D" w:rsidP="008C147D">
      <w:pPr>
        <w:rPr>
          <w:szCs w:val="22"/>
          <w:lang w:val="el-GR"/>
        </w:rPr>
      </w:pPr>
      <w:r w:rsidRPr="00E42F6A">
        <w:rPr>
          <w:szCs w:val="22"/>
          <w:lang w:val="el-GR"/>
        </w:rPr>
        <w:t xml:space="preserve">Στο πλαίσιο αυτό, θα διασφαλιστεί η σύνδεση του Γραφείου με τους δημόσιους φορείς που είναι αρμόδιοι για την περιφερειακή ανάπτυξη, καθώς και με εμβληματικά έργα του Πανεπιστημίου Πελοποννήσου, τα οποία συμβάλλουν στην ενίσχυση της καινοτομίας στην Περιφέρεια, όπως ενδεικτικά οι δομές υποστήριξης επιχειρηματικότητας έντασης γνώσης -  </w:t>
      </w:r>
      <w:proofErr w:type="spellStart"/>
      <w:r w:rsidRPr="00E42F6A">
        <w:rPr>
          <w:szCs w:val="22"/>
          <w:lang w:val="en-US"/>
        </w:rPr>
        <w:t>UniStart</w:t>
      </w:r>
      <w:proofErr w:type="spellEnd"/>
      <w:r w:rsidRPr="00E42F6A">
        <w:rPr>
          <w:szCs w:val="22"/>
          <w:lang w:val="el-GR"/>
        </w:rPr>
        <w:t xml:space="preserve"> </w:t>
      </w:r>
      <w:r w:rsidRPr="00E42F6A">
        <w:rPr>
          <w:szCs w:val="22"/>
          <w:lang w:val="en-US"/>
        </w:rPr>
        <w:t>Hubs</w:t>
      </w:r>
      <w:r w:rsidRPr="00E42F6A">
        <w:rPr>
          <w:szCs w:val="22"/>
          <w:lang w:val="el-GR"/>
        </w:rPr>
        <w:t xml:space="preserve"> και η Μονάδα Μεταφοράς Τεχνολογίας. Μέσω αυτής της ενέργειας, θα διασφαλιστεί η ύπαρξη ενός ισχυρού οργανωτικού και λειτουργικού πλαισίου, ικανού να συντονίσει και να ηγηθεί των προσπαθειών καινοτομίας στην Περιφέρεια, εξασφαλίζοντας τη βιωσιμότητα και την αποτελεσματικότητα των δράσεων.</w:t>
      </w:r>
    </w:p>
    <w:p w:rsidR="008C147D" w:rsidRPr="00E42F6A" w:rsidRDefault="008C147D" w:rsidP="008C147D">
      <w:pPr>
        <w:rPr>
          <w:szCs w:val="22"/>
          <w:lang w:val="el-GR"/>
        </w:rPr>
      </w:pPr>
      <w:r w:rsidRPr="00E42F6A">
        <w:rPr>
          <w:szCs w:val="22"/>
          <w:lang w:val="el-GR"/>
        </w:rPr>
        <w:t>Σημαντικός άξονας ανάπτυξης της καινοτομίας στην Περιφέρεια αποτελεί η δημιουργία συνεργατικών σχηματισμών οργανισμών (</w:t>
      </w:r>
      <w:r w:rsidRPr="00E42F6A">
        <w:rPr>
          <w:szCs w:val="22"/>
          <w:lang w:val="en-US"/>
        </w:rPr>
        <w:t>clusters</w:t>
      </w:r>
      <w:r w:rsidRPr="00E42F6A">
        <w:rPr>
          <w:szCs w:val="22"/>
          <w:lang w:val="el-GR"/>
        </w:rPr>
        <w:t>), οι οποίοι θα συγκροτηθούν γύρω από στρατηγικές αλυσίδες αξίας. Το Γραφείο Καινοτομίας θα διευκολύνει τη δημιουργία και την οργάνωση αυτών των σχηματισμών, με στόχο την ενίσχυση της καινοτομίας στους τομείς προτεραιότητας της Περιφέρειας. Μέσω της προώθησης της συνεργασίας, της συλλογικής δράσης και της ευθυγράμμισης των επιχειρήσεων με τους περιφερειακούς στόχους καινοτομίας, θα επιτευχθεί η ενίσχυση του τοπικού οικοσυστήματος.</w:t>
      </w:r>
    </w:p>
    <w:p w:rsidR="008C147D" w:rsidRPr="00E42F6A" w:rsidRDefault="008C147D" w:rsidP="008C147D">
      <w:pPr>
        <w:rPr>
          <w:szCs w:val="22"/>
          <w:lang w:val="el-GR"/>
        </w:rPr>
      </w:pPr>
      <w:r w:rsidRPr="00E42F6A">
        <w:rPr>
          <w:szCs w:val="22"/>
          <w:lang w:val="el-GR"/>
        </w:rPr>
        <w:t>Παράλληλα, το Γραφείο Καινοτομίας θα επιδιώξει τη σύνδεση του περιφερειακού οικοσυστήματος καινοτομίας με το ευρωπαϊκό επίπεδο. Μέσω της ενεργούς συνεργασίας με ευρωπαϊκά δίκτυα, χρηματοδοτικά μέσα και Περιφέρειες με αντίστοιχες καινοτομικές πρωτοβουλίες, η Πελοπόννησος θα ενταχθεί σε ευρύτερες πλατφόρμες ανταλλαγής γνώσεων και βασικές αλυσίδες αξίας. Η στρατηγική αυτή θα συμβάλει στην ενίσχυση της ικανότητας καινοτομίας της Περιφέρειας, επιτρέποντας στις τοπικές επιχειρήσεις και Ιδρύματα να επωφεληθούν από διεθνείς συνεργασίες, τη μεταφορά τεχνογνωσίας και την πρόσβαση σε νέες ευκαιρίες χρηματοδότησης.</w:t>
      </w:r>
    </w:p>
    <w:p w:rsidR="008C147D" w:rsidRPr="00E42F6A" w:rsidRDefault="008C147D" w:rsidP="008C147D">
      <w:pPr>
        <w:spacing w:after="0"/>
        <w:jc w:val="left"/>
        <w:rPr>
          <w:lang w:val="el-GR"/>
        </w:rPr>
      </w:pPr>
      <w:r w:rsidRPr="00E42F6A">
        <w:rPr>
          <w:lang w:val="el-GR"/>
        </w:rPr>
        <w:br w:type="page"/>
      </w:r>
    </w:p>
    <w:p w:rsidR="008C147D" w:rsidRPr="00E42F6A" w:rsidRDefault="008C147D" w:rsidP="008C147D">
      <w:pPr>
        <w:pStyle w:val="3"/>
        <w:rPr>
          <w:lang w:val="el-GR"/>
        </w:rPr>
      </w:pPr>
      <w:bookmarkStart w:id="7" w:name="_Toc201081859"/>
      <w:r w:rsidRPr="00E42F6A">
        <w:rPr>
          <w:lang w:val="el-GR"/>
        </w:rPr>
        <w:lastRenderedPageBreak/>
        <w:t>11.7 Ελάχιστες Απαιτούμενες Προδιαγραφές για ΠΕ6: Διάχυση &amp; Δημοσιότητα του Γραφείου Καινοτομίας</w:t>
      </w:r>
      <w:bookmarkEnd w:id="7"/>
      <w:r w:rsidRPr="00E42F6A">
        <w:rPr>
          <w:lang w:val="el-GR"/>
        </w:rPr>
        <w:t xml:space="preserve"> </w:t>
      </w:r>
    </w:p>
    <w:p w:rsidR="008C147D" w:rsidRPr="00E42F6A" w:rsidRDefault="008C147D" w:rsidP="008C147D">
      <w:pPr>
        <w:rPr>
          <w:szCs w:val="22"/>
          <w:lang w:val="el-GR"/>
        </w:rPr>
      </w:pPr>
      <w:r w:rsidRPr="00E42F6A">
        <w:rPr>
          <w:szCs w:val="22"/>
          <w:lang w:val="el-GR"/>
        </w:rPr>
        <w:t>Οι δράσεις εξωστρέφειας, δημοσιότητας, διάχυσης και προβολής αποτελούν ένα σημαντικό κεφάλαιο των υπηρεσιών του Γραφείου Καινοτομίας και θα συνοδεύσουν το έργο σε όλη τη διάρκεια του. Οι δράσεις που θα χρειαστεί να εφαρμόσει ο Ανάδοχος για την υλοποίηση του παρόντος Πακέτου Εργασίας παρουσιάζονται παρακάτω.</w:t>
      </w:r>
    </w:p>
    <w:p w:rsidR="008C147D" w:rsidRPr="00E42F6A" w:rsidRDefault="008C147D" w:rsidP="008C147D">
      <w:pPr>
        <w:rPr>
          <w:szCs w:val="22"/>
          <w:lang w:val="el-GR"/>
        </w:rPr>
      </w:pPr>
    </w:p>
    <w:p w:rsidR="008C147D" w:rsidRPr="00E42F6A" w:rsidRDefault="008C147D" w:rsidP="008C147D">
      <w:pPr>
        <w:suppressAutoHyphens w:val="0"/>
        <w:rPr>
          <w:b/>
          <w:bCs/>
          <w:szCs w:val="22"/>
          <w:lang w:val="el-GR"/>
        </w:rPr>
      </w:pPr>
      <w:r w:rsidRPr="00E42F6A">
        <w:rPr>
          <w:b/>
          <w:bCs/>
          <w:szCs w:val="22"/>
          <w:lang w:val="el-GR"/>
        </w:rPr>
        <w:t>Π6.1: Επικοινωνιακή Στρατηγική</w:t>
      </w:r>
    </w:p>
    <w:p w:rsidR="008C147D" w:rsidRPr="00E42F6A" w:rsidRDefault="008C147D" w:rsidP="008C147D">
      <w:pPr>
        <w:rPr>
          <w:szCs w:val="22"/>
          <w:lang w:val="el-GR"/>
        </w:rPr>
      </w:pPr>
      <w:r w:rsidRPr="00E42F6A">
        <w:rPr>
          <w:szCs w:val="22"/>
          <w:lang w:val="el-GR"/>
        </w:rPr>
        <w:t xml:space="preserve">Η επικοινωνιακή στρατηγική επικεντρώνεται στον σχεδιασμό του λογοτύπου, της ιστοσελίδας, καθώς και άλλων στοιχείων, που αφορούν στην εταιρική ταυτότητα. Η εν λόγω δράση συμβάλει στην αποτελεσματική προβολή των δραστηριοτήτων και των υπηρεσιών του Γραφείου προς το ευρύ κοινό. Ο Ανάδοχος θα χρειαστεί να εκπονήσει μία μελέτη, και να υλοποιήσει κατ’ ελάχιστον τις ακόλουθες ενέργειες για τη σχεδιαστική διαδικασία του Γραφείου Καινοτομίας: </w:t>
      </w:r>
    </w:p>
    <w:p w:rsidR="008C147D" w:rsidRPr="00E42F6A" w:rsidRDefault="008C147D" w:rsidP="00A00E3B">
      <w:pPr>
        <w:pStyle w:val="af8"/>
        <w:numPr>
          <w:ilvl w:val="0"/>
          <w:numId w:val="17"/>
        </w:numPr>
        <w:suppressAutoHyphens w:val="0"/>
        <w:rPr>
          <w:b/>
          <w:bCs/>
          <w:szCs w:val="22"/>
        </w:rPr>
      </w:pPr>
      <w:r w:rsidRPr="00E42F6A">
        <w:rPr>
          <w:b/>
          <w:bCs/>
          <w:szCs w:val="22"/>
        </w:rPr>
        <w:t xml:space="preserve">Branding </w:t>
      </w:r>
      <w:r w:rsidRPr="00E42F6A">
        <w:rPr>
          <w:b/>
          <w:bCs/>
          <w:szCs w:val="22"/>
          <w:lang w:val="el-GR"/>
        </w:rPr>
        <w:t>Γραφείου</w:t>
      </w:r>
    </w:p>
    <w:p w:rsidR="008C147D" w:rsidRPr="00E42F6A" w:rsidRDefault="008C147D" w:rsidP="00A00E3B">
      <w:pPr>
        <w:pStyle w:val="af8"/>
        <w:numPr>
          <w:ilvl w:val="0"/>
          <w:numId w:val="18"/>
        </w:numPr>
        <w:suppressAutoHyphens w:val="0"/>
        <w:rPr>
          <w:b/>
          <w:bCs/>
          <w:szCs w:val="22"/>
        </w:rPr>
      </w:pPr>
      <w:r w:rsidRPr="00E42F6A">
        <w:rPr>
          <w:szCs w:val="22"/>
          <w:lang w:val="el-GR"/>
        </w:rPr>
        <w:t>Δημιουργία λογοτύπου</w:t>
      </w:r>
    </w:p>
    <w:p w:rsidR="008C147D" w:rsidRPr="00E42F6A" w:rsidRDefault="008C147D" w:rsidP="00A00E3B">
      <w:pPr>
        <w:pStyle w:val="af8"/>
        <w:numPr>
          <w:ilvl w:val="0"/>
          <w:numId w:val="18"/>
        </w:numPr>
        <w:suppressAutoHyphens w:val="0"/>
        <w:rPr>
          <w:b/>
          <w:bCs/>
          <w:szCs w:val="22"/>
          <w:lang w:val="el-GR"/>
        </w:rPr>
      </w:pPr>
      <w:r w:rsidRPr="00E42F6A">
        <w:rPr>
          <w:szCs w:val="22"/>
        </w:rPr>
        <w:t>Templates</w:t>
      </w:r>
      <w:r w:rsidRPr="00E42F6A">
        <w:rPr>
          <w:szCs w:val="22"/>
          <w:lang w:val="el-GR"/>
        </w:rPr>
        <w:t xml:space="preserve"> για προσκλήσεις, προγράμματα και ευρύτερα στοιχείων που αφορούν στην ταυτότητα του Γραφείου </w:t>
      </w:r>
    </w:p>
    <w:p w:rsidR="008C147D" w:rsidRPr="00E42F6A" w:rsidRDefault="008C147D" w:rsidP="00A00E3B">
      <w:pPr>
        <w:pStyle w:val="af8"/>
        <w:numPr>
          <w:ilvl w:val="0"/>
          <w:numId w:val="18"/>
        </w:numPr>
        <w:suppressAutoHyphens w:val="0"/>
        <w:rPr>
          <w:b/>
          <w:bCs/>
          <w:szCs w:val="22"/>
          <w:lang w:val="el-GR"/>
        </w:rPr>
      </w:pPr>
      <w:r w:rsidRPr="00E42F6A">
        <w:rPr>
          <w:szCs w:val="22"/>
          <w:lang w:val="el-GR"/>
        </w:rPr>
        <w:t>Υλικό προώθησης (</w:t>
      </w:r>
      <w:r w:rsidRPr="00E42F6A">
        <w:rPr>
          <w:szCs w:val="22"/>
        </w:rPr>
        <w:t>banners</w:t>
      </w:r>
      <w:r w:rsidRPr="00E42F6A">
        <w:rPr>
          <w:szCs w:val="22"/>
          <w:lang w:val="el-GR"/>
        </w:rPr>
        <w:t xml:space="preserve">, </w:t>
      </w:r>
      <w:proofErr w:type="spellStart"/>
      <w:r w:rsidRPr="00E42F6A">
        <w:rPr>
          <w:szCs w:val="22"/>
          <w:lang w:val="el-GR"/>
        </w:rPr>
        <w:t>κιτ</w:t>
      </w:r>
      <w:proofErr w:type="spellEnd"/>
      <w:r w:rsidRPr="00E42F6A">
        <w:rPr>
          <w:szCs w:val="22"/>
          <w:lang w:val="el-GR"/>
        </w:rPr>
        <w:t xml:space="preserve"> εκδηλώσεων, αφίσες, επαγγελματικές κάρτες, </w:t>
      </w:r>
      <w:proofErr w:type="spellStart"/>
      <w:r w:rsidRPr="00E42F6A">
        <w:rPr>
          <w:szCs w:val="22"/>
          <w:lang w:val="el-GR"/>
        </w:rPr>
        <w:t>ταμπελάκια</w:t>
      </w:r>
      <w:proofErr w:type="spellEnd"/>
      <w:r w:rsidRPr="00E42F6A">
        <w:rPr>
          <w:szCs w:val="22"/>
          <w:lang w:val="el-GR"/>
        </w:rPr>
        <w:t xml:space="preserve"> εσωτερικού χώρου, εξωτερική πινακίδα, αυτοκόλλητα για ντύσιμο τοίχων)</w:t>
      </w:r>
    </w:p>
    <w:p w:rsidR="008C147D" w:rsidRPr="00E42F6A" w:rsidRDefault="008C147D" w:rsidP="008C147D">
      <w:pPr>
        <w:rPr>
          <w:szCs w:val="22"/>
          <w:lang w:val="el-GR"/>
        </w:rPr>
      </w:pPr>
      <w:r w:rsidRPr="00E42F6A">
        <w:rPr>
          <w:szCs w:val="22"/>
          <w:lang w:val="el-GR"/>
        </w:rPr>
        <w:t xml:space="preserve">Συγκεντρωτικά, ο Ανάδοχος θα διασφαλίσει ενδεικτικά, όσα αναγράφονται στον παρακάτω πίνακα συμμόρφωσης για το </w:t>
      </w:r>
      <w:r w:rsidRPr="00E42F6A">
        <w:rPr>
          <w:szCs w:val="22"/>
          <w:lang w:val="en-US"/>
        </w:rPr>
        <w:t>branding</w:t>
      </w:r>
      <w:r w:rsidRPr="00E42F6A">
        <w:rPr>
          <w:szCs w:val="22"/>
          <w:lang w:val="el-GR"/>
        </w:rPr>
        <w:t xml:space="preserve"> του Γραφείου Καινοτομίας:</w:t>
      </w:r>
    </w:p>
    <w:p w:rsidR="008C147D" w:rsidRPr="00E42F6A" w:rsidRDefault="008C147D" w:rsidP="008C147D">
      <w:pPr>
        <w:suppressAutoHyphens w:val="0"/>
        <w:rPr>
          <w:b/>
          <w:bCs/>
          <w:szCs w:val="22"/>
          <w:lang w:val="el-GR"/>
        </w:rPr>
      </w:pPr>
    </w:p>
    <w:p w:rsidR="008C147D" w:rsidRPr="00E42F6A" w:rsidRDefault="008C147D" w:rsidP="008C147D">
      <w:pPr>
        <w:pStyle w:val="ae"/>
        <w:keepNext/>
        <w:jc w:val="center"/>
        <w:rPr>
          <w:sz w:val="20"/>
          <w:szCs w:val="20"/>
          <w:lang w:val="el-GR"/>
        </w:rPr>
      </w:pPr>
      <w:r w:rsidRPr="00E42F6A">
        <w:rPr>
          <w:sz w:val="20"/>
          <w:szCs w:val="20"/>
          <w:lang w:val="el-GR"/>
        </w:rPr>
        <w:t xml:space="preserve">Πίνακας </w:t>
      </w:r>
      <w:r w:rsidR="00583776">
        <w:rPr>
          <w:sz w:val="20"/>
          <w:szCs w:val="20"/>
          <w:lang w:val="el-GR"/>
        </w:rPr>
        <w:t>12</w:t>
      </w:r>
      <w:r w:rsidRPr="00E42F6A">
        <w:rPr>
          <w:sz w:val="20"/>
          <w:szCs w:val="20"/>
          <w:lang w:val="el-GR"/>
        </w:rPr>
        <w:t xml:space="preserve">. Πίνακας συμμόρφωσης για το </w:t>
      </w:r>
      <w:r w:rsidRPr="00E42F6A">
        <w:rPr>
          <w:sz w:val="20"/>
          <w:szCs w:val="20"/>
          <w:lang w:val="en-US"/>
        </w:rPr>
        <w:t>branding</w:t>
      </w:r>
      <w:r w:rsidRPr="00E42F6A">
        <w:rPr>
          <w:sz w:val="20"/>
          <w:szCs w:val="20"/>
          <w:lang w:val="el-GR"/>
        </w:rPr>
        <w:t xml:space="preserve"> του Γραφείου</w:t>
      </w:r>
    </w:p>
    <w:tbl>
      <w:tblPr>
        <w:tblW w:w="4999"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left w:w="0" w:type="dxa"/>
          <w:right w:w="0" w:type="dxa"/>
        </w:tblCellMar>
        <w:tblLook w:val="01E0"/>
      </w:tblPr>
      <w:tblGrid>
        <w:gridCol w:w="2412"/>
        <w:gridCol w:w="2550"/>
        <w:gridCol w:w="1825"/>
        <w:gridCol w:w="1308"/>
        <w:gridCol w:w="1400"/>
      </w:tblGrid>
      <w:tr w:rsidR="008C147D" w:rsidRPr="00E42F6A" w:rsidTr="009639A0">
        <w:trPr>
          <w:trHeight w:val="582"/>
          <w:tblHeader/>
          <w:jc w:val="center"/>
        </w:trPr>
        <w:tc>
          <w:tcPr>
            <w:tcW w:w="1270" w:type="pct"/>
            <w:tcBorders>
              <w:top w:val="nil"/>
              <w:left w:val="nil"/>
              <w:bottom w:val="nil"/>
              <w:right w:val="nil"/>
            </w:tcBorders>
            <w:shd w:val="clear" w:color="auto" w:fill="4471C4"/>
            <w:vAlign w:val="center"/>
          </w:tcPr>
          <w:p w:rsidR="008C147D" w:rsidRPr="00E42F6A" w:rsidRDefault="008C147D" w:rsidP="009639A0">
            <w:pPr>
              <w:pStyle w:val="TableParagraph"/>
              <w:ind w:left="6"/>
              <w:rPr>
                <w:b/>
              </w:rPr>
            </w:pPr>
            <w:r w:rsidRPr="00E42F6A">
              <w:rPr>
                <w:b/>
                <w:color w:val="FFFFFF" w:themeColor="background1"/>
              </w:rPr>
              <w:t>ΕΙΔΟΣ</w:t>
            </w:r>
          </w:p>
        </w:tc>
        <w:tc>
          <w:tcPr>
            <w:tcW w:w="1343"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ΕΝΔΕΙΚΤΙΚΕΣ ΠΡΟΔΙΑΓΡΑΦΕΣ</w:t>
            </w:r>
          </w:p>
        </w:tc>
        <w:tc>
          <w:tcPr>
            <w:tcW w:w="961"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ΑΠΑΙΤΗΣΗ</w:t>
            </w:r>
          </w:p>
        </w:tc>
        <w:tc>
          <w:tcPr>
            <w:tcW w:w="689"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ΑΠΑΝΤΗΣΗ</w:t>
            </w:r>
          </w:p>
        </w:tc>
        <w:tc>
          <w:tcPr>
            <w:tcW w:w="737"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ΠΑΡΑΠΟΜΠΗ</w:t>
            </w:r>
          </w:p>
        </w:tc>
      </w:tr>
      <w:tr w:rsidR="008C147D" w:rsidRPr="00E42F6A" w:rsidTr="009639A0">
        <w:trPr>
          <w:trHeight w:val="400"/>
          <w:jc w:val="center"/>
        </w:trPr>
        <w:tc>
          <w:tcPr>
            <w:tcW w:w="1270" w:type="pct"/>
            <w:vAlign w:val="center"/>
          </w:tcPr>
          <w:p w:rsidR="008C147D" w:rsidRPr="00E42F6A" w:rsidRDefault="008C147D" w:rsidP="009639A0">
            <w:pPr>
              <w:pStyle w:val="TableParagraph"/>
              <w:ind w:left="8" w:right="5"/>
              <w:rPr>
                <w:bCs/>
                <w:lang w:val="en-US"/>
              </w:rPr>
            </w:pPr>
            <w:proofErr w:type="spellStart"/>
            <w:r w:rsidRPr="00E42F6A">
              <w:rPr>
                <w:bCs/>
                <w:lang w:val="en-US"/>
              </w:rPr>
              <w:t>Δημιουργία</w:t>
            </w:r>
            <w:proofErr w:type="spellEnd"/>
            <w:r w:rsidRPr="00E42F6A">
              <w:rPr>
                <w:bCs/>
                <w:lang w:val="en-US"/>
              </w:rPr>
              <w:t xml:space="preserve"> </w:t>
            </w:r>
            <w:proofErr w:type="spellStart"/>
            <w:r w:rsidRPr="00E42F6A">
              <w:rPr>
                <w:bCs/>
                <w:lang w:val="en-US"/>
              </w:rPr>
              <w:t>λογοτύπου</w:t>
            </w:r>
            <w:proofErr w:type="spellEnd"/>
          </w:p>
        </w:tc>
        <w:tc>
          <w:tcPr>
            <w:tcW w:w="1343" w:type="pct"/>
            <w:vAlign w:val="center"/>
          </w:tcPr>
          <w:p w:rsidR="008C147D" w:rsidRPr="00E42F6A" w:rsidRDefault="008C147D" w:rsidP="009639A0">
            <w:pPr>
              <w:pStyle w:val="TableParagraph"/>
              <w:ind w:right="7"/>
            </w:pPr>
            <w:r w:rsidRPr="00E42F6A">
              <w:t xml:space="preserve">Χρωματισμός </w:t>
            </w:r>
          </w:p>
        </w:tc>
        <w:tc>
          <w:tcPr>
            <w:tcW w:w="961" w:type="pct"/>
            <w:vAlign w:val="center"/>
          </w:tcPr>
          <w:p w:rsidR="008C147D" w:rsidRPr="00E42F6A" w:rsidRDefault="008C147D" w:rsidP="009639A0">
            <w:pPr>
              <w:pStyle w:val="TableParagraph"/>
              <w:ind w:right="7"/>
            </w:pPr>
            <w:r w:rsidRPr="00E42F6A">
              <w:t xml:space="preserve">Έγχρωμη &amp; ασπρόμαυρη εκδοχή </w:t>
            </w:r>
          </w:p>
        </w:tc>
        <w:tc>
          <w:tcPr>
            <w:tcW w:w="689" w:type="pct"/>
            <w:vAlign w:val="center"/>
          </w:tcPr>
          <w:p w:rsidR="008C147D" w:rsidRPr="00E42F6A" w:rsidRDefault="008C147D" w:rsidP="009639A0">
            <w:pPr>
              <w:pStyle w:val="TableParagraph"/>
              <w:ind w:right="7"/>
            </w:pPr>
          </w:p>
        </w:tc>
        <w:tc>
          <w:tcPr>
            <w:tcW w:w="737" w:type="pct"/>
            <w:vAlign w:val="center"/>
          </w:tcPr>
          <w:p w:rsidR="008C147D" w:rsidRPr="00E42F6A" w:rsidRDefault="008C147D" w:rsidP="009639A0">
            <w:pPr>
              <w:pStyle w:val="TableParagraph"/>
              <w:ind w:right="7"/>
            </w:pPr>
          </w:p>
        </w:tc>
      </w:tr>
      <w:tr w:rsidR="008C147D" w:rsidRPr="00583776" w:rsidTr="009639A0">
        <w:trPr>
          <w:trHeight w:val="400"/>
          <w:jc w:val="center"/>
        </w:trPr>
        <w:tc>
          <w:tcPr>
            <w:tcW w:w="1270" w:type="pct"/>
            <w:vMerge w:val="restart"/>
            <w:vAlign w:val="center"/>
          </w:tcPr>
          <w:p w:rsidR="008C147D" w:rsidRPr="00E42F6A" w:rsidRDefault="008C147D" w:rsidP="009639A0">
            <w:pPr>
              <w:pStyle w:val="TableParagraph"/>
              <w:ind w:left="8" w:right="5"/>
              <w:rPr>
                <w:bCs/>
              </w:rPr>
            </w:pPr>
            <w:proofErr w:type="spellStart"/>
            <w:r w:rsidRPr="00E42F6A">
              <w:rPr>
                <w:bCs/>
              </w:rPr>
              <w:t>Templates</w:t>
            </w:r>
            <w:proofErr w:type="spellEnd"/>
            <w:r w:rsidRPr="00E42F6A">
              <w:rPr>
                <w:bCs/>
              </w:rPr>
              <w:t xml:space="preserve"> για προσκλήσεις</w:t>
            </w:r>
          </w:p>
        </w:tc>
        <w:tc>
          <w:tcPr>
            <w:tcW w:w="1343" w:type="pct"/>
            <w:vAlign w:val="center"/>
          </w:tcPr>
          <w:p w:rsidR="008C147D" w:rsidRPr="00E42F6A" w:rsidRDefault="008C147D" w:rsidP="009639A0">
            <w:pPr>
              <w:pStyle w:val="TableParagraph"/>
              <w:ind w:right="7"/>
            </w:pPr>
            <w:r w:rsidRPr="00E42F6A">
              <w:t>Χρωματισμός</w:t>
            </w:r>
          </w:p>
        </w:tc>
        <w:tc>
          <w:tcPr>
            <w:tcW w:w="961" w:type="pct"/>
            <w:vAlign w:val="center"/>
          </w:tcPr>
          <w:p w:rsidR="008C147D" w:rsidRPr="00E42F6A" w:rsidRDefault="008C147D" w:rsidP="009639A0">
            <w:pPr>
              <w:pStyle w:val="TableParagraph"/>
              <w:ind w:right="7"/>
            </w:pPr>
            <w:r w:rsidRPr="00E42F6A">
              <w:t>Έγχρωμα (σε σύνδεση με το λογότυπο)</w:t>
            </w:r>
          </w:p>
        </w:tc>
        <w:tc>
          <w:tcPr>
            <w:tcW w:w="689" w:type="pct"/>
            <w:vAlign w:val="center"/>
          </w:tcPr>
          <w:p w:rsidR="008C147D" w:rsidRPr="00E42F6A" w:rsidRDefault="008C147D" w:rsidP="009639A0">
            <w:pPr>
              <w:pStyle w:val="TableParagraph"/>
              <w:ind w:right="7"/>
            </w:pPr>
          </w:p>
        </w:tc>
        <w:tc>
          <w:tcPr>
            <w:tcW w:w="737" w:type="pct"/>
            <w:vAlign w:val="center"/>
          </w:tcPr>
          <w:p w:rsidR="008C147D" w:rsidRPr="00E42F6A" w:rsidRDefault="008C147D" w:rsidP="009639A0">
            <w:pPr>
              <w:pStyle w:val="TableParagraph"/>
              <w:ind w:right="7"/>
            </w:pPr>
          </w:p>
        </w:tc>
      </w:tr>
      <w:tr w:rsidR="008C147D" w:rsidRPr="00E42F6A" w:rsidTr="009639A0">
        <w:trPr>
          <w:trHeight w:val="400"/>
          <w:jc w:val="center"/>
        </w:trPr>
        <w:tc>
          <w:tcPr>
            <w:tcW w:w="1270" w:type="pct"/>
            <w:vMerge/>
            <w:vAlign w:val="center"/>
          </w:tcPr>
          <w:p w:rsidR="008C147D" w:rsidRPr="00E42F6A" w:rsidRDefault="008C147D" w:rsidP="009639A0">
            <w:pPr>
              <w:pStyle w:val="TableParagraph"/>
              <w:ind w:left="8" w:right="5"/>
              <w:rPr>
                <w:bCs/>
              </w:rPr>
            </w:pPr>
          </w:p>
        </w:tc>
        <w:tc>
          <w:tcPr>
            <w:tcW w:w="1343" w:type="pct"/>
            <w:vAlign w:val="center"/>
          </w:tcPr>
          <w:p w:rsidR="008C147D" w:rsidRPr="00E42F6A" w:rsidRDefault="008C147D" w:rsidP="009639A0">
            <w:pPr>
              <w:pStyle w:val="TableParagraph"/>
              <w:ind w:right="7"/>
            </w:pPr>
            <w:r w:rsidRPr="00E42F6A">
              <w:t>Διάσταση</w:t>
            </w:r>
          </w:p>
        </w:tc>
        <w:tc>
          <w:tcPr>
            <w:tcW w:w="961" w:type="pct"/>
            <w:vAlign w:val="center"/>
          </w:tcPr>
          <w:p w:rsidR="008C147D" w:rsidRPr="00E42F6A" w:rsidRDefault="008C147D" w:rsidP="009639A0">
            <w:pPr>
              <w:pStyle w:val="TableParagraph"/>
              <w:ind w:right="7"/>
            </w:pPr>
            <w:r w:rsidRPr="00E42F6A">
              <w:t>Α5</w:t>
            </w:r>
          </w:p>
        </w:tc>
        <w:tc>
          <w:tcPr>
            <w:tcW w:w="689" w:type="pct"/>
            <w:vAlign w:val="center"/>
          </w:tcPr>
          <w:p w:rsidR="008C147D" w:rsidRPr="00E42F6A" w:rsidRDefault="008C147D" w:rsidP="009639A0">
            <w:pPr>
              <w:pStyle w:val="TableParagraph"/>
              <w:ind w:right="7"/>
            </w:pPr>
          </w:p>
        </w:tc>
        <w:tc>
          <w:tcPr>
            <w:tcW w:w="737" w:type="pct"/>
            <w:vAlign w:val="center"/>
          </w:tcPr>
          <w:p w:rsidR="008C147D" w:rsidRPr="00E42F6A" w:rsidRDefault="008C147D" w:rsidP="009639A0">
            <w:pPr>
              <w:pStyle w:val="TableParagraph"/>
              <w:ind w:right="7"/>
            </w:pPr>
          </w:p>
        </w:tc>
      </w:tr>
      <w:tr w:rsidR="008C147D" w:rsidRPr="00E42F6A" w:rsidTr="009639A0">
        <w:trPr>
          <w:trHeight w:val="400"/>
          <w:jc w:val="center"/>
        </w:trPr>
        <w:tc>
          <w:tcPr>
            <w:tcW w:w="1270" w:type="pct"/>
            <w:vMerge/>
            <w:vAlign w:val="center"/>
          </w:tcPr>
          <w:p w:rsidR="008C147D" w:rsidRPr="00E42F6A" w:rsidRDefault="008C147D" w:rsidP="009639A0">
            <w:pPr>
              <w:pStyle w:val="TableParagraph"/>
              <w:ind w:left="8" w:right="5"/>
              <w:rPr>
                <w:bCs/>
              </w:rPr>
            </w:pPr>
          </w:p>
        </w:tc>
        <w:tc>
          <w:tcPr>
            <w:tcW w:w="1343" w:type="pct"/>
            <w:vAlign w:val="center"/>
          </w:tcPr>
          <w:p w:rsidR="008C147D" w:rsidRPr="00E42F6A" w:rsidRDefault="008C147D" w:rsidP="009639A0">
            <w:pPr>
              <w:pStyle w:val="TableParagraph"/>
              <w:ind w:right="7"/>
            </w:pPr>
            <w:r w:rsidRPr="00E42F6A">
              <w:t>Ποσότητα</w:t>
            </w:r>
          </w:p>
        </w:tc>
        <w:tc>
          <w:tcPr>
            <w:tcW w:w="961" w:type="pct"/>
            <w:vAlign w:val="center"/>
          </w:tcPr>
          <w:p w:rsidR="008C147D" w:rsidRPr="00E42F6A" w:rsidRDefault="008C147D" w:rsidP="009639A0">
            <w:pPr>
              <w:pStyle w:val="TableParagraph"/>
              <w:ind w:right="7"/>
            </w:pPr>
            <w:r w:rsidRPr="00E42F6A">
              <w:t>2</w:t>
            </w:r>
          </w:p>
        </w:tc>
        <w:tc>
          <w:tcPr>
            <w:tcW w:w="689" w:type="pct"/>
            <w:vAlign w:val="center"/>
          </w:tcPr>
          <w:p w:rsidR="008C147D" w:rsidRPr="00E42F6A" w:rsidRDefault="008C147D" w:rsidP="009639A0">
            <w:pPr>
              <w:pStyle w:val="TableParagraph"/>
              <w:ind w:right="7"/>
            </w:pPr>
          </w:p>
        </w:tc>
        <w:tc>
          <w:tcPr>
            <w:tcW w:w="737" w:type="pct"/>
            <w:vAlign w:val="center"/>
          </w:tcPr>
          <w:p w:rsidR="008C147D" w:rsidRPr="00E42F6A" w:rsidRDefault="008C147D" w:rsidP="009639A0">
            <w:pPr>
              <w:pStyle w:val="TableParagraph"/>
              <w:ind w:right="7"/>
            </w:pPr>
          </w:p>
        </w:tc>
      </w:tr>
      <w:tr w:rsidR="008C147D" w:rsidRPr="00E42F6A" w:rsidTr="009639A0">
        <w:trPr>
          <w:trHeight w:val="400"/>
          <w:jc w:val="center"/>
        </w:trPr>
        <w:tc>
          <w:tcPr>
            <w:tcW w:w="1270" w:type="pct"/>
            <w:vMerge w:val="restart"/>
            <w:vAlign w:val="center"/>
          </w:tcPr>
          <w:p w:rsidR="008C147D" w:rsidRPr="00E42F6A" w:rsidRDefault="008C147D" w:rsidP="009639A0">
            <w:pPr>
              <w:pStyle w:val="TableParagraph"/>
              <w:ind w:left="8" w:right="5"/>
              <w:rPr>
                <w:bCs/>
                <w:lang w:val="en-US"/>
              </w:rPr>
            </w:pPr>
            <w:r w:rsidRPr="00E42F6A">
              <w:rPr>
                <w:bCs/>
                <w:lang w:val="en-US"/>
              </w:rPr>
              <w:t>Banners</w:t>
            </w:r>
          </w:p>
        </w:tc>
        <w:tc>
          <w:tcPr>
            <w:tcW w:w="1343" w:type="pct"/>
            <w:vAlign w:val="center"/>
          </w:tcPr>
          <w:p w:rsidR="008C147D" w:rsidRPr="00E42F6A" w:rsidRDefault="008C147D" w:rsidP="009639A0">
            <w:pPr>
              <w:pStyle w:val="TableParagraph"/>
              <w:ind w:right="7"/>
            </w:pPr>
            <w:r w:rsidRPr="00E42F6A">
              <w:t>Είδος</w:t>
            </w:r>
          </w:p>
        </w:tc>
        <w:tc>
          <w:tcPr>
            <w:tcW w:w="961" w:type="pct"/>
            <w:vAlign w:val="center"/>
          </w:tcPr>
          <w:p w:rsidR="008C147D" w:rsidRPr="00E42F6A" w:rsidRDefault="008C147D" w:rsidP="009639A0">
            <w:pPr>
              <w:pStyle w:val="TableParagraph"/>
              <w:ind w:right="7"/>
            </w:pPr>
            <w:r w:rsidRPr="00E42F6A">
              <w:t>Πτυσσόμενο (</w:t>
            </w:r>
            <w:r w:rsidRPr="00E42F6A">
              <w:rPr>
                <w:lang w:val="en-US"/>
              </w:rPr>
              <w:t>roll up</w:t>
            </w:r>
            <w:r w:rsidRPr="00E42F6A">
              <w:t>)</w:t>
            </w:r>
          </w:p>
        </w:tc>
        <w:tc>
          <w:tcPr>
            <w:tcW w:w="689" w:type="pct"/>
            <w:vAlign w:val="center"/>
          </w:tcPr>
          <w:p w:rsidR="008C147D" w:rsidRPr="00E42F6A" w:rsidRDefault="008C147D" w:rsidP="009639A0">
            <w:pPr>
              <w:pStyle w:val="TableParagraph"/>
              <w:ind w:right="7"/>
            </w:pPr>
          </w:p>
        </w:tc>
        <w:tc>
          <w:tcPr>
            <w:tcW w:w="737" w:type="pct"/>
            <w:vAlign w:val="center"/>
          </w:tcPr>
          <w:p w:rsidR="008C147D" w:rsidRPr="00E42F6A" w:rsidRDefault="008C147D" w:rsidP="009639A0">
            <w:pPr>
              <w:pStyle w:val="TableParagraph"/>
              <w:ind w:right="7"/>
            </w:pPr>
          </w:p>
        </w:tc>
      </w:tr>
      <w:tr w:rsidR="008C147D" w:rsidRPr="00583776" w:rsidTr="009639A0">
        <w:trPr>
          <w:trHeight w:val="400"/>
          <w:jc w:val="center"/>
        </w:trPr>
        <w:tc>
          <w:tcPr>
            <w:tcW w:w="1270" w:type="pct"/>
            <w:vMerge/>
            <w:vAlign w:val="center"/>
          </w:tcPr>
          <w:p w:rsidR="008C147D" w:rsidRPr="00E42F6A" w:rsidRDefault="008C147D" w:rsidP="009639A0">
            <w:pPr>
              <w:pStyle w:val="TableParagraph"/>
              <w:ind w:left="8" w:right="5"/>
              <w:rPr>
                <w:bCs/>
                <w:lang w:val="en-US"/>
              </w:rPr>
            </w:pPr>
          </w:p>
        </w:tc>
        <w:tc>
          <w:tcPr>
            <w:tcW w:w="1343" w:type="pct"/>
            <w:vAlign w:val="center"/>
          </w:tcPr>
          <w:p w:rsidR="008C147D" w:rsidRPr="00E42F6A" w:rsidRDefault="008C147D" w:rsidP="009639A0">
            <w:pPr>
              <w:pStyle w:val="TableParagraph"/>
              <w:ind w:right="7"/>
            </w:pPr>
            <w:r w:rsidRPr="00E42F6A">
              <w:t>Διαστάσεις</w:t>
            </w:r>
          </w:p>
        </w:tc>
        <w:tc>
          <w:tcPr>
            <w:tcW w:w="961" w:type="pct"/>
            <w:vAlign w:val="center"/>
          </w:tcPr>
          <w:p w:rsidR="008C147D" w:rsidRPr="00E42F6A" w:rsidRDefault="008C147D" w:rsidP="009639A0">
            <w:pPr>
              <w:pStyle w:val="TableParagraph"/>
              <w:ind w:right="7"/>
            </w:pPr>
            <w:r w:rsidRPr="00E42F6A">
              <w:t xml:space="preserve">Πλάτος: 80 </w:t>
            </w:r>
            <w:r w:rsidRPr="00E42F6A">
              <w:rPr>
                <w:lang w:val="en-US"/>
              </w:rPr>
              <w:t>cm</w:t>
            </w:r>
            <w:r w:rsidRPr="00E42F6A">
              <w:t xml:space="preserve"> – 100 </w:t>
            </w:r>
            <w:r w:rsidRPr="00E42F6A">
              <w:rPr>
                <w:lang w:val="en-US"/>
              </w:rPr>
              <w:t>cm</w:t>
            </w:r>
          </w:p>
          <w:p w:rsidR="008C147D" w:rsidRPr="00E42F6A" w:rsidRDefault="008C147D" w:rsidP="009639A0">
            <w:pPr>
              <w:pStyle w:val="TableParagraph"/>
              <w:ind w:right="7"/>
            </w:pPr>
            <w:r w:rsidRPr="00E42F6A">
              <w:t xml:space="preserve">Ύψος: 180 </w:t>
            </w:r>
            <w:r w:rsidRPr="00E42F6A">
              <w:rPr>
                <w:lang w:val="en-US"/>
              </w:rPr>
              <w:t>cm</w:t>
            </w:r>
            <w:r w:rsidRPr="00E42F6A">
              <w:t xml:space="preserve"> – 200 </w:t>
            </w:r>
            <w:r w:rsidRPr="00E42F6A">
              <w:rPr>
                <w:lang w:val="en-US"/>
              </w:rPr>
              <w:t>cm</w:t>
            </w:r>
            <w:r w:rsidRPr="00E42F6A">
              <w:t xml:space="preserve"> </w:t>
            </w:r>
          </w:p>
        </w:tc>
        <w:tc>
          <w:tcPr>
            <w:tcW w:w="689" w:type="pct"/>
            <w:vAlign w:val="center"/>
          </w:tcPr>
          <w:p w:rsidR="008C147D" w:rsidRPr="00E42F6A" w:rsidRDefault="008C147D" w:rsidP="009639A0">
            <w:pPr>
              <w:pStyle w:val="TableParagraph"/>
              <w:ind w:right="7"/>
            </w:pPr>
          </w:p>
        </w:tc>
        <w:tc>
          <w:tcPr>
            <w:tcW w:w="737" w:type="pct"/>
            <w:vAlign w:val="center"/>
          </w:tcPr>
          <w:p w:rsidR="008C147D" w:rsidRPr="00E42F6A" w:rsidRDefault="008C147D" w:rsidP="009639A0">
            <w:pPr>
              <w:pStyle w:val="TableParagraph"/>
              <w:ind w:right="7"/>
            </w:pPr>
          </w:p>
        </w:tc>
      </w:tr>
      <w:tr w:rsidR="008C147D" w:rsidRPr="00E42F6A" w:rsidTr="009639A0">
        <w:trPr>
          <w:trHeight w:val="400"/>
          <w:jc w:val="center"/>
        </w:trPr>
        <w:tc>
          <w:tcPr>
            <w:tcW w:w="1270" w:type="pct"/>
            <w:vMerge/>
            <w:vAlign w:val="center"/>
          </w:tcPr>
          <w:p w:rsidR="008C147D" w:rsidRPr="00CD0F06" w:rsidRDefault="008C147D" w:rsidP="009639A0">
            <w:pPr>
              <w:pStyle w:val="TableParagraph"/>
              <w:ind w:left="8" w:right="5"/>
              <w:rPr>
                <w:bCs/>
              </w:rPr>
            </w:pPr>
          </w:p>
        </w:tc>
        <w:tc>
          <w:tcPr>
            <w:tcW w:w="1343" w:type="pct"/>
            <w:vAlign w:val="center"/>
          </w:tcPr>
          <w:p w:rsidR="008C147D" w:rsidRPr="00E42F6A" w:rsidRDefault="008C147D" w:rsidP="009639A0">
            <w:pPr>
              <w:pStyle w:val="TableParagraph"/>
              <w:ind w:right="7"/>
            </w:pPr>
            <w:r w:rsidRPr="00E42F6A">
              <w:t>Ποσότητα</w:t>
            </w:r>
          </w:p>
        </w:tc>
        <w:tc>
          <w:tcPr>
            <w:tcW w:w="961" w:type="pct"/>
            <w:vAlign w:val="center"/>
          </w:tcPr>
          <w:p w:rsidR="008C147D" w:rsidRPr="00E42F6A" w:rsidRDefault="008C147D" w:rsidP="009639A0">
            <w:pPr>
              <w:pStyle w:val="TableParagraph"/>
              <w:ind w:right="7"/>
            </w:pPr>
            <w:r w:rsidRPr="00E42F6A">
              <w:t>3</w:t>
            </w:r>
          </w:p>
        </w:tc>
        <w:tc>
          <w:tcPr>
            <w:tcW w:w="689" w:type="pct"/>
            <w:vAlign w:val="center"/>
          </w:tcPr>
          <w:p w:rsidR="008C147D" w:rsidRPr="00E42F6A" w:rsidRDefault="008C147D" w:rsidP="009639A0">
            <w:pPr>
              <w:pStyle w:val="TableParagraph"/>
              <w:ind w:right="7"/>
            </w:pPr>
          </w:p>
        </w:tc>
        <w:tc>
          <w:tcPr>
            <w:tcW w:w="737" w:type="pct"/>
            <w:vAlign w:val="center"/>
          </w:tcPr>
          <w:p w:rsidR="008C147D" w:rsidRPr="00E42F6A" w:rsidRDefault="008C147D" w:rsidP="009639A0">
            <w:pPr>
              <w:pStyle w:val="TableParagraph"/>
              <w:ind w:right="7"/>
            </w:pPr>
          </w:p>
        </w:tc>
      </w:tr>
      <w:tr w:rsidR="008C147D" w:rsidRPr="00E42F6A" w:rsidTr="009639A0">
        <w:trPr>
          <w:trHeight w:val="400"/>
          <w:jc w:val="center"/>
        </w:trPr>
        <w:tc>
          <w:tcPr>
            <w:tcW w:w="1270" w:type="pct"/>
            <w:vMerge w:val="restart"/>
            <w:vAlign w:val="center"/>
          </w:tcPr>
          <w:p w:rsidR="008C147D" w:rsidRPr="00E42F6A" w:rsidRDefault="008C147D" w:rsidP="009639A0">
            <w:pPr>
              <w:pStyle w:val="TableParagraph"/>
              <w:ind w:left="8" w:right="5"/>
              <w:rPr>
                <w:bCs/>
              </w:rPr>
            </w:pPr>
            <w:r w:rsidRPr="00E42F6A">
              <w:rPr>
                <w:bCs/>
                <w:lang w:val="en-US"/>
              </w:rPr>
              <w:t>K</w:t>
            </w:r>
            <w:proofErr w:type="spellStart"/>
            <w:r w:rsidRPr="00E42F6A">
              <w:rPr>
                <w:bCs/>
              </w:rPr>
              <w:t>ιτ</w:t>
            </w:r>
            <w:proofErr w:type="spellEnd"/>
            <w:r w:rsidRPr="00E42F6A">
              <w:rPr>
                <w:bCs/>
              </w:rPr>
              <w:t xml:space="preserve"> εκδηλώσεων</w:t>
            </w:r>
          </w:p>
        </w:tc>
        <w:tc>
          <w:tcPr>
            <w:tcW w:w="1343" w:type="pct"/>
            <w:vAlign w:val="center"/>
          </w:tcPr>
          <w:p w:rsidR="008C147D" w:rsidRPr="00E42F6A" w:rsidRDefault="008C147D" w:rsidP="009639A0">
            <w:pPr>
              <w:pStyle w:val="TableParagraph"/>
              <w:ind w:right="7"/>
            </w:pPr>
            <w:r w:rsidRPr="00E42F6A">
              <w:t>Είδος</w:t>
            </w:r>
          </w:p>
        </w:tc>
        <w:tc>
          <w:tcPr>
            <w:tcW w:w="961" w:type="pct"/>
            <w:vAlign w:val="center"/>
          </w:tcPr>
          <w:p w:rsidR="008C147D" w:rsidRPr="00E42F6A" w:rsidRDefault="008C147D" w:rsidP="009639A0">
            <w:pPr>
              <w:pStyle w:val="TableParagraph"/>
              <w:ind w:right="7"/>
            </w:pPr>
            <w:r w:rsidRPr="00E42F6A">
              <w:rPr>
                <w:lang w:val="en-US"/>
              </w:rPr>
              <w:t>Back drop</w:t>
            </w:r>
          </w:p>
        </w:tc>
        <w:tc>
          <w:tcPr>
            <w:tcW w:w="689" w:type="pct"/>
            <w:vAlign w:val="center"/>
          </w:tcPr>
          <w:p w:rsidR="008C147D" w:rsidRPr="00E42F6A" w:rsidRDefault="008C147D" w:rsidP="009639A0">
            <w:pPr>
              <w:pStyle w:val="TableParagraph"/>
              <w:ind w:right="7"/>
            </w:pPr>
          </w:p>
        </w:tc>
        <w:tc>
          <w:tcPr>
            <w:tcW w:w="737" w:type="pct"/>
            <w:vAlign w:val="center"/>
          </w:tcPr>
          <w:p w:rsidR="008C147D" w:rsidRPr="00E42F6A" w:rsidRDefault="008C147D" w:rsidP="009639A0">
            <w:pPr>
              <w:pStyle w:val="TableParagraph"/>
              <w:ind w:right="7"/>
            </w:pPr>
          </w:p>
        </w:tc>
      </w:tr>
      <w:tr w:rsidR="008C147D" w:rsidRPr="00583776" w:rsidTr="009639A0">
        <w:trPr>
          <w:trHeight w:val="400"/>
          <w:jc w:val="center"/>
        </w:trPr>
        <w:tc>
          <w:tcPr>
            <w:tcW w:w="1270" w:type="pct"/>
            <w:vMerge/>
            <w:vAlign w:val="center"/>
          </w:tcPr>
          <w:p w:rsidR="008C147D" w:rsidRPr="00E42F6A" w:rsidRDefault="008C147D" w:rsidP="009639A0">
            <w:pPr>
              <w:pStyle w:val="TableParagraph"/>
              <w:ind w:left="8" w:right="5"/>
              <w:rPr>
                <w:bCs/>
              </w:rPr>
            </w:pPr>
          </w:p>
        </w:tc>
        <w:tc>
          <w:tcPr>
            <w:tcW w:w="1343" w:type="pct"/>
            <w:vAlign w:val="center"/>
          </w:tcPr>
          <w:p w:rsidR="008C147D" w:rsidRPr="00E42F6A" w:rsidRDefault="008C147D" w:rsidP="009639A0">
            <w:pPr>
              <w:pStyle w:val="TableParagraph"/>
              <w:ind w:right="7"/>
            </w:pPr>
            <w:r w:rsidRPr="00E42F6A">
              <w:t>Διαστάσεις</w:t>
            </w:r>
          </w:p>
        </w:tc>
        <w:tc>
          <w:tcPr>
            <w:tcW w:w="961" w:type="pct"/>
            <w:vAlign w:val="center"/>
          </w:tcPr>
          <w:p w:rsidR="008C147D" w:rsidRPr="00E42F6A" w:rsidRDefault="008C147D" w:rsidP="009639A0">
            <w:pPr>
              <w:pStyle w:val="TableParagraph"/>
              <w:ind w:right="7"/>
            </w:pPr>
            <w:r w:rsidRPr="00E42F6A">
              <w:t xml:space="preserve">Σε διαστάσεις που </w:t>
            </w:r>
            <w:r w:rsidRPr="00E42F6A">
              <w:lastRenderedPageBreak/>
              <w:t>θα καθοριστούν από τον χώρο της εκάστοτε εκδήλωσης</w:t>
            </w:r>
          </w:p>
        </w:tc>
        <w:tc>
          <w:tcPr>
            <w:tcW w:w="689" w:type="pct"/>
            <w:vAlign w:val="center"/>
          </w:tcPr>
          <w:p w:rsidR="008C147D" w:rsidRPr="00E42F6A" w:rsidRDefault="008C147D" w:rsidP="009639A0">
            <w:pPr>
              <w:pStyle w:val="TableParagraph"/>
              <w:ind w:right="7"/>
            </w:pPr>
          </w:p>
        </w:tc>
        <w:tc>
          <w:tcPr>
            <w:tcW w:w="737" w:type="pct"/>
            <w:vAlign w:val="center"/>
          </w:tcPr>
          <w:p w:rsidR="008C147D" w:rsidRPr="00E42F6A" w:rsidRDefault="008C147D" w:rsidP="009639A0">
            <w:pPr>
              <w:pStyle w:val="TableParagraph"/>
              <w:ind w:right="7"/>
            </w:pPr>
          </w:p>
        </w:tc>
      </w:tr>
      <w:tr w:rsidR="008C147D" w:rsidRPr="00E42F6A" w:rsidTr="009639A0">
        <w:trPr>
          <w:trHeight w:val="400"/>
          <w:jc w:val="center"/>
        </w:trPr>
        <w:tc>
          <w:tcPr>
            <w:tcW w:w="1270" w:type="pct"/>
            <w:vMerge/>
            <w:vAlign w:val="center"/>
          </w:tcPr>
          <w:p w:rsidR="008C147D" w:rsidRPr="00E42F6A" w:rsidRDefault="008C147D" w:rsidP="009639A0">
            <w:pPr>
              <w:pStyle w:val="TableParagraph"/>
              <w:ind w:left="8" w:right="5"/>
              <w:rPr>
                <w:bCs/>
              </w:rPr>
            </w:pPr>
          </w:p>
        </w:tc>
        <w:tc>
          <w:tcPr>
            <w:tcW w:w="1343" w:type="pct"/>
            <w:vAlign w:val="center"/>
          </w:tcPr>
          <w:p w:rsidR="008C147D" w:rsidRPr="00E42F6A" w:rsidRDefault="008C147D" w:rsidP="009639A0">
            <w:pPr>
              <w:pStyle w:val="TableParagraph"/>
              <w:ind w:right="7"/>
            </w:pPr>
            <w:r w:rsidRPr="00E42F6A">
              <w:t>Ποσότητα</w:t>
            </w:r>
          </w:p>
        </w:tc>
        <w:tc>
          <w:tcPr>
            <w:tcW w:w="961" w:type="pct"/>
            <w:vAlign w:val="center"/>
          </w:tcPr>
          <w:p w:rsidR="008C147D" w:rsidRPr="00E42F6A" w:rsidRDefault="008C147D" w:rsidP="009639A0">
            <w:pPr>
              <w:pStyle w:val="TableParagraph"/>
              <w:ind w:right="7"/>
            </w:pPr>
            <w:r w:rsidRPr="00E42F6A">
              <w:t>4</w:t>
            </w:r>
          </w:p>
        </w:tc>
        <w:tc>
          <w:tcPr>
            <w:tcW w:w="689" w:type="pct"/>
            <w:vAlign w:val="center"/>
          </w:tcPr>
          <w:p w:rsidR="008C147D" w:rsidRPr="00E42F6A" w:rsidRDefault="008C147D" w:rsidP="009639A0">
            <w:pPr>
              <w:pStyle w:val="TableParagraph"/>
              <w:ind w:right="7"/>
            </w:pPr>
          </w:p>
        </w:tc>
        <w:tc>
          <w:tcPr>
            <w:tcW w:w="737" w:type="pct"/>
            <w:vAlign w:val="center"/>
          </w:tcPr>
          <w:p w:rsidR="008C147D" w:rsidRPr="00E42F6A" w:rsidRDefault="008C147D" w:rsidP="009639A0">
            <w:pPr>
              <w:pStyle w:val="TableParagraph"/>
              <w:ind w:right="7"/>
            </w:pPr>
          </w:p>
        </w:tc>
      </w:tr>
      <w:tr w:rsidR="008C147D" w:rsidRPr="00583776" w:rsidTr="009639A0">
        <w:trPr>
          <w:trHeight w:val="421"/>
          <w:jc w:val="center"/>
        </w:trPr>
        <w:tc>
          <w:tcPr>
            <w:tcW w:w="1270" w:type="pct"/>
            <w:vMerge w:val="restart"/>
            <w:shd w:val="clear" w:color="auto" w:fill="auto"/>
            <w:vAlign w:val="center"/>
          </w:tcPr>
          <w:p w:rsidR="008C147D" w:rsidRPr="00E42F6A" w:rsidRDefault="008C147D" w:rsidP="009639A0">
            <w:pPr>
              <w:pStyle w:val="TableParagraph"/>
              <w:ind w:left="8" w:right="1"/>
              <w:rPr>
                <w:bCs/>
              </w:rPr>
            </w:pPr>
            <w:r w:rsidRPr="00E42F6A">
              <w:rPr>
                <w:bCs/>
              </w:rPr>
              <w:t>Αφίσες</w:t>
            </w:r>
          </w:p>
        </w:tc>
        <w:tc>
          <w:tcPr>
            <w:tcW w:w="1343" w:type="pct"/>
            <w:vAlign w:val="center"/>
          </w:tcPr>
          <w:p w:rsidR="008C147D" w:rsidRPr="00E42F6A" w:rsidRDefault="008C147D" w:rsidP="009639A0">
            <w:pPr>
              <w:pStyle w:val="TableParagraph"/>
              <w:ind w:right="4"/>
              <w:rPr>
                <w:spacing w:val="-5"/>
              </w:rPr>
            </w:pPr>
            <w:r w:rsidRPr="00E42F6A">
              <w:t>Χρωματισμός</w:t>
            </w:r>
          </w:p>
        </w:tc>
        <w:tc>
          <w:tcPr>
            <w:tcW w:w="961" w:type="pct"/>
            <w:vAlign w:val="center"/>
          </w:tcPr>
          <w:p w:rsidR="008C147D" w:rsidRPr="00E42F6A" w:rsidRDefault="008C147D" w:rsidP="009639A0">
            <w:pPr>
              <w:pStyle w:val="TableParagraph"/>
              <w:ind w:right="4"/>
              <w:rPr>
                <w:spacing w:val="-5"/>
              </w:rPr>
            </w:pPr>
            <w:r w:rsidRPr="00E42F6A">
              <w:t>Έγχρωμα (σε σύνδεση με το λογότυπο)</w:t>
            </w:r>
          </w:p>
        </w:tc>
        <w:tc>
          <w:tcPr>
            <w:tcW w:w="689" w:type="pct"/>
            <w:vAlign w:val="center"/>
          </w:tcPr>
          <w:p w:rsidR="008C147D" w:rsidRPr="00E42F6A" w:rsidRDefault="008C147D" w:rsidP="009639A0">
            <w:pPr>
              <w:pStyle w:val="TableParagraph"/>
              <w:ind w:right="4"/>
              <w:rPr>
                <w:spacing w:val="-5"/>
              </w:rPr>
            </w:pPr>
          </w:p>
        </w:tc>
        <w:tc>
          <w:tcPr>
            <w:tcW w:w="737" w:type="pct"/>
            <w:vAlign w:val="center"/>
          </w:tcPr>
          <w:p w:rsidR="008C147D" w:rsidRPr="00E42F6A" w:rsidRDefault="008C147D" w:rsidP="009639A0">
            <w:pPr>
              <w:pStyle w:val="TableParagraph"/>
              <w:ind w:right="4"/>
              <w:rPr>
                <w:spacing w:val="-5"/>
              </w:rPr>
            </w:pPr>
          </w:p>
        </w:tc>
      </w:tr>
      <w:tr w:rsidR="008C147D" w:rsidRPr="00E42F6A" w:rsidTr="009639A0">
        <w:trPr>
          <w:trHeight w:val="421"/>
          <w:jc w:val="center"/>
        </w:trPr>
        <w:tc>
          <w:tcPr>
            <w:tcW w:w="1270" w:type="pct"/>
            <w:vMerge/>
            <w:shd w:val="clear" w:color="auto" w:fill="auto"/>
            <w:vAlign w:val="center"/>
          </w:tcPr>
          <w:p w:rsidR="008C147D" w:rsidRPr="00E42F6A" w:rsidRDefault="008C147D" w:rsidP="009639A0">
            <w:pPr>
              <w:pStyle w:val="TableParagraph"/>
              <w:ind w:left="8" w:right="1"/>
              <w:rPr>
                <w:bCs/>
              </w:rPr>
            </w:pPr>
          </w:p>
        </w:tc>
        <w:tc>
          <w:tcPr>
            <w:tcW w:w="1343" w:type="pct"/>
            <w:vAlign w:val="center"/>
          </w:tcPr>
          <w:p w:rsidR="008C147D" w:rsidRPr="00E42F6A" w:rsidRDefault="008C147D" w:rsidP="009639A0">
            <w:pPr>
              <w:pStyle w:val="TableParagraph"/>
              <w:ind w:right="4"/>
              <w:rPr>
                <w:spacing w:val="-5"/>
              </w:rPr>
            </w:pPr>
            <w:r w:rsidRPr="00E42F6A">
              <w:t>Διάσταση</w:t>
            </w:r>
          </w:p>
        </w:tc>
        <w:tc>
          <w:tcPr>
            <w:tcW w:w="961" w:type="pct"/>
            <w:vAlign w:val="center"/>
          </w:tcPr>
          <w:p w:rsidR="008C147D" w:rsidRPr="00E42F6A" w:rsidRDefault="008C147D" w:rsidP="009639A0">
            <w:pPr>
              <w:pStyle w:val="TableParagraph"/>
              <w:ind w:right="4"/>
              <w:rPr>
                <w:spacing w:val="-5"/>
              </w:rPr>
            </w:pPr>
            <w:r w:rsidRPr="00E42F6A">
              <w:t>Α3</w:t>
            </w:r>
          </w:p>
        </w:tc>
        <w:tc>
          <w:tcPr>
            <w:tcW w:w="689" w:type="pct"/>
            <w:vAlign w:val="center"/>
          </w:tcPr>
          <w:p w:rsidR="008C147D" w:rsidRPr="00E42F6A" w:rsidRDefault="008C147D" w:rsidP="009639A0">
            <w:pPr>
              <w:pStyle w:val="TableParagraph"/>
              <w:ind w:right="4"/>
              <w:rPr>
                <w:spacing w:val="-5"/>
              </w:rPr>
            </w:pPr>
          </w:p>
        </w:tc>
        <w:tc>
          <w:tcPr>
            <w:tcW w:w="737" w:type="pct"/>
            <w:vAlign w:val="center"/>
          </w:tcPr>
          <w:p w:rsidR="008C147D" w:rsidRPr="00E42F6A" w:rsidRDefault="008C147D" w:rsidP="009639A0">
            <w:pPr>
              <w:pStyle w:val="TableParagraph"/>
              <w:ind w:right="4"/>
              <w:rPr>
                <w:spacing w:val="-5"/>
              </w:rPr>
            </w:pPr>
          </w:p>
        </w:tc>
      </w:tr>
      <w:tr w:rsidR="008C147D" w:rsidRPr="00E42F6A" w:rsidTr="009639A0">
        <w:trPr>
          <w:trHeight w:val="421"/>
          <w:jc w:val="center"/>
        </w:trPr>
        <w:tc>
          <w:tcPr>
            <w:tcW w:w="1270" w:type="pct"/>
            <w:vMerge/>
            <w:shd w:val="clear" w:color="auto" w:fill="auto"/>
            <w:vAlign w:val="center"/>
          </w:tcPr>
          <w:p w:rsidR="008C147D" w:rsidRPr="00E42F6A" w:rsidRDefault="008C147D" w:rsidP="009639A0">
            <w:pPr>
              <w:pStyle w:val="TableParagraph"/>
              <w:ind w:left="8" w:right="1"/>
              <w:rPr>
                <w:bCs/>
              </w:rPr>
            </w:pPr>
          </w:p>
        </w:tc>
        <w:tc>
          <w:tcPr>
            <w:tcW w:w="1343" w:type="pct"/>
            <w:vAlign w:val="center"/>
          </w:tcPr>
          <w:p w:rsidR="008C147D" w:rsidRPr="00E42F6A" w:rsidRDefault="008C147D" w:rsidP="009639A0">
            <w:pPr>
              <w:pStyle w:val="TableParagraph"/>
              <w:ind w:right="4"/>
              <w:rPr>
                <w:spacing w:val="-5"/>
              </w:rPr>
            </w:pPr>
            <w:r w:rsidRPr="00E42F6A">
              <w:t>Ποσότητα</w:t>
            </w:r>
          </w:p>
        </w:tc>
        <w:tc>
          <w:tcPr>
            <w:tcW w:w="961" w:type="pct"/>
            <w:vAlign w:val="center"/>
          </w:tcPr>
          <w:p w:rsidR="008C147D" w:rsidRPr="00E42F6A" w:rsidRDefault="008C147D" w:rsidP="009639A0">
            <w:pPr>
              <w:pStyle w:val="TableParagraph"/>
              <w:ind w:right="4"/>
              <w:rPr>
                <w:spacing w:val="-5"/>
              </w:rPr>
            </w:pPr>
            <w:r w:rsidRPr="00E42F6A">
              <w:rPr>
                <w:spacing w:val="-5"/>
              </w:rPr>
              <w:t>10</w:t>
            </w:r>
          </w:p>
        </w:tc>
        <w:tc>
          <w:tcPr>
            <w:tcW w:w="689" w:type="pct"/>
            <w:vAlign w:val="center"/>
          </w:tcPr>
          <w:p w:rsidR="008C147D" w:rsidRPr="00E42F6A" w:rsidRDefault="008C147D" w:rsidP="009639A0">
            <w:pPr>
              <w:pStyle w:val="TableParagraph"/>
              <w:ind w:right="4"/>
              <w:rPr>
                <w:spacing w:val="-5"/>
              </w:rPr>
            </w:pPr>
          </w:p>
        </w:tc>
        <w:tc>
          <w:tcPr>
            <w:tcW w:w="737" w:type="pct"/>
            <w:vAlign w:val="center"/>
          </w:tcPr>
          <w:p w:rsidR="008C147D" w:rsidRPr="00E42F6A" w:rsidRDefault="008C147D" w:rsidP="009639A0">
            <w:pPr>
              <w:pStyle w:val="TableParagraph"/>
              <w:ind w:right="4"/>
              <w:rPr>
                <w:spacing w:val="-5"/>
              </w:rPr>
            </w:pPr>
          </w:p>
        </w:tc>
      </w:tr>
      <w:tr w:rsidR="008C147D" w:rsidRPr="00E42F6A" w:rsidTr="009639A0">
        <w:trPr>
          <w:trHeight w:val="421"/>
          <w:jc w:val="center"/>
        </w:trPr>
        <w:tc>
          <w:tcPr>
            <w:tcW w:w="1270" w:type="pct"/>
            <w:vMerge w:val="restart"/>
            <w:shd w:val="clear" w:color="auto" w:fill="auto"/>
            <w:vAlign w:val="center"/>
          </w:tcPr>
          <w:p w:rsidR="008C147D" w:rsidRPr="00E42F6A" w:rsidRDefault="008C147D" w:rsidP="009639A0">
            <w:pPr>
              <w:pStyle w:val="TableParagraph"/>
              <w:ind w:left="8" w:right="1"/>
              <w:rPr>
                <w:bCs/>
              </w:rPr>
            </w:pPr>
            <w:r w:rsidRPr="00E42F6A">
              <w:rPr>
                <w:bCs/>
              </w:rPr>
              <w:t>Επαγγελματικές κάρτες</w:t>
            </w:r>
          </w:p>
        </w:tc>
        <w:tc>
          <w:tcPr>
            <w:tcW w:w="1343" w:type="pct"/>
            <w:vAlign w:val="center"/>
          </w:tcPr>
          <w:p w:rsidR="008C147D" w:rsidRPr="00E42F6A" w:rsidRDefault="008C147D" w:rsidP="009639A0">
            <w:pPr>
              <w:pStyle w:val="TableParagraph"/>
              <w:ind w:right="4"/>
              <w:rPr>
                <w:spacing w:val="-5"/>
              </w:rPr>
            </w:pPr>
            <w:r w:rsidRPr="00E42F6A">
              <w:rPr>
                <w:spacing w:val="-5"/>
              </w:rPr>
              <w:t>Ποσότητα</w:t>
            </w:r>
          </w:p>
        </w:tc>
        <w:tc>
          <w:tcPr>
            <w:tcW w:w="961" w:type="pct"/>
            <w:vAlign w:val="center"/>
          </w:tcPr>
          <w:p w:rsidR="008C147D" w:rsidRPr="00E42F6A" w:rsidRDefault="008C147D" w:rsidP="009639A0">
            <w:pPr>
              <w:pStyle w:val="TableParagraph"/>
              <w:ind w:right="4"/>
              <w:rPr>
                <w:spacing w:val="-5"/>
              </w:rPr>
            </w:pPr>
            <w:r w:rsidRPr="00E42F6A">
              <w:rPr>
                <w:spacing w:val="-5"/>
              </w:rPr>
              <w:t>100 / στέλεχος</w:t>
            </w:r>
          </w:p>
        </w:tc>
        <w:tc>
          <w:tcPr>
            <w:tcW w:w="689" w:type="pct"/>
            <w:vAlign w:val="center"/>
          </w:tcPr>
          <w:p w:rsidR="008C147D" w:rsidRPr="00E42F6A" w:rsidRDefault="008C147D" w:rsidP="009639A0">
            <w:pPr>
              <w:pStyle w:val="TableParagraph"/>
              <w:ind w:right="4"/>
              <w:rPr>
                <w:spacing w:val="-5"/>
              </w:rPr>
            </w:pPr>
          </w:p>
        </w:tc>
        <w:tc>
          <w:tcPr>
            <w:tcW w:w="737" w:type="pct"/>
            <w:vAlign w:val="center"/>
          </w:tcPr>
          <w:p w:rsidR="008C147D" w:rsidRPr="00E42F6A" w:rsidRDefault="008C147D" w:rsidP="009639A0">
            <w:pPr>
              <w:pStyle w:val="TableParagraph"/>
              <w:ind w:right="4"/>
              <w:rPr>
                <w:spacing w:val="-5"/>
              </w:rPr>
            </w:pPr>
          </w:p>
        </w:tc>
      </w:tr>
      <w:tr w:rsidR="008C147D" w:rsidRPr="00E42F6A" w:rsidTr="009639A0">
        <w:trPr>
          <w:trHeight w:val="421"/>
          <w:jc w:val="center"/>
        </w:trPr>
        <w:tc>
          <w:tcPr>
            <w:tcW w:w="1270" w:type="pct"/>
            <w:vMerge/>
            <w:shd w:val="clear" w:color="auto" w:fill="auto"/>
            <w:vAlign w:val="center"/>
          </w:tcPr>
          <w:p w:rsidR="008C147D" w:rsidRPr="00E42F6A" w:rsidRDefault="008C147D" w:rsidP="009639A0">
            <w:pPr>
              <w:pStyle w:val="TableParagraph"/>
              <w:ind w:left="8" w:right="1"/>
              <w:rPr>
                <w:bCs/>
              </w:rPr>
            </w:pPr>
          </w:p>
        </w:tc>
        <w:tc>
          <w:tcPr>
            <w:tcW w:w="1343" w:type="pct"/>
            <w:vAlign w:val="center"/>
          </w:tcPr>
          <w:p w:rsidR="008C147D" w:rsidRPr="00E42F6A" w:rsidRDefault="008C147D" w:rsidP="009639A0">
            <w:pPr>
              <w:pStyle w:val="TableParagraph"/>
              <w:ind w:right="4"/>
              <w:rPr>
                <w:spacing w:val="-5"/>
              </w:rPr>
            </w:pPr>
            <w:r w:rsidRPr="00E42F6A">
              <w:rPr>
                <w:spacing w:val="-5"/>
              </w:rPr>
              <w:t>Χρωματισμός</w:t>
            </w:r>
          </w:p>
        </w:tc>
        <w:tc>
          <w:tcPr>
            <w:tcW w:w="961" w:type="pct"/>
            <w:vAlign w:val="center"/>
          </w:tcPr>
          <w:p w:rsidR="008C147D" w:rsidRPr="00E42F6A" w:rsidRDefault="008C147D" w:rsidP="009639A0">
            <w:pPr>
              <w:pStyle w:val="TableParagraph"/>
              <w:ind w:right="4"/>
              <w:rPr>
                <w:spacing w:val="-5"/>
              </w:rPr>
            </w:pPr>
            <w:r w:rsidRPr="00E42F6A">
              <w:rPr>
                <w:spacing w:val="-5"/>
              </w:rPr>
              <w:t>Έγχρωμες</w:t>
            </w:r>
          </w:p>
        </w:tc>
        <w:tc>
          <w:tcPr>
            <w:tcW w:w="689" w:type="pct"/>
            <w:vAlign w:val="center"/>
          </w:tcPr>
          <w:p w:rsidR="008C147D" w:rsidRPr="00E42F6A" w:rsidRDefault="008C147D" w:rsidP="009639A0">
            <w:pPr>
              <w:pStyle w:val="TableParagraph"/>
              <w:ind w:right="4"/>
              <w:rPr>
                <w:spacing w:val="-5"/>
              </w:rPr>
            </w:pPr>
          </w:p>
        </w:tc>
        <w:tc>
          <w:tcPr>
            <w:tcW w:w="737" w:type="pct"/>
            <w:vAlign w:val="center"/>
          </w:tcPr>
          <w:p w:rsidR="008C147D" w:rsidRPr="00E42F6A" w:rsidRDefault="008C147D" w:rsidP="009639A0">
            <w:pPr>
              <w:pStyle w:val="TableParagraph"/>
              <w:ind w:right="4"/>
              <w:rPr>
                <w:spacing w:val="-5"/>
              </w:rPr>
            </w:pPr>
          </w:p>
        </w:tc>
      </w:tr>
      <w:tr w:rsidR="008C147D" w:rsidRPr="00E42F6A" w:rsidTr="009639A0">
        <w:trPr>
          <w:trHeight w:val="421"/>
          <w:jc w:val="center"/>
        </w:trPr>
        <w:tc>
          <w:tcPr>
            <w:tcW w:w="1270" w:type="pct"/>
            <w:vMerge w:val="restart"/>
            <w:shd w:val="clear" w:color="auto" w:fill="auto"/>
            <w:vAlign w:val="center"/>
          </w:tcPr>
          <w:p w:rsidR="008C147D" w:rsidRPr="00E42F6A" w:rsidRDefault="008C147D" w:rsidP="009639A0">
            <w:pPr>
              <w:pStyle w:val="TableParagraph"/>
              <w:ind w:left="8" w:right="1"/>
            </w:pPr>
            <w:r w:rsidRPr="00E42F6A">
              <w:t>Ταμπέλες / Αυτοκόλλητα</w:t>
            </w:r>
          </w:p>
        </w:tc>
        <w:tc>
          <w:tcPr>
            <w:tcW w:w="1343" w:type="pct"/>
            <w:vAlign w:val="center"/>
          </w:tcPr>
          <w:p w:rsidR="008C147D" w:rsidRPr="00E42F6A" w:rsidRDefault="008C147D" w:rsidP="009639A0">
            <w:pPr>
              <w:pStyle w:val="TableParagraph"/>
              <w:ind w:right="4"/>
            </w:pPr>
            <w:proofErr w:type="spellStart"/>
            <w:r w:rsidRPr="00E42F6A">
              <w:t>Ταμπελάκια</w:t>
            </w:r>
            <w:proofErr w:type="spellEnd"/>
            <w:r w:rsidRPr="00E42F6A">
              <w:t xml:space="preserve"> εσωτερικού χώρου (σημάνσεις)</w:t>
            </w:r>
          </w:p>
        </w:tc>
        <w:tc>
          <w:tcPr>
            <w:tcW w:w="961" w:type="pct"/>
            <w:vAlign w:val="center"/>
          </w:tcPr>
          <w:p w:rsidR="008C147D" w:rsidRPr="00E42F6A" w:rsidRDefault="008C147D" w:rsidP="009639A0">
            <w:pPr>
              <w:pStyle w:val="TableParagraph"/>
              <w:ind w:right="4"/>
              <w:rPr>
                <w:spacing w:val="-5"/>
              </w:rPr>
            </w:pPr>
            <w:r w:rsidRPr="00E42F6A">
              <w:rPr>
                <w:spacing w:val="-5"/>
              </w:rPr>
              <w:t>ΝΑΙ</w:t>
            </w:r>
          </w:p>
        </w:tc>
        <w:tc>
          <w:tcPr>
            <w:tcW w:w="689" w:type="pct"/>
            <w:vAlign w:val="center"/>
          </w:tcPr>
          <w:p w:rsidR="008C147D" w:rsidRPr="00E42F6A" w:rsidRDefault="008C147D" w:rsidP="009639A0">
            <w:pPr>
              <w:pStyle w:val="TableParagraph"/>
              <w:ind w:right="4"/>
              <w:rPr>
                <w:spacing w:val="-5"/>
              </w:rPr>
            </w:pPr>
          </w:p>
        </w:tc>
        <w:tc>
          <w:tcPr>
            <w:tcW w:w="737" w:type="pct"/>
            <w:vAlign w:val="center"/>
          </w:tcPr>
          <w:p w:rsidR="008C147D" w:rsidRPr="00E42F6A" w:rsidRDefault="008C147D" w:rsidP="009639A0">
            <w:pPr>
              <w:pStyle w:val="TableParagraph"/>
              <w:ind w:right="4"/>
              <w:rPr>
                <w:spacing w:val="-5"/>
              </w:rPr>
            </w:pPr>
          </w:p>
        </w:tc>
      </w:tr>
      <w:tr w:rsidR="008C147D" w:rsidRPr="00583776" w:rsidTr="009639A0">
        <w:trPr>
          <w:trHeight w:val="421"/>
          <w:jc w:val="center"/>
        </w:trPr>
        <w:tc>
          <w:tcPr>
            <w:tcW w:w="1270" w:type="pct"/>
            <w:vMerge/>
            <w:shd w:val="clear" w:color="auto" w:fill="auto"/>
            <w:vAlign w:val="center"/>
          </w:tcPr>
          <w:p w:rsidR="008C147D" w:rsidRPr="00E42F6A" w:rsidRDefault="008C147D" w:rsidP="009639A0">
            <w:pPr>
              <w:pStyle w:val="TableParagraph"/>
              <w:ind w:left="8" w:right="1"/>
            </w:pPr>
          </w:p>
        </w:tc>
        <w:tc>
          <w:tcPr>
            <w:tcW w:w="1343" w:type="pct"/>
            <w:vAlign w:val="center"/>
          </w:tcPr>
          <w:p w:rsidR="008C147D" w:rsidRPr="00E42F6A" w:rsidRDefault="008C147D" w:rsidP="009639A0">
            <w:pPr>
              <w:pStyle w:val="TableParagraph"/>
              <w:ind w:right="4"/>
              <w:rPr>
                <w:lang w:val="en-US"/>
              </w:rPr>
            </w:pPr>
            <w:r w:rsidRPr="00E42F6A">
              <w:t>Εξωτερική πινακίδα</w:t>
            </w:r>
          </w:p>
        </w:tc>
        <w:tc>
          <w:tcPr>
            <w:tcW w:w="961" w:type="pct"/>
            <w:vAlign w:val="center"/>
          </w:tcPr>
          <w:p w:rsidR="008C147D" w:rsidRPr="00E42F6A" w:rsidRDefault="008C147D" w:rsidP="009639A0">
            <w:pPr>
              <w:pStyle w:val="TableParagraph"/>
              <w:ind w:right="4"/>
              <w:rPr>
                <w:spacing w:val="-5"/>
              </w:rPr>
            </w:pPr>
            <w:r w:rsidRPr="00E42F6A">
              <w:rPr>
                <w:spacing w:val="-5"/>
              </w:rPr>
              <w:t>Απαίτηση με βάση τον κανόνα δημοσιότητας του ΕΣΠΑ</w:t>
            </w:r>
          </w:p>
        </w:tc>
        <w:tc>
          <w:tcPr>
            <w:tcW w:w="689" w:type="pct"/>
            <w:vAlign w:val="center"/>
          </w:tcPr>
          <w:p w:rsidR="008C147D" w:rsidRPr="00E42F6A" w:rsidRDefault="008C147D" w:rsidP="009639A0">
            <w:pPr>
              <w:pStyle w:val="TableParagraph"/>
              <w:ind w:right="4"/>
              <w:rPr>
                <w:spacing w:val="-5"/>
              </w:rPr>
            </w:pPr>
          </w:p>
        </w:tc>
        <w:tc>
          <w:tcPr>
            <w:tcW w:w="737" w:type="pct"/>
            <w:vAlign w:val="center"/>
          </w:tcPr>
          <w:p w:rsidR="008C147D" w:rsidRPr="00E42F6A" w:rsidRDefault="008C147D" w:rsidP="009639A0">
            <w:pPr>
              <w:pStyle w:val="TableParagraph"/>
              <w:ind w:right="4"/>
              <w:rPr>
                <w:spacing w:val="-5"/>
              </w:rPr>
            </w:pPr>
          </w:p>
        </w:tc>
      </w:tr>
      <w:tr w:rsidR="008C147D" w:rsidRPr="00583776" w:rsidTr="009639A0">
        <w:trPr>
          <w:trHeight w:val="421"/>
          <w:jc w:val="center"/>
        </w:trPr>
        <w:tc>
          <w:tcPr>
            <w:tcW w:w="1270" w:type="pct"/>
            <w:vMerge/>
            <w:shd w:val="clear" w:color="auto" w:fill="auto"/>
            <w:vAlign w:val="center"/>
          </w:tcPr>
          <w:p w:rsidR="008C147D" w:rsidRPr="00E42F6A" w:rsidRDefault="008C147D" w:rsidP="009639A0">
            <w:pPr>
              <w:pStyle w:val="TableParagraph"/>
              <w:ind w:left="8" w:right="1"/>
            </w:pPr>
          </w:p>
        </w:tc>
        <w:tc>
          <w:tcPr>
            <w:tcW w:w="1343" w:type="pct"/>
            <w:vAlign w:val="center"/>
          </w:tcPr>
          <w:p w:rsidR="008C147D" w:rsidRPr="00E42F6A" w:rsidRDefault="008C147D" w:rsidP="009639A0">
            <w:pPr>
              <w:pStyle w:val="TableParagraph"/>
              <w:ind w:right="4"/>
              <w:rPr>
                <w:lang w:val="en-US"/>
              </w:rPr>
            </w:pPr>
            <w:r w:rsidRPr="00E42F6A">
              <w:t>Αυτοκόλλητα για ντύσιμο τοίχων</w:t>
            </w:r>
          </w:p>
        </w:tc>
        <w:tc>
          <w:tcPr>
            <w:tcW w:w="961" w:type="pct"/>
            <w:vAlign w:val="center"/>
          </w:tcPr>
          <w:p w:rsidR="008C147D" w:rsidRPr="00E42F6A" w:rsidRDefault="008C147D" w:rsidP="009639A0">
            <w:pPr>
              <w:pStyle w:val="TableParagraph"/>
              <w:ind w:right="4"/>
              <w:rPr>
                <w:spacing w:val="-5"/>
              </w:rPr>
            </w:pPr>
            <w:r w:rsidRPr="00E42F6A">
              <w:rPr>
                <w:spacing w:val="-5"/>
              </w:rPr>
              <w:t>Απαίτηση με βάση τον κανόνα δημοσιότητας του ΕΣΠΑ</w:t>
            </w:r>
          </w:p>
        </w:tc>
        <w:tc>
          <w:tcPr>
            <w:tcW w:w="689" w:type="pct"/>
            <w:vAlign w:val="center"/>
          </w:tcPr>
          <w:p w:rsidR="008C147D" w:rsidRPr="00E42F6A" w:rsidRDefault="008C147D" w:rsidP="009639A0">
            <w:pPr>
              <w:pStyle w:val="TableParagraph"/>
              <w:ind w:right="4"/>
              <w:rPr>
                <w:spacing w:val="-5"/>
              </w:rPr>
            </w:pPr>
          </w:p>
        </w:tc>
        <w:tc>
          <w:tcPr>
            <w:tcW w:w="737" w:type="pct"/>
            <w:vAlign w:val="center"/>
          </w:tcPr>
          <w:p w:rsidR="008C147D" w:rsidRPr="00E42F6A" w:rsidRDefault="008C147D" w:rsidP="009639A0">
            <w:pPr>
              <w:pStyle w:val="TableParagraph"/>
              <w:ind w:right="4"/>
              <w:rPr>
                <w:spacing w:val="-5"/>
              </w:rPr>
            </w:pPr>
          </w:p>
        </w:tc>
      </w:tr>
    </w:tbl>
    <w:p w:rsidR="008C147D" w:rsidRPr="00E42F6A" w:rsidRDefault="008C147D" w:rsidP="008C147D">
      <w:pPr>
        <w:suppressAutoHyphens w:val="0"/>
        <w:rPr>
          <w:b/>
          <w:bCs/>
          <w:szCs w:val="22"/>
          <w:lang w:val="el-GR"/>
        </w:rPr>
      </w:pPr>
    </w:p>
    <w:p w:rsidR="008C147D" w:rsidRPr="00E42F6A" w:rsidRDefault="008C147D" w:rsidP="00A00E3B">
      <w:pPr>
        <w:pStyle w:val="af8"/>
        <w:numPr>
          <w:ilvl w:val="0"/>
          <w:numId w:val="17"/>
        </w:numPr>
        <w:suppressAutoHyphens w:val="0"/>
        <w:rPr>
          <w:b/>
          <w:bCs/>
          <w:szCs w:val="22"/>
        </w:rPr>
      </w:pPr>
      <w:r w:rsidRPr="00E42F6A">
        <w:rPr>
          <w:b/>
          <w:bCs/>
          <w:szCs w:val="22"/>
          <w:lang w:val="el-GR"/>
        </w:rPr>
        <w:t>Ιστοσελίδα Γραφείου</w:t>
      </w:r>
    </w:p>
    <w:p w:rsidR="008C147D" w:rsidRPr="00E42F6A" w:rsidRDefault="008C147D" w:rsidP="008C147D">
      <w:pPr>
        <w:pStyle w:val="af8"/>
        <w:suppressAutoHyphens w:val="0"/>
        <w:rPr>
          <w:szCs w:val="22"/>
          <w:lang w:val="el-GR"/>
        </w:rPr>
      </w:pPr>
      <w:r w:rsidRPr="00E42F6A">
        <w:rPr>
          <w:szCs w:val="22"/>
          <w:lang w:val="el-GR"/>
        </w:rPr>
        <w:t>Η ιστοσελίδα του Γραφείου Καινοτομίας θα πρέπει να περιλαμβάνει κατ’ ελάχιστον τα ακόλουθα τεχνικά χαρακτηριστικά:</w:t>
      </w:r>
    </w:p>
    <w:p w:rsidR="008C147D" w:rsidRPr="00E42F6A" w:rsidRDefault="008C147D" w:rsidP="00A00E3B">
      <w:pPr>
        <w:pStyle w:val="af8"/>
        <w:numPr>
          <w:ilvl w:val="0"/>
          <w:numId w:val="20"/>
        </w:numPr>
        <w:suppressAutoHyphens w:val="0"/>
        <w:rPr>
          <w:b/>
          <w:bCs/>
          <w:szCs w:val="22"/>
          <w:lang w:val="el-GR"/>
        </w:rPr>
      </w:pPr>
      <w:r w:rsidRPr="00E42F6A">
        <w:rPr>
          <w:szCs w:val="22"/>
          <w:u w:val="single"/>
          <w:lang w:val="el-GR"/>
        </w:rPr>
        <w:t>Συμβατότητα με κινητές συσκευές (</w:t>
      </w:r>
      <w:r w:rsidRPr="00E42F6A">
        <w:rPr>
          <w:szCs w:val="22"/>
          <w:u w:val="single"/>
        </w:rPr>
        <w:t>Mobile</w:t>
      </w:r>
      <w:r w:rsidRPr="00E42F6A">
        <w:rPr>
          <w:szCs w:val="22"/>
          <w:u w:val="single"/>
          <w:lang w:val="el-GR"/>
        </w:rPr>
        <w:t xml:space="preserve"> </w:t>
      </w:r>
      <w:r w:rsidRPr="00E42F6A">
        <w:rPr>
          <w:szCs w:val="22"/>
          <w:u w:val="single"/>
        </w:rPr>
        <w:t>Responsiveness</w:t>
      </w:r>
      <w:r w:rsidRPr="00E42F6A">
        <w:rPr>
          <w:szCs w:val="22"/>
          <w:u w:val="single"/>
          <w:lang w:val="el-GR"/>
        </w:rPr>
        <w:t>)</w:t>
      </w:r>
      <w:r w:rsidRPr="00E42F6A">
        <w:rPr>
          <w:szCs w:val="22"/>
          <w:lang w:val="el-GR"/>
        </w:rPr>
        <w:t xml:space="preserve">: Η ιστοσελίδα πρέπει να προσαρμόζεται αυτόματα σε διάφορες οθόνες και μεγέθη συσκευών, όπως κινητά τηλέφωνα, </w:t>
      </w:r>
      <w:r w:rsidRPr="00E42F6A">
        <w:rPr>
          <w:szCs w:val="22"/>
          <w:lang w:val="en-US"/>
        </w:rPr>
        <w:t>tablet</w:t>
      </w:r>
      <w:r w:rsidRPr="00E42F6A">
        <w:rPr>
          <w:szCs w:val="22"/>
          <w:lang w:val="el-GR"/>
        </w:rPr>
        <w:t xml:space="preserve">, και </w:t>
      </w:r>
      <w:r w:rsidRPr="00E42F6A">
        <w:rPr>
          <w:szCs w:val="22"/>
        </w:rPr>
        <w:t>desktop</w:t>
      </w:r>
      <w:r w:rsidRPr="00E42F6A">
        <w:rPr>
          <w:szCs w:val="22"/>
          <w:lang w:val="el-GR"/>
        </w:rPr>
        <w:t xml:space="preserve"> υπολογιστές.</w:t>
      </w:r>
    </w:p>
    <w:p w:rsidR="008C147D" w:rsidRPr="00E42F6A" w:rsidRDefault="008C147D" w:rsidP="00A00E3B">
      <w:pPr>
        <w:pStyle w:val="af8"/>
        <w:numPr>
          <w:ilvl w:val="0"/>
          <w:numId w:val="20"/>
        </w:numPr>
        <w:suppressAutoHyphens w:val="0"/>
        <w:rPr>
          <w:b/>
          <w:bCs/>
          <w:szCs w:val="22"/>
          <w:lang w:val="el-GR"/>
        </w:rPr>
      </w:pPr>
      <w:r w:rsidRPr="00E42F6A">
        <w:rPr>
          <w:szCs w:val="22"/>
          <w:u w:val="single"/>
          <w:lang w:val="el-GR"/>
        </w:rPr>
        <w:t xml:space="preserve">Σωστή δομή </w:t>
      </w:r>
      <w:r w:rsidRPr="00E42F6A">
        <w:rPr>
          <w:szCs w:val="22"/>
          <w:u w:val="single"/>
        </w:rPr>
        <w:t>URL</w:t>
      </w:r>
      <w:r w:rsidRPr="00E42F6A">
        <w:rPr>
          <w:szCs w:val="22"/>
          <w:lang w:val="el-GR"/>
        </w:rPr>
        <w:t xml:space="preserve">: Οι διευθύνσεις </w:t>
      </w:r>
      <w:r w:rsidRPr="00E42F6A">
        <w:rPr>
          <w:szCs w:val="22"/>
        </w:rPr>
        <w:t>URL</w:t>
      </w:r>
      <w:r w:rsidRPr="00E42F6A">
        <w:rPr>
          <w:szCs w:val="22"/>
          <w:lang w:val="el-GR"/>
        </w:rPr>
        <w:t xml:space="preserve"> των σελίδων πρέπει να είναι κατανοητές και ευανάγνωστες για τους αναγνώστες, αλλά και για τις μηχανές αναζήτησης.</w:t>
      </w:r>
    </w:p>
    <w:p w:rsidR="008C147D" w:rsidRPr="00E42F6A" w:rsidRDefault="008C147D" w:rsidP="00A00E3B">
      <w:pPr>
        <w:pStyle w:val="af8"/>
        <w:numPr>
          <w:ilvl w:val="0"/>
          <w:numId w:val="20"/>
        </w:numPr>
        <w:suppressAutoHyphens w:val="0"/>
        <w:rPr>
          <w:b/>
          <w:bCs/>
          <w:szCs w:val="22"/>
          <w:lang w:val="el-GR"/>
        </w:rPr>
      </w:pPr>
      <w:r w:rsidRPr="00E42F6A">
        <w:rPr>
          <w:szCs w:val="22"/>
          <w:u w:val="single"/>
          <w:lang w:val="el-GR"/>
        </w:rPr>
        <w:t>Ασφάλεια</w:t>
      </w:r>
      <w:r w:rsidRPr="00E42F6A">
        <w:rPr>
          <w:szCs w:val="22"/>
          <w:lang w:val="el-GR"/>
        </w:rPr>
        <w:t xml:space="preserve">: Αυτό περιλαμβάνει την προστασία των δεδομένων των χρηστών μέσω χρήσης πρωτοκόλλων ασφαλείας, όπως το </w:t>
      </w:r>
      <w:r w:rsidRPr="00E42F6A">
        <w:rPr>
          <w:szCs w:val="22"/>
        </w:rPr>
        <w:t>HTTPS</w:t>
      </w:r>
      <w:r w:rsidRPr="00E42F6A">
        <w:rPr>
          <w:szCs w:val="22"/>
          <w:lang w:val="el-GR"/>
        </w:rPr>
        <w:t xml:space="preserve"> και μέσω της αναβάθμισης του λογισμικού της ιστοσελίδας. </w:t>
      </w:r>
    </w:p>
    <w:p w:rsidR="008C147D" w:rsidRPr="00E42F6A" w:rsidRDefault="008C147D" w:rsidP="00A00E3B">
      <w:pPr>
        <w:pStyle w:val="af8"/>
        <w:numPr>
          <w:ilvl w:val="0"/>
          <w:numId w:val="20"/>
        </w:numPr>
        <w:suppressAutoHyphens w:val="0"/>
        <w:rPr>
          <w:b/>
          <w:bCs/>
          <w:szCs w:val="22"/>
          <w:lang w:val="el-GR"/>
        </w:rPr>
      </w:pPr>
      <w:r w:rsidRPr="00E42F6A">
        <w:rPr>
          <w:szCs w:val="22"/>
          <w:u w:val="single"/>
          <w:lang w:val="el-GR"/>
        </w:rPr>
        <w:t>Συμβατότητα με θέματα προσβασιμότητας</w:t>
      </w:r>
      <w:r w:rsidRPr="00E42F6A">
        <w:rPr>
          <w:szCs w:val="22"/>
          <w:lang w:val="el-GR"/>
        </w:rPr>
        <w:t xml:space="preserve">: Προκειμένου να διασφαλίζεται η πρόσβαση των ατόμων με αναπηρία στο σύνολο των προσφερόμενων ηλεκτρονικών υπηρεσιών και το ηλεκτρονικό περιεχόμενο της ιστοσελίδας, η κατασκευή της και οι διαδικτυακές υπηρεσίες της, θα πρέπει να συμμορφώνονται πλήρως με το ν.4591/2019 (ΦΕΚ 19/Α/12.2.2019) για την ηλεκτρονική προσβασιμότητα του Περιεχομένου του Ιστού έκδοση 2.0 σε επίπεδο τουλάχιστον «ΑA» (WCAG 2.0 </w:t>
      </w:r>
      <w:proofErr w:type="spellStart"/>
      <w:r w:rsidRPr="00E42F6A">
        <w:rPr>
          <w:szCs w:val="22"/>
          <w:lang w:val="el-GR"/>
        </w:rPr>
        <w:t>level</w:t>
      </w:r>
      <w:proofErr w:type="spellEnd"/>
      <w:r w:rsidRPr="00E42F6A">
        <w:rPr>
          <w:szCs w:val="22"/>
          <w:lang w:val="el-GR"/>
        </w:rPr>
        <w:t xml:space="preserve"> AA). </w:t>
      </w:r>
    </w:p>
    <w:p w:rsidR="008C147D" w:rsidRPr="00E42F6A" w:rsidRDefault="008C147D" w:rsidP="008C147D">
      <w:pPr>
        <w:suppressAutoHyphens w:val="0"/>
        <w:ind w:left="709"/>
        <w:rPr>
          <w:szCs w:val="22"/>
          <w:lang w:val="el-GR"/>
        </w:rPr>
      </w:pPr>
      <w:r w:rsidRPr="00E42F6A">
        <w:rPr>
          <w:szCs w:val="22"/>
          <w:lang w:val="el-GR"/>
        </w:rPr>
        <w:t>Η ιστοσελίδα του Γραφείου Καινοτομίας θα πρέπει να περιλαμβάνει ενδεικτικά τις εξής καρτέλες περιήγησης:</w:t>
      </w:r>
    </w:p>
    <w:p w:rsidR="008C147D" w:rsidRPr="00E42F6A" w:rsidRDefault="008C147D" w:rsidP="00A00E3B">
      <w:pPr>
        <w:pStyle w:val="af8"/>
        <w:numPr>
          <w:ilvl w:val="0"/>
          <w:numId w:val="21"/>
        </w:numPr>
        <w:suppressAutoHyphens w:val="0"/>
        <w:rPr>
          <w:szCs w:val="22"/>
          <w:lang w:val="el-GR"/>
        </w:rPr>
      </w:pPr>
      <w:r w:rsidRPr="00E42F6A">
        <w:rPr>
          <w:szCs w:val="22"/>
          <w:u w:val="single"/>
          <w:lang w:val="el-GR"/>
        </w:rPr>
        <w:lastRenderedPageBreak/>
        <w:t>Αρχική σελίδα</w:t>
      </w:r>
      <w:r w:rsidRPr="00E42F6A">
        <w:rPr>
          <w:szCs w:val="22"/>
          <w:lang w:val="el-GR"/>
        </w:rPr>
        <w:t>: θα παρουσιάζεται το Γραφείο, καθώς, οι στόχοι του και το Ανθρώπινο Δυναμικό</w:t>
      </w:r>
    </w:p>
    <w:p w:rsidR="008C147D" w:rsidRPr="00E42F6A" w:rsidRDefault="008C147D" w:rsidP="00A00E3B">
      <w:pPr>
        <w:pStyle w:val="af8"/>
        <w:numPr>
          <w:ilvl w:val="0"/>
          <w:numId w:val="21"/>
        </w:numPr>
        <w:suppressAutoHyphens w:val="0"/>
        <w:rPr>
          <w:szCs w:val="22"/>
          <w:lang w:val="el-GR"/>
        </w:rPr>
      </w:pPr>
      <w:r w:rsidRPr="00E42F6A">
        <w:rPr>
          <w:szCs w:val="22"/>
          <w:u w:val="single"/>
          <w:lang w:val="el-GR"/>
        </w:rPr>
        <w:t>Υπηρεσίες/Έργο</w:t>
      </w:r>
      <w:r w:rsidRPr="00E42F6A">
        <w:rPr>
          <w:szCs w:val="22"/>
          <w:lang w:val="el-GR"/>
        </w:rPr>
        <w:t>: θα περιγράφονται αναλυτικά οι υπηρεσίες που προσφέρει το Γραφείο καινοτομίας</w:t>
      </w:r>
    </w:p>
    <w:p w:rsidR="008C147D" w:rsidRPr="00E42F6A" w:rsidRDefault="008C147D" w:rsidP="00A00E3B">
      <w:pPr>
        <w:pStyle w:val="af8"/>
        <w:numPr>
          <w:ilvl w:val="0"/>
          <w:numId w:val="21"/>
        </w:numPr>
        <w:suppressAutoHyphens w:val="0"/>
        <w:rPr>
          <w:szCs w:val="22"/>
          <w:lang w:val="el-GR"/>
        </w:rPr>
      </w:pPr>
      <w:r w:rsidRPr="00E42F6A">
        <w:rPr>
          <w:szCs w:val="22"/>
          <w:u w:val="single"/>
          <w:lang w:val="el-GR"/>
        </w:rPr>
        <w:t>Δίκτυο φορέων</w:t>
      </w:r>
      <w:r w:rsidRPr="00E42F6A">
        <w:rPr>
          <w:szCs w:val="22"/>
          <w:lang w:val="el-GR"/>
        </w:rPr>
        <w:t xml:space="preserve"> θα παρουσιάζονται όλοι οι φορείς που αποτελούν τον πυρήνα της συνεργασίας με το Γραφείο Καινοτομίας</w:t>
      </w:r>
    </w:p>
    <w:p w:rsidR="008C147D" w:rsidRPr="00E42F6A" w:rsidRDefault="008C147D" w:rsidP="00A00E3B">
      <w:pPr>
        <w:pStyle w:val="af8"/>
        <w:numPr>
          <w:ilvl w:val="0"/>
          <w:numId w:val="21"/>
        </w:numPr>
        <w:suppressAutoHyphens w:val="0"/>
        <w:rPr>
          <w:szCs w:val="22"/>
          <w:lang w:val="el-GR"/>
        </w:rPr>
      </w:pPr>
      <w:r w:rsidRPr="00E42F6A">
        <w:rPr>
          <w:szCs w:val="22"/>
          <w:u w:val="single"/>
          <w:lang w:val="el-GR"/>
        </w:rPr>
        <w:t>Παρουσίαση δεικτών</w:t>
      </w:r>
      <w:r w:rsidRPr="00E42F6A">
        <w:rPr>
          <w:szCs w:val="22"/>
          <w:lang w:val="el-GR"/>
        </w:rPr>
        <w:t>: θα παρουσιάζονται ορισμένοι δείκτες, που αφορούν την καινοτομία, για τις περιοχές που εντάσσονται στην Περιφέρεια Πελοποννήσου</w:t>
      </w:r>
    </w:p>
    <w:p w:rsidR="008C147D" w:rsidRPr="00E42F6A" w:rsidRDefault="008C147D" w:rsidP="00A00E3B">
      <w:pPr>
        <w:pStyle w:val="af8"/>
        <w:numPr>
          <w:ilvl w:val="0"/>
          <w:numId w:val="21"/>
        </w:numPr>
        <w:suppressAutoHyphens w:val="0"/>
        <w:rPr>
          <w:szCs w:val="22"/>
          <w:lang w:val="el-GR"/>
        </w:rPr>
      </w:pPr>
      <w:r w:rsidRPr="00E42F6A">
        <w:rPr>
          <w:szCs w:val="22"/>
          <w:u w:val="single"/>
          <w:lang w:val="el-GR"/>
        </w:rPr>
        <w:t>Ανακοινώσεις</w:t>
      </w:r>
      <w:r w:rsidRPr="00E42F6A">
        <w:rPr>
          <w:szCs w:val="22"/>
          <w:lang w:val="el-GR"/>
        </w:rPr>
        <w:t xml:space="preserve">: θα αναφέρονται οι προηγούμενες δράσεις που έχουν υλοποιηθεί, καθώς και τα προγραμματιζόμενα </w:t>
      </w:r>
      <w:proofErr w:type="spellStart"/>
      <w:r w:rsidRPr="00E42F6A">
        <w:rPr>
          <w:szCs w:val="22"/>
          <w:lang w:val="el-GR"/>
        </w:rPr>
        <w:t>πολυσυνέδρια</w:t>
      </w:r>
      <w:proofErr w:type="spellEnd"/>
      <w:r w:rsidRPr="00E42F6A">
        <w:rPr>
          <w:szCs w:val="22"/>
          <w:lang w:val="el-GR"/>
        </w:rPr>
        <w:t>, παρέχοντας όλες τις χρήσιμες πληροφορίες (θεματικές ενότητες, τοποθεσία, ώρα, ομιλητές κ.λπ.)</w:t>
      </w:r>
    </w:p>
    <w:p w:rsidR="008C147D" w:rsidRPr="00E42F6A" w:rsidRDefault="008C147D" w:rsidP="00A00E3B">
      <w:pPr>
        <w:pStyle w:val="af8"/>
        <w:numPr>
          <w:ilvl w:val="0"/>
          <w:numId w:val="21"/>
        </w:numPr>
        <w:suppressAutoHyphens w:val="0"/>
        <w:rPr>
          <w:szCs w:val="22"/>
          <w:lang w:val="el-GR"/>
        </w:rPr>
      </w:pPr>
      <w:r w:rsidRPr="00E42F6A">
        <w:rPr>
          <w:szCs w:val="22"/>
          <w:u w:val="single"/>
          <w:lang w:val="el-GR"/>
        </w:rPr>
        <w:t>Επικοινωνία</w:t>
      </w:r>
      <w:r w:rsidRPr="00E42F6A">
        <w:rPr>
          <w:szCs w:val="22"/>
          <w:lang w:val="el-GR"/>
        </w:rPr>
        <w:t>: θα υπάρχει φόρμα επικοινωνίας για ερωτήσεις και σχόλια των ενδιαφερόμενων, καθώς και τα στοιχεία επικοινωνίας (</w:t>
      </w:r>
      <w:proofErr w:type="spellStart"/>
      <w:r w:rsidRPr="00E42F6A">
        <w:rPr>
          <w:szCs w:val="22"/>
          <w:lang w:val="el-GR"/>
        </w:rPr>
        <w:t>email</w:t>
      </w:r>
      <w:proofErr w:type="spellEnd"/>
      <w:r w:rsidRPr="00E42F6A">
        <w:rPr>
          <w:szCs w:val="22"/>
          <w:lang w:val="el-GR"/>
        </w:rPr>
        <w:t>, τηλέφωνο, διεύθυνση) του Γραφείου Καινοτομίας</w:t>
      </w:r>
    </w:p>
    <w:p w:rsidR="008C147D" w:rsidRPr="00E42F6A" w:rsidRDefault="008C147D" w:rsidP="00A00E3B">
      <w:pPr>
        <w:pStyle w:val="af8"/>
        <w:numPr>
          <w:ilvl w:val="0"/>
          <w:numId w:val="21"/>
        </w:numPr>
        <w:suppressAutoHyphens w:val="0"/>
        <w:rPr>
          <w:szCs w:val="22"/>
          <w:lang w:val="el-GR"/>
        </w:rPr>
      </w:pPr>
      <w:r w:rsidRPr="00E42F6A">
        <w:rPr>
          <w:szCs w:val="22"/>
          <w:u w:val="single"/>
          <w:lang w:val="el-GR"/>
        </w:rPr>
        <w:t>Συχνές ερωτήσεις</w:t>
      </w:r>
      <w:r w:rsidRPr="00E42F6A">
        <w:rPr>
          <w:szCs w:val="22"/>
          <w:lang w:val="el-GR"/>
        </w:rPr>
        <w:t>: στη συγκεκριμένη ενότητα θα παρουσιάζεται το σύνολο των συχνότερων ερωτήσεων με τις αντίστοιχες απαντήσεις</w:t>
      </w:r>
    </w:p>
    <w:p w:rsidR="008C147D" w:rsidRPr="00E42F6A" w:rsidRDefault="008C147D" w:rsidP="00A00E3B">
      <w:pPr>
        <w:pStyle w:val="af8"/>
        <w:numPr>
          <w:ilvl w:val="0"/>
          <w:numId w:val="21"/>
        </w:numPr>
        <w:suppressAutoHyphens w:val="0"/>
        <w:rPr>
          <w:szCs w:val="22"/>
          <w:lang w:val="el-GR"/>
        </w:rPr>
      </w:pPr>
      <w:r w:rsidRPr="00E42F6A">
        <w:rPr>
          <w:szCs w:val="22"/>
          <w:u w:val="single"/>
          <w:lang w:val="en-US"/>
        </w:rPr>
        <w:t>Mobile</w:t>
      </w:r>
      <w:r w:rsidRPr="00E42F6A">
        <w:rPr>
          <w:szCs w:val="22"/>
          <w:u w:val="single"/>
          <w:lang w:val="el-GR"/>
        </w:rPr>
        <w:t xml:space="preserve"> </w:t>
      </w:r>
      <w:r w:rsidRPr="00E42F6A">
        <w:rPr>
          <w:szCs w:val="22"/>
          <w:u w:val="single"/>
          <w:lang w:val="en-US"/>
        </w:rPr>
        <w:t>version</w:t>
      </w:r>
      <w:r w:rsidRPr="00E42F6A">
        <w:rPr>
          <w:szCs w:val="22"/>
          <w:lang w:val="el-GR"/>
        </w:rPr>
        <w:t>: στην ιστοσελίδα θα επιτρέπεται η ορθή ανάγνωσή της και από κινητό τηλέφωνο</w:t>
      </w:r>
    </w:p>
    <w:p w:rsidR="008C147D" w:rsidRPr="00E42F6A" w:rsidRDefault="008C147D" w:rsidP="008C147D">
      <w:pPr>
        <w:ind w:left="709"/>
        <w:rPr>
          <w:szCs w:val="22"/>
          <w:lang w:val="el-GR"/>
        </w:rPr>
      </w:pPr>
      <w:r w:rsidRPr="00E42F6A">
        <w:rPr>
          <w:szCs w:val="22"/>
          <w:lang w:val="el-GR"/>
        </w:rPr>
        <w:t>Συγκεντρωτικά, ο Ανάδοχος θα διασφαλίσει ενδεικτικά, όσα αναγράφονται στον παρακάτω πίνακα συμμόρφωσης για την ιστοσελίδα του Γραφείου Καινοτομίας:</w:t>
      </w:r>
    </w:p>
    <w:p w:rsidR="008C147D" w:rsidRPr="00E42F6A" w:rsidRDefault="008C147D" w:rsidP="008C147D">
      <w:pPr>
        <w:rPr>
          <w:szCs w:val="22"/>
          <w:lang w:val="el-GR"/>
        </w:rPr>
      </w:pPr>
    </w:p>
    <w:p w:rsidR="008C147D" w:rsidRPr="00E42F6A" w:rsidRDefault="008C147D" w:rsidP="008C147D">
      <w:pPr>
        <w:pStyle w:val="ae"/>
        <w:keepNext/>
        <w:jc w:val="center"/>
        <w:rPr>
          <w:sz w:val="20"/>
          <w:szCs w:val="20"/>
          <w:lang w:val="el-GR"/>
        </w:rPr>
      </w:pPr>
      <w:r w:rsidRPr="00E42F6A">
        <w:rPr>
          <w:sz w:val="20"/>
          <w:szCs w:val="20"/>
          <w:lang w:val="el-GR"/>
        </w:rPr>
        <w:t>Πίνακας</w:t>
      </w:r>
      <w:r w:rsidR="00583776">
        <w:rPr>
          <w:sz w:val="20"/>
          <w:szCs w:val="20"/>
          <w:lang w:val="el-GR"/>
        </w:rPr>
        <w:t>13</w:t>
      </w:r>
      <w:r w:rsidRPr="00E42F6A">
        <w:rPr>
          <w:sz w:val="20"/>
          <w:szCs w:val="20"/>
          <w:lang w:val="el-GR"/>
        </w:rPr>
        <w:t>. Πίνακας συμμόρφωσης με τις προδιαγραφές της ιστοσελίδας του Γραφείου</w:t>
      </w:r>
    </w:p>
    <w:tbl>
      <w:tblPr>
        <w:tblW w:w="4329"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left w:w="0" w:type="dxa"/>
          <w:right w:w="0" w:type="dxa"/>
        </w:tblCellMar>
        <w:tblLook w:val="01E0"/>
      </w:tblPr>
      <w:tblGrid>
        <w:gridCol w:w="4393"/>
        <w:gridCol w:w="1097"/>
        <w:gridCol w:w="1314"/>
        <w:gridCol w:w="1419"/>
      </w:tblGrid>
      <w:tr w:rsidR="008C147D" w:rsidRPr="00E42F6A" w:rsidTr="009639A0">
        <w:trPr>
          <w:trHeight w:val="582"/>
          <w:tblHeader/>
          <w:jc w:val="center"/>
        </w:trPr>
        <w:tc>
          <w:tcPr>
            <w:tcW w:w="2671" w:type="pct"/>
            <w:tcBorders>
              <w:top w:val="nil"/>
              <w:left w:val="nil"/>
              <w:bottom w:val="nil"/>
              <w:right w:val="nil"/>
            </w:tcBorders>
            <w:shd w:val="clear" w:color="auto" w:fill="4471C4"/>
            <w:vAlign w:val="center"/>
          </w:tcPr>
          <w:p w:rsidR="008C147D" w:rsidRPr="00E42F6A" w:rsidRDefault="008C147D" w:rsidP="009639A0">
            <w:pPr>
              <w:pStyle w:val="TableParagraph"/>
              <w:ind w:left="6"/>
              <w:rPr>
                <w:b/>
              </w:rPr>
            </w:pPr>
            <w:r w:rsidRPr="00E42F6A">
              <w:rPr>
                <w:b/>
                <w:color w:val="FFFFFF"/>
                <w:spacing w:val="-2"/>
              </w:rPr>
              <w:t>ΕΝΔΕΙΚΤΙΚΕΣ ΠΡΟΔΙΑΓΡΑΦΕΣ</w:t>
            </w:r>
          </w:p>
        </w:tc>
        <w:tc>
          <w:tcPr>
            <w:tcW w:w="667"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ΑΠΑΙΤΗΣΗ</w:t>
            </w:r>
          </w:p>
        </w:tc>
        <w:tc>
          <w:tcPr>
            <w:tcW w:w="799"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ΑΠΑΝΤΗΣΗ</w:t>
            </w:r>
          </w:p>
        </w:tc>
        <w:tc>
          <w:tcPr>
            <w:tcW w:w="863"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ΠΑΡΑΠΟΜΠΗ</w:t>
            </w:r>
          </w:p>
        </w:tc>
      </w:tr>
      <w:tr w:rsidR="008C147D" w:rsidRPr="00E42F6A" w:rsidTr="009639A0">
        <w:trPr>
          <w:trHeight w:val="400"/>
          <w:jc w:val="center"/>
        </w:trPr>
        <w:tc>
          <w:tcPr>
            <w:tcW w:w="2671" w:type="pct"/>
            <w:vAlign w:val="center"/>
          </w:tcPr>
          <w:p w:rsidR="008C147D" w:rsidRPr="00E42F6A" w:rsidRDefault="008C147D" w:rsidP="009639A0">
            <w:pPr>
              <w:pStyle w:val="TableParagraph"/>
              <w:ind w:left="8" w:right="5"/>
              <w:rPr>
                <w:bCs/>
                <w:lang w:val="en-US"/>
              </w:rPr>
            </w:pPr>
            <w:r w:rsidRPr="00E42F6A">
              <w:rPr>
                <w:bCs/>
                <w:lang w:val="en-US"/>
              </w:rPr>
              <w:t>Mobile Responsiveness</w:t>
            </w:r>
          </w:p>
        </w:tc>
        <w:tc>
          <w:tcPr>
            <w:tcW w:w="667" w:type="pct"/>
            <w:vAlign w:val="center"/>
          </w:tcPr>
          <w:p w:rsidR="008C147D" w:rsidRPr="00E42F6A" w:rsidRDefault="008C147D" w:rsidP="009639A0">
            <w:pPr>
              <w:pStyle w:val="TableParagraph"/>
              <w:ind w:right="7"/>
              <w:rPr>
                <w:lang w:val="en-US"/>
              </w:rPr>
            </w:pPr>
            <w:r w:rsidRPr="00E42F6A">
              <w:rPr>
                <w:lang w:val="en-US"/>
              </w:rPr>
              <w:t>NAI</w:t>
            </w:r>
          </w:p>
        </w:tc>
        <w:tc>
          <w:tcPr>
            <w:tcW w:w="799" w:type="pct"/>
            <w:vAlign w:val="center"/>
          </w:tcPr>
          <w:p w:rsidR="008C147D" w:rsidRPr="00E42F6A" w:rsidRDefault="008C147D" w:rsidP="009639A0">
            <w:pPr>
              <w:pStyle w:val="TableParagraph"/>
              <w:ind w:right="7"/>
            </w:pPr>
          </w:p>
        </w:tc>
        <w:tc>
          <w:tcPr>
            <w:tcW w:w="863" w:type="pct"/>
            <w:vAlign w:val="center"/>
          </w:tcPr>
          <w:p w:rsidR="008C147D" w:rsidRPr="00E42F6A" w:rsidRDefault="008C147D" w:rsidP="009639A0">
            <w:pPr>
              <w:pStyle w:val="TableParagraph"/>
              <w:ind w:right="7"/>
            </w:pPr>
          </w:p>
        </w:tc>
      </w:tr>
      <w:tr w:rsidR="008C147D" w:rsidRPr="00E42F6A" w:rsidTr="009639A0">
        <w:trPr>
          <w:trHeight w:val="400"/>
          <w:jc w:val="center"/>
        </w:trPr>
        <w:tc>
          <w:tcPr>
            <w:tcW w:w="2671" w:type="pct"/>
            <w:vAlign w:val="center"/>
          </w:tcPr>
          <w:p w:rsidR="008C147D" w:rsidRPr="00E42F6A" w:rsidRDefault="008C147D" w:rsidP="009639A0">
            <w:pPr>
              <w:pStyle w:val="TableParagraph"/>
              <w:ind w:left="8" w:right="5"/>
              <w:rPr>
                <w:bCs/>
              </w:rPr>
            </w:pPr>
            <w:r w:rsidRPr="00E42F6A">
              <w:rPr>
                <w:bCs/>
              </w:rPr>
              <w:t xml:space="preserve">Σωστή δομή </w:t>
            </w:r>
            <w:r w:rsidRPr="00E42F6A">
              <w:rPr>
                <w:bCs/>
                <w:lang w:val="en-US"/>
              </w:rPr>
              <w:t>URL</w:t>
            </w:r>
          </w:p>
        </w:tc>
        <w:tc>
          <w:tcPr>
            <w:tcW w:w="667" w:type="pct"/>
            <w:vAlign w:val="center"/>
          </w:tcPr>
          <w:p w:rsidR="008C147D" w:rsidRPr="00E42F6A" w:rsidRDefault="008C147D" w:rsidP="009639A0">
            <w:pPr>
              <w:pStyle w:val="TableParagraph"/>
              <w:ind w:right="7"/>
              <w:rPr>
                <w:lang w:val="en-US"/>
              </w:rPr>
            </w:pPr>
            <w:r w:rsidRPr="00E42F6A">
              <w:rPr>
                <w:lang w:val="en-US"/>
              </w:rPr>
              <w:t>NAI</w:t>
            </w:r>
          </w:p>
        </w:tc>
        <w:tc>
          <w:tcPr>
            <w:tcW w:w="799" w:type="pct"/>
            <w:vAlign w:val="center"/>
          </w:tcPr>
          <w:p w:rsidR="008C147D" w:rsidRPr="00E42F6A" w:rsidRDefault="008C147D" w:rsidP="009639A0">
            <w:pPr>
              <w:pStyle w:val="TableParagraph"/>
              <w:ind w:right="7"/>
            </w:pPr>
          </w:p>
        </w:tc>
        <w:tc>
          <w:tcPr>
            <w:tcW w:w="863" w:type="pct"/>
            <w:vAlign w:val="center"/>
          </w:tcPr>
          <w:p w:rsidR="008C147D" w:rsidRPr="00E42F6A" w:rsidRDefault="008C147D" w:rsidP="009639A0">
            <w:pPr>
              <w:pStyle w:val="TableParagraph"/>
              <w:ind w:right="7"/>
            </w:pPr>
          </w:p>
        </w:tc>
      </w:tr>
      <w:tr w:rsidR="008C147D" w:rsidRPr="00E42F6A" w:rsidTr="009639A0">
        <w:trPr>
          <w:trHeight w:val="400"/>
          <w:jc w:val="center"/>
        </w:trPr>
        <w:tc>
          <w:tcPr>
            <w:tcW w:w="2671" w:type="pct"/>
            <w:vAlign w:val="center"/>
          </w:tcPr>
          <w:p w:rsidR="008C147D" w:rsidRPr="00E42F6A" w:rsidRDefault="008C147D" w:rsidP="009639A0">
            <w:pPr>
              <w:pStyle w:val="TableParagraph"/>
              <w:ind w:left="8" w:right="5"/>
              <w:rPr>
                <w:bCs/>
              </w:rPr>
            </w:pPr>
            <w:r w:rsidRPr="00E42F6A">
              <w:rPr>
                <w:bCs/>
              </w:rPr>
              <w:t>Ασφάλεια μέσω χρήσης πρωτοκόλλων</w:t>
            </w:r>
          </w:p>
        </w:tc>
        <w:tc>
          <w:tcPr>
            <w:tcW w:w="667" w:type="pct"/>
            <w:vAlign w:val="center"/>
          </w:tcPr>
          <w:p w:rsidR="008C147D" w:rsidRPr="00E42F6A" w:rsidRDefault="008C147D" w:rsidP="009639A0">
            <w:pPr>
              <w:pStyle w:val="TableParagraph"/>
              <w:ind w:right="7"/>
              <w:rPr>
                <w:lang w:val="en-US"/>
              </w:rPr>
            </w:pPr>
            <w:r w:rsidRPr="00E42F6A">
              <w:rPr>
                <w:lang w:val="en-US"/>
              </w:rPr>
              <w:t>NAI</w:t>
            </w:r>
          </w:p>
        </w:tc>
        <w:tc>
          <w:tcPr>
            <w:tcW w:w="799" w:type="pct"/>
            <w:vAlign w:val="center"/>
          </w:tcPr>
          <w:p w:rsidR="008C147D" w:rsidRPr="00E42F6A" w:rsidRDefault="008C147D" w:rsidP="009639A0">
            <w:pPr>
              <w:pStyle w:val="TableParagraph"/>
              <w:ind w:right="7"/>
            </w:pPr>
          </w:p>
        </w:tc>
        <w:tc>
          <w:tcPr>
            <w:tcW w:w="863" w:type="pct"/>
            <w:vAlign w:val="center"/>
          </w:tcPr>
          <w:p w:rsidR="008C147D" w:rsidRPr="00E42F6A" w:rsidRDefault="008C147D" w:rsidP="009639A0">
            <w:pPr>
              <w:pStyle w:val="TableParagraph"/>
              <w:ind w:right="7"/>
            </w:pPr>
          </w:p>
        </w:tc>
      </w:tr>
      <w:tr w:rsidR="008C147D" w:rsidRPr="00E42F6A" w:rsidTr="009639A0">
        <w:trPr>
          <w:trHeight w:val="400"/>
          <w:jc w:val="center"/>
        </w:trPr>
        <w:tc>
          <w:tcPr>
            <w:tcW w:w="2671" w:type="pct"/>
            <w:vAlign w:val="center"/>
          </w:tcPr>
          <w:p w:rsidR="008C147D" w:rsidRPr="00E42F6A" w:rsidRDefault="008C147D" w:rsidP="009639A0">
            <w:pPr>
              <w:pStyle w:val="TableParagraph"/>
              <w:ind w:left="8" w:right="5"/>
              <w:rPr>
                <w:bCs/>
              </w:rPr>
            </w:pPr>
            <w:r w:rsidRPr="00E42F6A">
              <w:rPr>
                <w:bCs/>
              </w:rPr>
              <w:t>Συμβατότητα με θέματα προσβασιμότητας</w:t>
            </w:r>
          </w:p>
        </w:tc>
        <w:tc>
          <w:tcPr>
            <w:tcW w:w="667" w:type="pct"/>
            <w:vAlign w:val="center"/>
          </w:tcPr>
          <w:p w:rsidR="008C147D" w:rsidRPr="00E42F6A" w:rsidRDefault="008C147D" w:rsidP="009639A0">
            <w:pPr>
              <w:pStyle w:val="TableParagraph"/>
              <w:ind w:right="7"/>
              <w:rPr>
                <w:lang w:val="en-US"/>
              </w:rPr>
            </w:pPr>
            <w:r w:rsidRPr="00E42F6A">
              <w:rPr>
                <w:lang w:val="en-US"/>
              </w:rPr>
              <w:t>NAI</w:t>
            </w:r>
          </w:p>
        </w:tc>
        <w:tc>
          <w:tcPr>
            <w:tcW w:w="799" w:type="pct"/>
            <w:vAlign w:val="center"/>
          </w:tcPr>
          <w:p w:rsidR="008C147D" w:rsidRPr="00E42F6A" w:rsidRDefault="008C147D" w:rsidP="009639A0">
            <w:pPr>
              <w:pStyle w:val="TableParagraph"/>
              <w:ind w:right="7"/>
            </w:pPr>
          </w:p>
        </w:tc>
        <w:tc>
          <w:tcPr>
            <w:tcW w:w="863" w:type="pct"/>
            <w:vAlign w:val="center"/>
          </w:tcPr>
          <w:p w:rsidR="008C147D" w:rsidRPr="00E42F6A" w:rsidRDefault="008C147D" w:rsidP="009639A0">
            <w:pPr>
              <w:pStyle w:val="TableParagraph"/>
              <w:ind w:right="7"/>
            </w:pPr>
          </w:p>
        </w:tc>
      </w:tr>
      <w:tr w:rsidR="008C147D" w:rsidRPr="00E42F6A" w:rsidTr="009639A0">
        <w:trPr>
          <w:trHeight w:val="421"/>
          <w:jc w:val="center"/>
        </w:trPr>
        <w:tc>
          <w:tcPr>
            <w:tcW w:w="2671" w:type="pct"/>
            <w:shd w:val="clear" w:color="auto" w:fill="auto"/>
            <w:vAlign w:val="center"/>
          </w:tcPr>
          <w:p w:rsidR="008C147D" w:rsidRPr="00E42F6A" w:rsidRDefault="008C147D" w:rsidP="009639A0">
            <w:pPr>
              <w:pStyle w:val="TableParagraph"/>
              <w:ind w:left="8" w:right="1"/>
              <w:rPr>
                <w:bCs/>
                <w:lang w:val="en-US"/>
              </w:rPr>
            </w:pPr>
            <w:r w:rsidRPr="00E42F6A">
              <w:t>Αρχική σελίδα</w:t>
            </w:r>
          </w:p>
        </w:tc>
        <w:tc>
          <w:tcPr>
            <w:tcW w:w="667" w:type="pct"/>
            <w:vAlign w:val="center"/>
          </w:tcPr>
          <w:p w:rsidR="008C147D" w:rsidRPr="00E42F6A" w:rsidRDefault="008C147D" w:rsidP="009639A0">
            <w:pPr>
              <w:pStyle w:val="TableParagraph"/>
              <w:ind w:right="4"/>
              <w:rPr>
                <w:spacing w:val="-5"/>
              </w:rPr>
            </w:pPr>
            <w:r w:rsidRPr="00E42F6A">
              <w:rPr>
                <w:lang w:val="en-US"/>
              </w:rPr>
              <w:t>NAI</w:t>
            </w:r>
          </w:p>
        </w:tc>
        <w:tc>
          <w:tcPr>
            <w:tcW w:w="799" w:type="pct"/>
            <w:vAlign w:val="center"/>
          </w:tcPr>
          <w:p w:rsidR="008C147D" w:rsidRPr="00E42F6A" w:rsidRDefault="008C147D" w:rsidP="009639A0">
            <w:pPr>
              <w:pStyle w:val="TableParagraph"/>
              <w:ind w:right="4"/>
              <w:rPr>
                <w:spacing w:val="-5"/>
              </w:rPr>
            </w:pPr>
          </w:p>
        </w:tc>
        <w:tc>
          <w:tcPr>
            <w:tcW w:w="863" w:type="pct"/>
            <w:vAlign w:val="center"/>
          </w:tcPr>
          <w:p w:rsidR="008C147D" w:rsidRPr="00E42F6A" w:rsidRDefault="008C147D" w:rsidP="009639A0">
            <w:pPr>
              <w:pStyle w:val="TableParagraph"/>
              <w:ind w:right="4"/>
              <w:rPr>
                <w:spacing w:val="-5"/>
              </w:rPr>
            </w:pPr>
          </w:p>
        </w:tc>
      </w:tr>
      <w:tr w:rsidR="008C147D" w:rsidRPr="00E42F6A" w:rsidTr="009639A0">
        <w:trPr>
          <w:trHeight w:val="421"/>
          <w:jc w:val="center"/>
        </w:trPr>
        <w:tc>
          <w:tcPr>
            <w:tcW w:w="2671" w:type="pct"/>
            <w:shd w:val="clear" w:color="auto" w:fill="auto"/>
            <w:vAlign w:val="center"/>
          </w:tcPr>
          <w:p w:rsidR="008C147D" w:rsidRPr="00E42F6A" w:rsidRDefault="008C147D" w:rsidP="009639A0">
            <w:pPr>
              <w:pStyle w:val="TableParagraph"/>
              <w:ind w:left="8" w:right="1"/>
              <w:rPr>
                <w:bCs/>
              </w:rPr>
            </w:pPr>
            <w:r w:rsidRPr="00E42F6A">
              <w:t>Υπηρεσίες/Έργο</w:t>
            </w:r>
          </w:p>
        </w:tc>
        <w:tc>
          <w:tcPr>
            <w:tcW w:w="667" w:type="pct"/>
            <w:vAlign w:val="center"/>
          </w:tcPr>
          <w:p w:rsidR="008C147D" w:rsidRPr="00E42F6A" w:rsidRDefault="008C147D" w:rsidP="009639A0">
            <w:pPr>
              <w:pStyle w:val="TableParagraph"/>
              <w:ind w:right="4"/>
              <w:rPr>
                <w:spacing w:val="-5"/>
              </w:rPr>
            </w:pPr>
            <w:r w:rsidRPr="00E42F6A">
              <w:rPr>
                <w:lang w:val="en-US"/>
              </w:rPr>
              <w:t>NAI</w:t>
            </w:r>
          </w:p>
        </w:tc>
        <w:tc>
          <w:tcPr>
            <w:tcW w:w="799" w:type="pct"/>
            <w:vAlign w:val="center"/>
          </w:tcPr>
          <w:p w:rsidR="008C147D" w:rsidRPr="00E42F6A" w:rsidRDefault="008C147D" w:rsidP="009639A0">
            <w:pPr>
              <w:pStyle w:val="TableParagraph"/>
              <w:ind w:right="4"/>
              <w:rPr>
                <w:spacing w:val="-5"/>
              </w:rPr>
            </w:pPr>
          </w:p>
        </w:tc>
        <w:tc>
          <w:tcPr>
            <w:tcW w:w="863" w:type="pct"/>
            <w:vAlign w:val="center"/>
          </w:tcPr>
          <w:p w:rsidR="008C147D" w:rsidRPr="00E42F6A" w:rsidRDefault="008C147D" w:rsidP="009639A0">
            <w:pPr>
              <w:pStyle w:val="TableParagraph"/>
              <w:ind w:right="4"/>
              <w:rPr>
                <w:spacing w:val="-5"/>
              </w:rPr>
            </w:pPr>
          </w:p>
        </w:tc>
      </w:tr>
      <w:tr w:rsidR="008C147D" w:rsidRPr="00E42F6A" w:rsidTr="009639A0">
        <w:trPr>
          <w:trHeight w:val="421"/>
          <w:jc w:val="center"/>
        </w:trPr>
        <w:tc>
          <w:tcPr>
            <w:tcW w:w="2671" w:type="pct"/>
            <w:shd w:val="clear" w:color="auto" w:fill="auto"/>
            <w:vAlign w:val="center"/>
          </w:tcPr>
          <w:p w:rsidR="008C147D" w:rsidRPr="00E42F6A" w:rsidRDefault="008C147D" w:rsidP="009639A0">
            <w:pPr>
              <w:pStyle w:val="TableParagraph"/>
              <w:ind w:left="8" w:right="1"/>
            </w:pPr>
            <w:r w:rsidRPr="00E42F6A">
              <w:t>Δίκτυο φορέων</w:t>
            </w:r>
          </w:p>
        </w:tc>
        <w:tc>
          <w:tcPr>
            <w:tcW w:w="667" w:type="pct"/>
            <w:vAlign w:val="center"/>
          </w:tcPr>
          <w:p w:rsidR="008C147D" w:rsidRPr="00E42F6A" w:rsidRDefault="008C147D" w:rsidP="009639A0">
            <w:pPr>
              <w:pStyle w:val="TableParagraph"/>
              <w:ind w:right="4"/>
              <w:rPr>
                <w:lang w:val="en-US"/>
              </w:rPr>
            </w:pPr>
            <w:r w:rsidRPr="00E42F6A">
              <w:rPr>
                <w:lang w:val="en-US"/>
              </w:rPr>
              <w:t>NAI</w:t>
            </w:r>
          </w:p>
        </w:tc>
        <w:tc>
          <w:tcPr>
            <w:tcW w:w="799" w:type="pct"/>
            <w:vAlign w:val="center"/>
          </w:tcPr>
          <w:p w:rsidR="008C147D" w:rsidRPr="00E42F6A" w:rsidRDefault="008C147D" w:rsidP="009639A0">
            <w:pPr>
              <w:pStyle w:val="TableParagraph"/>
              <w:ind w:right="4"/>
              <w:rPr>
                <w:spacing w:val="-5"/>
              </w:rPr>
            </w:pPr>
          </w:p>
        </w:tc>
        <w:tc>
          <w:tcPr>
            <w:tcW w:w="863" w:type="pct"/>
            <w:vAlign w:val="center"/>
          </w:tcPr>
          <w:p w:rsidR="008C147D" w:rsidRPr="00E42F6A" w:rsidRDefault="008C147D" w:rsidP="009639A0">
            <w:pPr>
              <w:pStyle w:val="TableParagraph"/>
              <w:ind w:right="4"/>
              <w:rPr>
                <w:spacing w:val="-5"/>
              </w:rPr>
            </w:pPr>
          </w:p>
        </w:tc>
      </w:tr>
      <w:tr w:rsidR="008C147D" w:rsidRPr="00E42F6A" w:rsidTr="009639A0">
        <w:trPr>
          <w:trHeight w:val="421"/>
          <w:jc w:val="center"/>
        </w:trPr>
        <w:tc>
          <w:tcPr>
            <w:tcW w:w="2671" w:type="pct"/>
            <w:shd w:val="clear" w:color="auto" w:fill="auto"/>
            <w:vAlign w:val="center"/>
          </w:tcPr>
          <w:p w:rsidR="008C147D" w:rsidRPr="00E42F6A" w:rsidRDefault="008C147D" w:rsidP="009639A0">
            <w:pPr>
              <w:pStyle w:val="TableParagraph"/>
              <w:ind w:left="8" w:right="1"/>
            </w:pPr>
            <w:r w:rsidRPr="00E42F6A">
              <w:t>Παρουσίαση δεικτών</w:t>
            </w:r>
          </w:p>
        </w:tc>
        <w:tc>
          <w:tcPr>
            <w:tcW w:w="667" w:type="pct"/>
            <w:vAlign w:val="center"/>
          </w:tcPr>
          <w:p w:rsidR="008C147D" w:rsidRPr="00E42F6A" w:rsidRDefault="008C147D" w:rsidP="009639A0">
            <w:pPr>
              <w:pStyle w:val="TableParagraph"/>
              <w:ind w:right="4"/>
              <w:rPr>
                <w:lang w:val="en-US"/>
              </w:rPr>
            </w:pPr>
            <w:r w:rsidRPr="00E42F6A">
              <w:rPr>
                <w:lang w:val="en-US"/>
              </w:rPr>
              <w:t>NAI</w:t>
            </w:r>
          </w:p>
        </w:tc>
        <w:tc>
          <w:tcPr>
            <w:tcW w:w="799" w:type="pct"/>
            <w:vAlign w:val="center"/>
          </w:tcPr>
          <w:p w:rsidR="008C147D" w:rsidRPr="00E42F6A" w:rsidRDefault="008C147D" w:rsidP="009639A0">
            <w:pPr>
              <w:pStyle w:val="TableParagraph"/>
              <w:ind w:right="4"/>
              <w:rPr>
                <w:spacing w:val="-5"/>
              </w:rPr>
            </w:pPr>
          </w:p>
        </w:tc>
        <w:tc>
          <w:tcPr>
            <w:tcW w:w="863" w:type="pct"/>
            <w:vAlign w:val="center"/>
          </w:tcPr>
          <w:p w:rsidR="008C147D" w:rsidRPr="00E42F6A" w:rsidRDefault="008C147D" w:rsidP="009639A0">
            <w:pPr>
              <w:pStyle w:val="TableParagraph"/>
              <w:ind w:right="4"/>
              <w:rPr>
                <w:spacing w:val="-5"/>
              </w:rPr>
            </w:pPr>
          </w:p>
        </w:tc>
      </w:tr>
      <w:tr w:rsidR="008C147D" w:rsidRPr="00E42F6A" w:rsidTr="009639A0">
        <w:trPr>
          <w:trHeight w:val="421"/>
          <w:jc w:val="center"/>
        </w:trPr>
        <w:tc>
          <w:tcPr>
            <w:tcW w:w="2671" w:type="pct"/>
            <w:shd w:val="clear" w:color="auto" w:fill="auto"/>
            <w:vAlign w:val="center"/>
          </w:tcPr>
          <w:p w:rsidR="008C147D" w:rsidRPr="00E42F6A" w:rsidRDefault="008C147D" w:rsidP="009639A0">
            <w:pPr>
              <w:pStyle w:val="TableParagraph"/>
              <w:ind w:left="8" w:right="1"/>
            </w:pPr>
            <w:r w:rsidRPr="00E42F6A">
              <w:t>Ανακοινώσεις</w:t>
            </w:r>
          </w:p>
        </w:tc>
        <w:tc>
          <w:tcPr>
            <w:tcW w:w="667" w:type="pct"/>
            <w:vAlign w:val="center"/>
          </w:tcPr>
          <w:p w:rsidR="008C147D" w:rsidRPr="00E42F6A" w:rsidRDefault="008C147D" w:rsidP="009639A0">
            <w:pPr>
              <w:pStyle w:val="TableParagraph"/>
              <w:ind w:right="4"/>
              <w:rPr>
                <w:lang w:val="en-US"/>
              </w:rPr>
            </w:pPr>
            <w:r w:rsidRPr="00E42F6A">
              <w:rPr>
                <w:lang w:val="en-US"/>
              </w:rPr>
              <w:t>NAI</w:t>
            </w:r>
          </w:p>
        </w:tc>
        <w:tc>
          <w:tcPr>
            <w:tcW w:w="799" w:type="pct"/>
            <w:vAlign w:val="center"/>
          </w:tcPr>
          <w:p w:rsidR="008C147D" w:rsidRPr="00E42F6A" w:rsidRDefault="008C147D" w:rsidP="009639A0">
            <w:pPr>
              <w:pStyle w:val="TableParagraph"/>
              <w:ind w:right="4"/>
              <w:rPr>
                <w:spacing w:val="-5"/>
              </w:rPr>
            </w:pPr>
          </w:p>
        </w:tc>
        <w:tc>
          <w:tcPr>
            <w:tcW w:w="863" w:type="pct"/>
            <w:vAlign w:val="center"/>
          </w:tcPr>
          <w:p w:rsidR="008C147D" w:rsidRPr="00E42F6A" w:rsidRDefault="008C147D" w:rsidP="009639A0">
            <w:pPr>
              <w:pStyle w:val="TableParagraph"/>
              <w:ind w:right="4"/>
              <w:rPr>
                <w:spacing w:val="-5"/>
              </w:rPr>
            </w:pPr>
          </w:p>
        </w:tc>
      </w:tr>
      <w:tr w:rsidR="008C147D" w:rsidRPr="00E42F6A" w:rsidTr="009639A0">
        <w:trPr>
          <w:trHeight w:val="421"/>
          <w:jc w:val="center"/>
        </w:trPr>
        <w:tc>
          <w:tcPr>
            <w:tcW w:w="2671" w:type="pct"/>
            <w:shd w:val="clear" w:color="auto" w:fill="auto"/>
            <w:vAlign w:val="center"/>
          </w:tcPr>
          <w:p w:rsidR="008C147D" w:rsidRPr="00E42F6A" w:rsidRDefault="008C147D" w:rsidP="009639A0">
            <w:pPr>
              <w:pStyle w:val="TableParagraph"/>
              <w:ind w:left="8" w:right="1"/>
            </w:pPr>
            <w:r w:rsidRPr="00E42F6A">
              <w:t>Επικοινωνία</w:t>
            </w:r>
          </w:p>
        </w:tc>
        <w:tc>
          <w:tcPr>
            <w:tcW w:w="667" w:type="pct"/>
            <w:vAlign w:val="center"/>
          </w:tcPr>
          <w:p w:rsidR="008C147D" w:rsidRPr="00E42F6A" w:rsidRDefault="008C147D" w:rsidP="009639A0">
            <w:pPr>
              <w:pStyle w:val="TableParagraph"/>
              <w:ind w:right="4"/>
              <w:rPr>
                <w:lang w:val="en-US"/>
              </w:rPr>
            </w:pPr>
            <w:r w:rsidRPr="00E42F6A">
              <w:rPr>
                <w:lang w:val="en-US"/>
              </w:rPr>
              <w:t>NAI</w:t>
            </w:r>
          </w:p>
        </w:tc>
        <w:tc>
          <w:tcPr>
            <w:tcW w:w="799" w:type="pct"/>
            <w:vAlign w:val="center"/>
          </w:tcPr>
          <w:p w:rsidR="008C147D" w:rsidRPr="00E42F6A" w:rsidRDefault="008C147D" w:rsidP="009639A0">
            <w:pPr>
              <w:pStyle w:val="TableParagraph"/>
              <w:ind w:right="4"/>
              <w:rPr>
                <w:spacing w:val="-5"/>
              </w:rPr>
            </w:pPr>
          </w:p>
        </w:tc>
        <w:tc>
          <w:tcPr>
            <w:tcW w:w="863" w:type="pct"/>
            <w:vAlign w:val="center"/>
          </w:tcPr>
          <w:p w:rsidR="008C147D" w:rsidRPr="00E42F6A" w:rsidRDefault="008C147D" w:rsidP="009639A0">
            <w:pPr>
              <w:pStyle w:val="TableParagraph"/>
              <w:ind w:right="4"/>
              <w:rPr>
                <w:spacing w:val="-5"/>
              </w:rPr>
            </w:pPr>
          </w:p>
        </w:tc>
      </w:tr>
      <w:tr w:rsidR="008C147D" w:rsidRPr="00E42F6A" w:rsidTr="009639A0">
        <w:trPr>
          <w:trHeight w:val="421"/>
          <w:jc w:val="center"/>
        </w:trPr>
        <w:tc>
          <w:tcPr>
            <w:tcW w:w="2671" w:type="pct"/>
            <w:shd w:val="clear" w:color="auto" w:fill="auto"/>
            <w:vAlign w:val="center"/>
          </w:tcPr>
          <w:p w:rsidR="008C147D" w:rsidRPr="00E42F6A" w:rsidRDefault="008C147D" w:rsidP="009639A0">
            <w:pPr>
              <w:pStyle w:val="TableParagraph"/>
              <w:ind w:left="8" w:right="1"/>
              <w:rPr>
                <w:lang w:val="en-US"/>
              </w:rPr>
            </w:pPr>
            <w:r w:rsidRPr="00E42F6A">
              <w:t>Συχνές ερωτήσεις</w:t>
            </w:r>
          </w:p>
        </w:tc>
        <w:tc>
          <w:tcPr>
            <w:tcW w:w="667" w:type="pct"/>
            <w:vAlign w:val="center"/>
          </w:tcPr>
          <w:p w:rsidR="008C147D" w:rsidRPr="00E42F6A" w:rsidRDefault="008C147D" w:rsidP="009639A0">
            <w:pPr>
              <w:pStyle w:val="TableParagraph"/>
              <w:ind w:right="4"/>
              <w:rPr>
                <w:lang w:val="en-US"/>
              </w:rPr>
            </w:pPr>
            <w:r w:rsidRPr="00E42F6A">
              <w:rPr>
                <w:lang w:val="en-US"/>
              </w:rPr>
              <w:t>NAI</w:t>
            </w:r>
          </w:p>
        </w:tc>
        <w:tc>
          <w:tcPr>
            <w:tcW w:w="799" w:type="pct"/>
            <w:vAlign w:val="center"/>
          </w:tcPr>
          <w:p w:rsidR="008C147D" w:rsidRPr="00E42F6A" w:rsidRDefault="008C147D" w:rsidP="009639A0">
            <w:pPr>
              <w:pStyle w:val="TableParagraph"/>
              <w:ind w:right="4"/>
              <w:rPr>
                <w:spacing w:val="-5"/>
              </w:rPr>
            </w:pPr>
          </w:p>
        </w:tc>
        <w:tc>
          <w:tcPr>
            <w:tcW w:w="863" w:type="pct"/>
            <w:vAlign w:val="center"/>
          </w:tcPr>
          <w:p w:rsidR="008C147D" w:rsidRPr="00E42F6A" w:rsidRDefault="008C147D" w:rsidP="009639A0">
            <w:pPr>
              <w:pStyle w:val="TableParagraph"/>
              <w:ind w:right="4"/>
              <w:rPr>
                <w:spacing w:val="-5"/>
              </w:rPr>
            </w:pPr>
          </w:p>
        </w:tc>
      </w:tr>
      <w:tr w:rsidR="008C147D" w:rsidRPr="00E42F6A" w:rsidTr="009639A0">
        <w:trPr>
          <w:trHeight w:val="421"/>
          <w:jc w:val="center"/>
        </w:trPr>
        <w:tc>
          <w:tcPr>
            <w:tcW w:w="2671" w:type="pct"/>
            <w:shd w:val="clear" w:color="auto" w:fill="auto"/>
            <w:vAlign w:val="center"/>
          </w:tcPr>
          <w:p w:rsidR="008C147D" w:rsidRPr="00E42F6A" w:rsidRDefault="008C147D" w:rsidP="009639A0">
            <w:pPr>
              <w:pStyle w:val="TableParagraph"/>
              <w:ind w:left="8" w:right="1"/>
              <w:rPr>
                <w:lang w:val="en-US"/>
              </w:rPr>
            </w:pPr>
            <w:r w:rsidRPr="00E42F6A">
              <w:rPr>
                <w:lang w:val="en-US"/>
              </w:rPr>
              <w:t>Mobile version</w:t>
            </w:r>
          </w:p>
        </w:tc>
        <w:tc>
          <w:tcPr>
            <w:tcW w:w="667" w:type="pct"/>
            <w:vAlign w:val="center"/>
          </w:tcPr>
          <w:p w:rsidR="008C147D" w:rsidRPr="00E42F6A" w:rsidRDefault="008C147D" w:rsidP="009639A0">
            <w:pPr>
              <w:pStyle w:val="TableParagraph"/>
              <w:ind w:right="4"/>
              <w:rPr>
                <w:lang w:val="en-US"/>
              </w:rPr>
            </w:pPr>
            <w:r w:rsidRPr="00E42F6A">
              <w:rPr>
                <w:lang w:val="en-US"/>
              </w:rPr>
              <w:t>NAI</w:t>
            </w:r>
          </w:p>
        </w:tc>
        <w:tc>
          <w:tcPr>
            <w:tcW w:w="799" w:type="pct"/>
            <w:vAlign w:val="center"/>
          </w:tcPr>
          <w:p w:rsidR="008C147D" w:rsidRPr="00E42F6A" w:rsidRDefault="008C147D" w:rsidP="009639A0">
            <w:pPr>
              <w:pStyle w:val="TableParagraph"/>
              <w:ind w:right="4"/>
              <w:rPr>
                <w:spacing w:val="-5"/>
              </w:rPr>
            </w:pPr>
          </w:p>
        </w:tc>
        <w:tc>
          <w:tcPr>
            <w:tcW w:w="863" w:type="pct"/>
            <w:vAlign w:val="center"/>
          </w:tcPr>
          <w:p w:rsidR="008C147D" w:rsidRPr="00E42F6A" w:rsidRDefault="008C147D" w:rsidP="009639A0">
            <w:pPr>
              <w:pStyle w:val="TableParagraph"/>
              <w:ind w:right="4"/>
              <w:rPr>
                <w:spacing w:val="-5"/>
              </w:rPr>
            </w:pPr>
          </w:p>
        </w:tc>
      </w:tr>
    </w:tbl>
    <w:p w:rsidR="008C147D" w:rsidRPr="00E42F6A" w:rsidRDefault="008C147D" w:rsidP="008C147D">
      <w:pPr>
        <w:suppressAutoHyphens w:val="0"/>
        <w:rPr>
          <w:b/>
          <w:bCs/>
          <w:szCs w:val="22"/>
          <w:lang w:val="el-GR"/>
        </w:rPr>
      </w:pPr>
    </w:p>
    <w:p w:rsidR="008C147D" w:rsidRPr="00E42F6A" w:rsidRDefault="008C147D" w:rsidP="008C147D">
      <w:pPr>
        <w:rPr>
          <w:szCs w:val="22"/>
          <w:lang w:val="el-GR"/>
        </w:rPr>
      </w:pPr>
      <w:r w:rsidRPr="00E42F6A">
        <w:rPr>
          <w:szCs w:val="22"/>
          <w:lang w:val="el-GR"/>
        </w:rPr>
        <w:t>Όλα τα ανωτέρω θα περιλαμβάνονται στη μελέτη, όπου ο Ανάδοχος θα φροντίσει να περιλαμβάνει κατ’ ελάχιστον τις ακόλουθες ενότητες:</w:t>
      </w:r>
    </w:p>
    <w:p w:rsidR="008C147D" w:rsidRPr="00E42F6A" w:rsidRDefault="008C147D" w:rsidP="00A00E3B">
      <w:pPr>
        <w:pStyle w:val="af8"/>
        <w:numPr>
          <w:ilvl w:val="0"/>
          <w:numId w:val="16"/>
        </w:numPr>
        <w:rPr>
          <w:szCs w:val="22"/>
          <w:lang w:val="el-GR"/>
        </w:rPr>
      </w:pPr>
      <w:r w:rsidRPr="00E42F6A">
        <w:rPr>
          <w:szCs w:val="22"/>
          <w:lang w:val="el-GR"/>
        </w:rPr>
        <w:lastRenderedPageBreak/>
        <w:t>Εισαγωγικό πλαίσιο</w:t>
      </w:r>
    </w:p>
    <w:p w:rsidR="008C147D" w:rsidRPr="00E42F6A" w:rsidRDefault="008C147D" w:rsidP="00A00E3B">
      <w:pPr>
        <w:pStyle w:val="af8"/>
        <w:numPr>
          <w:ilvl w:val="0"/>
          <w:numId w:val="16"/>
        </w:numPr>
        <w:rPr>
          <w:szCs w:val="22"/>
          <w:lang w:val="el-GR"/>
        </w:rPr>
      </w:pPr>
      <w:r w:rsidRPr="00E42F6A">
        <w:rPr>
          <w:szCs w:val="22"/>
          <w:lang w:val="el-GR"/>
        </w:rPr>
        <w:t>Μεθοδολογία που ακολουθείται για την υλοποίηση της μελέτης</w:t>
      </w:r>
    </w:p>
    <w:p w:rsidR="008C147D" w:rsidRPr="00E42F6A" w:rsidRDefault="008C147D" w:rsidP="00A00E3B">
      <w:pPr>
        <w:pStyle w:val="af8"/>
        <w:numPr>
          <w:ilvl w:val="0"/>
          <w:numId w:val="16"/>
        </w:numPr>
        <w:rPr>
          <w:szCs w:val="22"/>
          <w:lang w:val="el-GR"/>
        </w:rPr>
      </w:pPr>
      <w:r w:rsidRPr="00E42F6A">
        <w:rPr>
          <w:szCs w:val="22"/>
          <w:lang w:val="el-GR"/>
        </w:rPr>
        <w:t>Ανάλυση στόχων επικοινωνίας</w:t>
      </w:r>
    </w:p>
    <w:p w:rsidR="008C147D" w:rsidRPr="00E42F6A" w:rsidRDefault="008C147D" w:rsidP="00A00E3B">
      <w:pPr>
        <w:pStyle w:val="af8"/>
        <w:numPr>
          <w:ilvl w:val="0"/>
          <w:numId w:val="16"/>
        </w:numPr>
        <w:rPr>
          <w:szCs w:val="22"/>
          <w:lang w:val="el-GR"/>
        </w:rPr>
      </w:pPr>
      <w:r w:rsidRPr="00E42F6A">
        <w:rPr>
          <w:szCs w:val="22"/>
          <w:lang w:val="en-US"/>
        </w:rPr>
        <w:t xml:space="preserve">Branding </w:t>
      </w:r>
      <w:r w:rsidRPr="00E42F6A">
        <w:rPr>
          <w:szCs w:val="22"/>
          <w:lang w:val="el-GR"/>
        </w:rPr>
        <w:t>και εταιρική ταυτότητα</w:t>
      </w:r>
    </w:p>
    <w:p w:rsidR="008C147D" w:rsidRPr="00E42F6A" w:rsidRDefault="008C147D" w:rsidP="00A00E3B">
      <w:pPr>
        <w:pStyle w:val="af8"/>
        <w:numPr>
          <w:ilvl w:val="0"/>
          <w:numId w:val="16"/>
        </w:numPr>
        <w:rPr>
          <w:szCs w:val="22"/>
          <w:lang w:val="el-GR"/>
        </w:rPr>
      </w:pPr>
      <w:r w:rsidRPr="00E42F6A">
        <w:rPr>
          <w:szCs w:val="22"/>
          <w:lang w:val="el-GR"/>
        </w:rPr>
        <w:t>Σχεδιασμός και ανάπτυξη ιστοσελίδας</w:t>
      </w:r>
    </w:p>
    <w:p w:rsidR="008C147D" w:rsidRPr="00E42F6A" w:rsidRDefault="008C147D" w:rsidP="00A00E3B">
      <w:pPr>
        <w:pStyle w:val="af8"/>
        <w:numPr>
          <w:ilvl w:val="0"/>
          <w:numId w:val="16"/>
        </w:numPr>
        <w:rPr>
          <w:szCs w:val="22"/>
          <w:lang w:val="el-GR"/>
        </w:rPr>
      </w:pPr>
      <w:r w:rsidRPr="00E42F6A">
        <w:rPr>
          <w:szCs w:val="22"/>
          <w:lang w:val="el-GR"/>
        </w:rPr>
        <w:t xml:space="preserve">Εφαρμοσμένες καλές πρακτικές εξωστρέφειας και </w:t>
      </w:r>
      <w:r w:rsidRPr="00E42F6A">
        <w:rPr>
          <w:szCs w:val="22"/>
          <w:lang w:val="en-US"/>
        </w:rPr>
        <w:t>branding</w:t>
      </w:r>
    </w:p>
    <w:p w:rsidR="008C147D" w:rsidRPr="00E42F6A" w:rsidRDefault="008C147D" w:rsidP="008C147D">
      <w:pPr>
        <w:suppressAutoHyphens w:val="0"/>
        <w:rPr>
          <w:b/>
          <w:bCs/>
          <w:szCs w:val="22"/>
          <w:lang w:val="el-GR"/>
        </w:rPr>
      </w:pPr>
    </w:p>
    <w:p w:rsidR="008C147D" w:rsidRPr="00E42F6A" w:rsidRDefault="008C147D" w:rsidP="008C147D">
      <w:pPr>
        <w:suppressAutoHyphens w:val="0"/>
        <w:rPr>
          <w:b/>
          <w:bCs/>
          <w:szCs w:val="22"/>
          <w:lang w:val="el-GR"/>
        </w:rPr>
      </w:pPr>
      <w:r w:rsidRPr="00E42F6A">
        <w:rPr>
          <w:b/>
          <w:bCs/>
          <w:szCs w:val="22"/>
          <w:lang w:val="el-GR"/>
        </w:rPr>
        <w:t>Π6.2: Δημιουργία Κοινότητας</w:t>
      </w:r>
    </w:p>
    <w:p w:rsidR="008C147D" w:rsidRPr="00E42F6A" w:rsidRDefault="008C147D" w:rsidP="008C147D">
      <w:pPr>
        <w:rPr>
          <w:szCs w:val="22"/>
          <w:lang w:val="el-GR"/>
        </w:rPr>
      </w:pPr>
      <w:r w:rsidRPr="00E42F6A">
        <w:rPr>
          <w:szCs w:val="22"/>
          <w:lang w:val="el-GR"/>
        </w:rPr>
        <w:t xml:space="preserve">Η δημιουργία κοινότητας αναφέρεται στην αναζήτηση και εύρεση ενδιαφερόμενων για τις δράσεις του Γραφείου. Ο Ανάδοχος θα εκπονήσει μία μελέτη, σχετικά με τη δημιουργία κοινότητας, η οποία θα περιλαμβάνει τους τρόπους και τα μέσα που θα χρησιμοποιηθούν για την ανάπτυξη και τη δημιουργία κοινοτήτων. Τέλος, θα εξετάσει τα οφέλη που έχει η στρατηγική δημιουργίας κοινοτήτων για τη λειτουργία του Γραφείου και την επίτευξη του στόχου της διασύνδεσης των επιχειρήσεων με την ακαδημαϊκή κοινότητα. Απώτερος σκοπός είναι να προσδιοριστούν τα βήματα για την ανάπτυξη των κοινοτήτων της τετραπλής έλικας, καθώς και η παρουσίαση του προφίλ, που θα πρέπει να διαθέτουν οι ενδιαφερόμενοι, που θα συμμετάσχουν στις δράσεις του Γραφείου Καινοτομίας. </w:t>
      </w:r>
    </w:p>
    <w:p w:rsidR="008C147D" w:rsidRPr="00E42F6A" w:rsidRDefault="008C147D" w:rsidP="008C147D">
      <w:pPr>
        <w:rPr>
          <w:szCs w:val="22"/>
          <w:lang w:val="el-GR"/>
        </w:rPr>
      </w:pPr>
      <w:r w:rsidRPr="00E42F6A">
        <w:rPr>
          <w:szCs w:val="22"/>
          <w:lang w:val="el-GR"/>
        </w:rPr>
        <w:t>Ο Ανάδοχος θα φροντίσει ώστε η μελέτη να περιλαμβάνει κατ’ ελάχιστον τις ακόλουθες ενότητες:</w:t>
      </w:r>
    </w:p>
    <w:p w:rsidR="008C147D" w:rsidRPr="00E42F6A" w:rsidRDefault="008C147D" w:rsidP="00A00E3B">
      <w:pPr>
        <w:pStyle w:val="af8"/>
        <w:numPr>
          <w:ilvl w:val="0"/>
          <w:numId w:val="16"/>
        </w:numPr>
        <w:rPr>
          <w:szCs w:val="22"/>
          <w:lang w:val="el-GR"/>
        </w:rPr>
      </w:pPr>
      <w:r w:rsidRPr="00E42F6A">
        <w:rPr>
          <w:szCs w:val="22"/>
          <w:lang w:val="el-GR"/>
        </w:rPr>
        <w:t>Εισαγωγικό πλαίσιο</w:t>
      </w:r>
    </w:p>
    <w:p w:rsidR="008C147D" w:rsidRPr="00E42F6A" w:rsidRDefault="008C147D" w:rsidP="00A00E3B">
      <w:pPr>
        <w:pStyle w:val="af8"/>
        <w:numPr>
          <w:ilvl w:val="0"/>
          <w:numId w:val="16"/>
        </w:numPr>
        <w:rPr>
          <w:szCs w:val="22"/>
          <w:lang w:val="el-GR"/>
        </w:rPr>
      </w:pPr>
      <w:r w:rsidRPr="00E42F6A">
        <w:rPr>
          <w:szCs w:val="22"/>
          <w:lang w:val="el-GR"/>
        </w:rPr>
        <w:t>Μεθοδολογία που ακολουθείται για την υλοποίηση της μελέτης</w:t>
      </w:r>
    </w:p>
    <w:p w:rsidR="008C147D" w:rsidRPr="00E42F6A" w:rsidRDefault="008C147D" w:rsidP="00A00E3B">
      <w:pPr>
        <w:pStyle w:val="af8"/>
        <w:numPr>
          <w:ilvl w:val="0"/>
          <w:numId w:val="16"/>
        </w:numPr>
        <w:rPr>
          <w:szCs w:val="22"/>
          <w:lang w:val="el-GR"/>
        </w:rPr>
      </w:pPr>
      <w:r w:rsidRPr="00E42F6A">
        <w:rPr>
          <w:szCs w:val="22"/>
          <w:lang w:val="el-GR"/>
        </w:rPr>
        <w:t>Στρατηγική δημιουργίας και ενίσχυσης της κοινότητας</w:t>
      </w:r>
    </w:p>
    <w:p w:rsidR="008C147D" w:rsidRPr="00E42F6A" w:rsidRDefault="008C147D" w:rsidP="00A00E3B">
      <w:pPr>
        <w:pStyle w:val="af8"/>
        <w:numPr>
          <w:ilvl w:val="0"/>
          <w:numId w:val="16"/>
        </w:numPr>
        <w:rPr>
          <w:szCs w:val="22"/>
          <w:lang w:val="el-GR"/>
        </w:rPr>
      </w:pPr>
      <w:r w:rsidRPr="00E42F6A">
        <w:rPr>
          <w:szCs w:val="22"/>
          <w:lang w:val="el-GR"/>
        </w:rPr>
        <w:t>Καθορισμός προφίλ μελών κοινότητας</w:t>
      </w:r>
    </w:p>
    <w:p w:rsidR="008C147D" w:rsidRPr="00E42F6A" w:rsidRDefault="008C147D" w:rsidP="00A00E3B">
      <w:pPr>
        <w:pStyle w:val="af8"/>
        <w:numPr>
          <w:ilvl w:val="0"/>
          <w:numId w:val="16"/>
        </w:numPr>
        <w:rPr>
          <w:szCs w:val="22"/>
          <w:lang w:val="el-GR"/>
        </w:rPr>
      </w:pPr>
      <w:r w:rsidRPr="00E42F6A">
        <w:rPr>
          <w:szCs w:val="22"/>
          <w:lang w:val="el-GR"/>
        </w:rPr>
        <w:t>Οφέλη δημιουργίας κοινότητας</w:t>
      </w:r>
    </w:p>
    <w:p w:rsidR="008C147D" w:rsidRPr="00E42F6A" w:rsidRDefault="008C147D" w:rsidP="00A00E3B">
      <w:pPr>
        <w:pStyle w:val="af8"/>
        <w:numPr>
          <w:ilvl w:val="0"/>
          <w:numId w:val="16"/>
        </w:numPr>
        <w:rPr>
          <w:szCs w:val="22"/>
          <w:lang w:val="el-GR"/>
        </w:rPr>
      </w:pPr>
      <w:r w:rsidRPr="00E42F6A">
        <w:rPr>
          <w:szCs w:val="22"/>
          <w:lang w:val="el-GR"/>
        </w:rPr>
        <w:t>Συμπεράσματα και προτάσεις</w:t>
      </w:r>
    </w:p>
    <w:p w:rsidR="008C147D" w:rsidRPr="00E42F6A" w:rsidRDefault="008C147D" w:rsidP="008C147D">
      <w:pPr>
        <w:rPr>
          <w:szCs w:val="22"/>
          <w:lang w:val="el-GR"/>
        </w:rPr>
      </w:pPr>
    </w:p>
    <w:p w:rsidR="008C147D" w:rsidRPr="00E42F6A" w:rsidRDefault="008C147D" w:rsidP="008C147D">
      <w:pPr>
        <w:suppressAutoHyphens w:val="0"/>
        <w:rPr>
          <w:b/>
          <w:bCs/>
          <w:szCs w:val="22"/>
        </w:rPr>
      </w:pPr>
      <w:r w:rsidRPr="00E42F6A">
        <w:rPr>
          <w:b/>
          <w:bCs/>
          <w:szCs w:val="22"/>
        </w:rPr>
        <w:t xml:space="preserve">Π6.3: </w:t>
      </w:r>
      <w:r w:rsidRPr="00E42F6A">
        <w:rPr>
          <w:b/>
          <w:bCs/>
          <w:szCs w:val="22"/>
          <w:lang w:val="el-GR"/>
        </w:rPr>
        <w:t xml:space="preserve">Προβολή – Διαφήμιση </w:t>
      </w:r>
    </w:p>
    <w:p w:rsidR="008C147D" w:rsidRPr="00E42F6A" w:rsidRDefault="008C147D" w:rsidP="008C147D">
      <w:pPr>
        <w:rPr>
          <w:szCs w:val="22"/>
          <w:lang w:val="el-GR"/>
        </w:rPr>
      </w:pPr>
      <w:r w:rsidRPr="00E42F6A">
        <w:rPr>
          <w:szCs w:val="22"/>
          <w:lang w:val="el-GR"/>
        </w:rPr>
        <w:t>Ο Ανάδοχος θα φροντίσει για την αποτελεσματική προώθηση και προβολή των δράσεων του Γραφείου, καθώς και την ενημέρωση της ευρύτερης κοινότητας. Στο πλαίσιο αυτό, θα αναπτυχθεί ένα ολοκληρωμένο σχέδιο επικοινωνίας, το οποίο θα στοχεύει στην καθιέρωση της ταυτότητας του Γραφείου Καινοτομίας, στην ανάδειξη του ρόλου του ως εστιακού σημείου για την καινοτομία στην περιοχή και στην ευαισθητοποίηση του κοινού σχετικά με τα οφέλη της καινοτομίας. Προκειμένου να επιτευχθεί η εν λόγω δράση θα χρειαστεί ο Ανάδοχος να σχεδιάσει και να υλοποιήσει κατ’ ελάχιστον τις ακόλουθες επικοινωνιακές ενέργειες:</w:t>
      </w:r>
    </w:p>
    <w:p w:rsidR="008C147D" w:rsidRPr="00E42F6A" w:rsidRDefault="008C147D" w:rsidP="00A00E3B">
      <w:pPr>
        <w:pStyle w:val="af8"/>
        <w:numPr>
          <w:ilvl w:val="0"/>
          <w:numId w:val="17"/>
        </w:numPr>
        <w:suppressAutoHyphens w:val="0"/>
        <w:rPr>
          <w:szCs w:val="22"/>
          <w:lang w:val="el-GR"/>
        </w:rPr>
      </w:pPr>
      <w:r w:rsidRPr="00E42F6A">
        <w:rPr>
          <w:szCs w:val="22"/>
          <w:lang w:val="el-GR"/>
        </w:rPr>
        <w:t>100 Ηλεκτρονικές καμπάνιες (</w:t>
      </w:r>
      <w:proofErr w:type="spellStart"/>
      <w:r w:rsidRPr="00E42F6A">
        <w:rPr>
          <w:szCs w:val="22"/>
          <w:lang w:val="el-GR"/>
        </w:rPr>
        <w:t>Facebook</w:t>
      </w:r>
      <w:proofErr w:type="spellEnd"/>
      <w:r w:rsidRPr="00E42F6A">
        <w:rPr>
          <w:szCs w:val="22"/>
          <w:lang w:val="el-GR"/>
        </w:rPr>
        <w:t xml:space="preserve">, </w:t>
      </w:r>
      <w:proofErr w:type="spellStart"/>
      <w:r w:rsidRPr="00E42F6A">
        <w:rPr>
          <w:szCs w:val="22"/>
          <w:lang w:val="el-GR"/>
        </w:rPr>
        <w:t>LinkedIn</w:t>
      </w:r>
      <w:proofErr w:type="spellEnd"/>
      <w:r w:rsidRPr="00E42F6A">
        <w:rPr>
          <w:szCs w:val="22"/>
          <w:lang w:val="el-GR"/>
        </w:rPr>
        <w:t xml:space="preserve">, </w:t>
      </w:r>
      <w:proofErr w:type="spellStart"/>
      <w:r w:rsidRPr="00E42F6A">
        <w:rPr>
          <w:szCs w:val="22"/>
          <w:lang w:val="en-US"/>
        </w:rPr>
        <w:t>Instagram</w:t>
      </w:r>
      <w:proofErr w:type="spellEnd"/>
      <w:r w:rsidRPr="00E42F6A">
        <w:rPr>
          <w:szCs w:val="22"/>
          <w:lang w:val="el-GR"/>
        </w:rPr>
        <w:t>)</w:t>
      </w:r>
    </w:p>
    <w:p w:rsidR="008C147D" w:rsidRPr="00E42F6A" w:rsidRDefault="008C147D" w:rsidP="00A00E3B">
      <w:pPr>
        <w:pStyle w:val="af8"/>
        <w:numPr>
          <w:ilvl w:val="0"/>
          <w:numId w:val="17"/>
        </w:numPr>
        <w:suppressAutoHyphens w:val="0"/>
        <w:rPr>
          <w:szCs w:val="22"/>
          <w:lang w:val="el-GR"/>
        </w:rPr>
      </w:pPr>
      <w:r w:rsidRPr="00E42F6A">
        <w:rPr>
          <w:szCs w:val="22"/>
          <w:lang w:val="el-GR"/>
        </w:rPr>
        <w:t>10 Καταχωρήσεις σε έντυπα ή ηλεκτρονικά μέσα</w:t>
      </w:r>
    </w:p>
    <w:p w:rsidR="008C147D" w:rsidRPr="00E42F6A" w:rsidRDefault="008C147D" w:rsidP="00A00E3B">
      <w:pPr>
        <w:pStyle w:val="af8"/>
        <w:numPr>
          <w:ilvl w:val="0"/>
          <w:numId w:val="17"/>
        </w:numPr>
        <w:suppressAutoHyphens w:val="0"/>
        <w:rPr>
          <w:szCs w:val="22"/>
          <w:lang w:val="el-GR"/>
        </w:rPr>
      </w:pPr>
      <w:r w:rsidRPr="00E42F6A">
        <w:rPr>
          <w:szCs w:val="22"/>
          <w:lang w:val="el-GR"/>
        </w:rPr>
        <w:t>5 Καταχωρήσεις σε Μέσα Μαζικής Ενημέρωσης (τηλεόραση ή ραδιόφωνο ή έντυπα μέσα)</w:t>
      </w:r>
    </w:p>
    <w:p w:rsidR="008C147D" w:rsidRPr="00E42F6A" w:rsidRDefault="008C147D" w:rsidP="00A00E3B">
      <w:pPr>
        <w:pStyle w:val="af8"/>
        <w:numPr>
          <w:ilvl w:val="0"/>
          <w:numId w:val="17"/>
        </w:numPr>
        <w:suppressAutoHyphens w:val="0"/>
        <w:rPr>
          <w:szCs w:val="22"/>
          <w:lang w:val="el-GR"/>
        </w:rPr>
      </w:pPr>
      <w:r w:rsidRPr="00E42F6A">
        <w:rPr>
          <w:szCs w:val="22"/>
          <w:lang w:val="el-GR"/>
        </w:rPr>
        <w:t>Δημιουργία και διαχείριση Μέσων Κοινωνικής Δικτύωσης (</w:t>
      </w:r>
      <w:proofErr w:type="spellStart"/>
      <w:r w:rsidRPr="00E42F6A">
        <w:rPr>
          <w:szCs w:val="22"/>
          <w:lang w:val="el-GR"/>
        </w:rPr>
        <w:t>Facebook</w:t>
      </w:r>
      <w:proofErr w:type="spellEnd"/>
      <w:r w:rsidRPr="00E42F6A">
        <w:rPr>
          <w:szCs w:val="22"/>
          <w:lang w:val="el-GR"/>
        </w:rPr>
        <w:t xml:space="preserve">, </w:t>
      </w:r>
      <w:proofErr w:type="spellStart"/>
      <w:r w:rsidRPr="00E42F6A">
        <w:rPr>
          <w:szCs w:val="22"/>
          <w:lang w:val="el-GR"/>
        </w:rPr>
        <w:t>LinkedIn</w:t>
      </w:r>
      <w:proofErr w:type="spellEnd"/>
      <w:r w:rsidRPr="00E42F6A">
        <w:rPr>
          <w:szCs w:val="22"/>
          <w:lang w:val="el-GR"/>
        </w:rPr>
        <w:t xml:space="preserve">, </w:t>
      </w:r>
      <w:proofErr w:type="spellStart"/>
      <w:r w:rsidRPr="00E42F6A">
        <w:rPr>
          <w:szCs w:val="22"/>
          <w:lang w:val="en-US"/>
        </w:rPr>
        <w:t>Instagram</w:t>
      </w:r>
      <w:proofErr w:type="spellEnd"/>
      <w:r w:rsidRPr="00E42F6A">
        <w:rPr>
          <w:szCs w:val="22"/>
          <w:lang w:val="el-GR"/>
        </w:rPr>
        <w:t>)</w:t>
      </w:r>
    </w:p>
    <w:p w:rsidR="008C147D" w:rsidRPr="00E42F6A" w:rsidRDefault="008C147D" w:rsidP="00A00E3B">
      <w:pPr>
        <w:pStyle w:val="af8"/>
        <w:numPr>
          <w:ilvl w:val="0"/>
          <w:numId w:val="17"/>
        </w:numPr>
        <w:suppressAutoHyphens w:val="0"/>
        <w:rPr>
          <w:szCs w:val="22"/>
          <w:lang w:val="el-GR"/>
        </w:rPr>
      </w:pPr>
      <w:r w:rsidRPr="00E42F6A">
        <w:rPr>
          <w:szCs w:val="22"/>
          <w:lang w:val="el-GR"/>
        </w:rPr>
        <w:t xml:space="preserve">Κατασκευή 100 ψηφιακών </w:t>
      </w:r>
      <w:proofErr w:type="spellStart"/>
      <w:r w:rsidRPr="00E42F6A">
        <w:rPr>
          <w:szCs w:val="22"/>
          <w:lang w:val="el-GR"/>
        </w:rPr>
        <w:t>banner</w:t>
      </w:r>
      <w:proofErr w:type="spellEnd"/>
    </w:p>
    <w:p w:rsidR="008C147D" w:rsidRPr="00E42F6A" w:rsidRDefault="008C147D" w:rsidP="00A00E3B">
      <w:pPr>
        <w:pStyle w:val="af8"/>
        <w:numPr>
          <w:ilvl w:val="0"/>
          <w:numId w:val="17"/>
        </w:numPr>
        <w:suppressAutoHyphens w:val="0"/>
        <w:rPr>
          <w:szCs w:val="22"/>
          <w:lang w:val="el-GR"/>
        </w:rPr>
      </w:pPr>
      <w:r w:rsidRPr="00E42F6A">
        <w:rPr>
          <w:szCs w:val="22"/>
          <w:lang w:val="el-GR"/>
        </w:rPr>
        <w:t>Έντυπα μέσα (200 φυλλάδια, 200 μπλοκ σημειώσεων, 200 στυλό)</w:t>
      </w:r>
    </w:p>
    <w:p w:rsidR="008C147D" w:rsidRPr="00E42F6A" w:rsidRDefault="008C147D" w:rsidP="008C147D">
      <w:pPr>
        <w:suppressAutoHyphens w:val="0"/>
        <w:rPr>
          <w:szCs w:val="22"/>
          <w:lang w:val="el-GR"/>
        </w:rPr>
      </w:pPr>
      <w:r w:rsidRPr="00E42F6A">
        <w:rPr>
          <w:szCs w:val="22"/>
          <w:lang w:val="el-GR"/>
        </w:rPr>
        <w:t>Μέσω των παραπάνω δράσεων, επιδιώκεται η ενίσχυση της προβολής και της αξιοπιστίας του Γραφείου, καθώς και η καλλιέργεια μιας νέας κουλτούρας, που θα ενθαρρύνει τη στροφή προς την καινοτομία. Η αποτύπωση της προώθησης των δράσεων του Γραφείου θα αποτυπωθούν στις αντίστοιχες αναφορές προβολής – διαφήμισης (</w:t>
      </w:r>
      <w:r w:rsidRPr="00E42F6A">
        <w:rPr>
          <w:szCs w:val="22"/>
          <w:lang w:val="en-US"/>
        </w:rPr>
        <w:t>Innovation</w:t>
      </w:r>
      <w:r w:rsidRPr="00E42F6A">
        <w:rPr>
          <w:szCs w:val="22"/>
          <w:lang w:val="el-GR"/>
        </w:rPr>
        <w:t xml:space="preserve"> </w:t>
      </w:r>
      <w:r w:rsidRPr="00E42F6A">
        <w:rPr>
          <w:szCs w:val="22"/>
          <w:lang w:val="en-US"/>
        </w:rPr>
        <w:t>Monitor</w:t>
      </w:r>
      <w:r w:rsidRPr="00E42F6A">
        <w:rPr>
          <w:szCs w:val="22"/>
          <w:lang w:val="el-GR"/>
        </w:rPr>
        <w:t xml:space="preserve"> </w:t>
      </w:r>
      <w:r w:rsidRPr="00E42F6A">
        <w:rPr>
          <w:szCs w:val="22"/>
          <w:lang w:val="en-US"/>
        </w:rPr>
        <w:t>Report</w:t>
      </w:r>
      <w:r w:rsidRPr="00E42F6A">
        <w:rPr>
          <w:szCs w:val="22"/>
          <w:lang w:val="el-GR"/>
        </w:rPr>
        <w:t>).</w:t>
      </w:r>
    </w:p>
    <w:p w:rsidR="008C147D" w:rsidRPr="00E42F6A" w:rsidRDefault="008C147D" w:rsidP="008C147D">
      <w:pPr>
        <w:suppressAutoHyphens w:val="0"/>
        <w:rPr>
          <w:szCs w:val="22"/>
          <w:lang w:val="el-GR"/>
        </w:rPr>
      </w:pPr>
      <w:r w:rsidRPr="00E42F6A">
        <w:rPr>
          <w:szCs w:val="22"/>
          <w:lang w:val="el-GR"/>
        </w:rPr>
        <w:lastRenderedPageBreak/>
        <w:t>Συγκεντρωτικά, στον παρακάτω πίνακα συμμόρφωσης αναγράφονται ενδεικτικά οι επικοινωνιακές ενέργειες, όπου ο Ανάδοχος θα κληθεί να υλοποιήσει για την κατάλληλη προβολή – διαφήμιση του Γραφείου Καινοτομίας:</w:t>
      </w:r>
    </w:p>
    <w:p w:rsidR="008C147D" w:rsidRPr="00E42F6A" w:rsidRDefault="008C147D" w:rsidP="008C147D">
      <w:pPr>
        <w:suppressAutoHyphens w:val="0"/>
        <w:rPr>
          <w:b/>
          <w:bCs/>
          <w:szCs w:val="22"/>
          <w:lang w:val="el-GR"/>
        </w:rPr>
      </w:pPr>
    </w:p>
    <w:p w:rsidR="008C147D" w:rsidRPr="00E42F6A" w:rsidRDefault="008C147D" w:rsidP="008C147D">
      <w:pPr>
        <w:pStyle w:val="ae"/>
        <w:keepNext/>
        <w:jc w:val="center"/>
        <w:rPr>
          <w:sz w:val="20"/>
          <w:szCs w:val="20"/>
          <w:lang w:val="el-GR"/>
        </w:rPr>
      </w:pPr>
      <w:r w:rsidRPr="00E42F6A">
        <w:rPr>
          <w:sz w:val="20"/>
          <w:szCs w:val="20"/>
          <w:lang w:val="el-GR"/>
        </w:rPr>
        <w:t>Πίνακας</w:t>
      </w:r>
      <w:r w:rsidR="00583776">
        <w:rPr>
          <w:sz w:val="20"/>
          <w:szCs w:val="20"/>
          <w:lang w:val="el-GR"/>
        </w:rPr>
        <w:t xml:space="preserve"> 14</w:t>
      </w:r>
      <w:r w:rsidRPr="00E42F6A">
        <w:rPr>
          <w:sz w:val="20"/>
          <w:szCs w:val="20"/>
          <w:lang w:val="el-GR"/>
        </w:rPr>
        <w:t>. Πίνακας συμμόρφωσης για την προβολή – διαφήμιση του Γραφείου</w:t>
      </w:r>
    </w:p>
    <w:tbl>
      <w:tblPr>
        <w:tblW w:w="5000"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left w:w="0" w:type="dxa"/>
          <w:right w:w="0" w:type="dxa"/>
        </w:tblCellMar>
        <w:tblLook w:val="01E0"/>
      </w:tblPr>
      <w:tblGrid>
        <w:gridCol w:w="2233"/>
        <w:gridCol w:w="3715"/>
        <w:gridCol w:w="965"/>
        <w:gridCol w:w="1159"/>
        <w:gridCol w:w="1425"/>
      </w:tblGrid>
      <w:tr w:rsidR="008C147D" w:rsidRPr="00E42F6A" w:rsidTr="009639A0">
        <w:trPr>
          <w:trHeight w:val="582"/>
          <w:tblHeader/>
          <w:jc w:val="center"/>
        </w:trPr>
        <w:tc>
          <w:tcPr>
            <w:tcW w:w="1176"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themeColor="background1"/>
              </w:rPr>
            </w:pPr>
            <w:r w:rsidRPr="00E42F6A">
              <w:rPr>
                <w:b/>
                <w:color w:val="FFFFFF" w:themeColor="background1"/>
              </w:rPr>
              <w:t>ΕΝΕΡΓΕΙΕΣ ΠΡΟΒΟΛΗΣ - ΔΙΑΦΗΜΙΣΗΣ</w:t>
            </w:r>
          </w:p>
        </w:tc>
        <w:tc>
          <w:tcPr>
            <w:tcW w:w="1956"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ΠΡΟΔΙΑΓΡΑΦΕΣ</w:t>
            </w:r>
          </w:p>
        </w:tc>
        <w:tc>
          <w:tcPr>
            <w:tcW w:w="508"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ΑΠΑΙΤΗΣΗ</w:t>
            </w:r>
          </w:p>
        </w:tc>
        <w:tc>
          <w:tcPr>
            <w:tcW w:w="610"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ΑΠΑΝΤΗΣΗ</w:t>
            </w:r>
          </w:p>
        </w:tc>
        <w:tc>
          <w:tcPr>
            <w:tcW w:w="750"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ΠΑΡΑΠΟΜΠΗ</w:t>
            </w:r>
          </w:p>
        </w:tc>
      </w:tr>
      <w:tr w:rsidR="008C147D" w:rsidRPr="00E42F6A" w:rsidTr="009639A0">
        <w:trPr>
          <w:trHeight w:val="400"/>
          <w:jc w:val="center"/>
        </w:trPr>
        <w:tc>
          <w:tcPr>
            <w:tcW w:w="1176" w:type="pct"/>
            <w:vAlign w:val="center"/>
          </w:tcPr>
          <w:p w:rsidR="008C147D" w:rsidRPr="00E42F6A" w:rsidRDefault="008C147D" w:rsidP="009639A0">
            <w:pPr>
              <w:pStyle w:val="TableParagraph"/>
              <w:ind w:left="8" w:right="5"/>
              <w:rPr>
                <w:bCs/>
                <w:lang w:val="en-US"/>
              </w:rPr>
            </w:pPr>
            <w:r w:rsidRPr="00E42F6A">
              <w:t>Ηλεκτρονικές καμπάνιες</w:t>
            </w:r>
          </w:p>
        </w:tc>
        <w:tc>
          <w:tcPr>
            <w:tcW w:w="1956" w:type="pct"/>
            <w:vAlign w:val="center"/>
          </w:tcPr>
          <w:p w:rsidR="008C147D" w:rsidRPr="00E42F6A" w:rsidRDefault="008C147D" w:rsidP="009639A0">
            <w:pPr>
              <w:pStyle w:val="TableParagraph"/>
              <w:ind w:right="7"/>
            </w:pPr>
            <w:r w:rsidRPr="00E42F6A">
              <w:t>Ψηφιακές καμπάνιες σε όλους τους λογαριασμούς μέσων κοινωνικής δικτύωσης του Γραφείου (</w:t>
            </w:r>
            <w:proofErr w:type="spellStart"/>
            <w:r w:rsidRPr="00E42F6A">
              <w:t>Facebook</w:t>
            </w:r>
            <w:proofErr w:type="spellEnd"/>
            <w:r w:rsidRPr="00E42F6A">
              <w:t xml:space="preserve">, </w:t>
            </w:r>
            <w:proofErr w:type="spellStart"/>
            <w:r w:rsidRPr="00E42F6A">
              <w:t>LinkedIn</w:t>
            </w:r>
            <w:proofErr w:type="spellEnd"/>
            <w:r w:rsidRPr="00E42F6A">
              <w:t xml:space="preserve">, </w:t>
            </w:r>
            <w:proofErr w:type="spellStart"/>
            <w:r w:rsidRPr="00E42F6A">
              <w:t>Instagram</w:t>
            </w:r>
            <w:proofErr w:type="spellEnd"/>
            <w:r w:rsidRPr="00E42F6A">
              <w:t>)</w:t>
            </w:r>
          </w:p>
        </w:tc>
        <w:tc>
          <w:tcPr>
            <w:tcW w:w="508" w:type="pct"/>
            <w:vAlign w:val="center"/>
          </w:tcPr>
          <w:p w:rsidR="008C147D" w:rsidRPr="00E42F6A" w:rsidRDefault="008C147D" w:rsidP="009639A0">
            <w:pPr>
              <w:pStyle w:val="TableParagraph"/>
              <w:ind w:right="7"/>
            </w:pPr>
            <w:r w:rsidRPr="00E42F6A">
              <w:t>100</w:t>
            </w:r>
          </w:p>
        </w:tc>
        <w:tc>
          <w:tcPr>
            <w:tcW w:w="610" w:type="pct"/>
            <w:vAlign w:val="center"/>
          </w:tcPr>
          <w:p w:rsidR="008C147D" w:rsidRPr="00E42F6A" w:rsidRDefault="008C147D" w:rsidP="009639A0">
            <w:pPr>
              <w:pStyle w:val="TableParagraph"/>
              <w:ind w:right="7"/>
            </w:pPr>
          </w:p>
        </w:tc>
        <w:tc>
          <w:tcPr>
            <w:tcW w:w="750" w:type="pct"/>
            <w:vAlign w:val="center"/>
          </w:tcPr>
          <w:p w:rsidR="008C147D" w:rsidRPr="00E42F6A" w:rsidRDefault="008C147D" w:rsidP="009639A0">
            <w:pPr>
              <w:pStyle w:val="TableParagraph"/>
              <w:ind w:right="7"/>
            </w:pPr>
          </w:p>
        </w:tc>
      </w:tr>
      <w:tr w:rsidR="008C147D" w:rsidRPr="00E42F6A" w:rsidTr="009639A0">
        <w:trPr>
          <w:trHeight w:val="400"/>
          <w:jc w:val="center"/>
        </w:trPr>
        <w:tc>
          <w:tcPr>
            <w:tcW w:w="1176" w:type="pct"/>
            <w:vAlign w:val="center"/>
          </w:tcPr>
          <w:p w:rsidR="008C147D" w:rsidRPr="00E42F6A" w:rsidRDefault="008C147D" w:rsidP="009639A0">
            <w:pPr>
              <w:pStyle w:val="TableParagraph"/>
              <w:ind w:left="8" w:right="5"/>
              <w:rPr>
                <w:bCs/>
              </w:rPr>
            </w:pPr>
            <w:r w:rsidRPr="00E42F6A">
              <w:t>Καταχωρήσεις σε έντυπα ή ηλεκτρονικά μέσα</w:t>
            </w:r>
          </w:p>
        </w:tc>
        <w:tc>
          <w:tcPr>
            <w:tcW w:w="1956" w:type="pct"/>
            <w:vAlign w:val="center"/>
          </w:tcPr>
          <w:p w:rsidR="008C147D" w:rsidRPr="00E42F6A" w:rsidRDefault="008C147D" w:rsidP="009639A0">
            <w:pPr>
              <w:pStyle w:val="TableParagraph"/>
              <w:ind w:right="7"/>
            </w:pPr>
            <w:r w:rsidRPr="00E42F6A">
              <w:t>Καταχωρήσεις σε έντυπα μέσα (Επιστημονικά περιοδικά, αναγνωρισμένες ενημερωτικές καθημερινές εφημερίδες, ενημερωτικές ιστοσελίδες)</w:t>
            </w:r>
          </w:p>
        </w:tc>
        <w:tc>
          <w:tcPr>
            <w:tcW w:w="508" w:type="pct"/>
            <w:vAlign w:val="center"/>
          </w:tcPr>
          <w:p w:rsidR="008C147D" w:rsidRPr="00E42F6A" w:rsidRDefault="008C147D" w:rsidP="009639A0">
            <w:pPr>
              <w:pStyle w:val="TableParagraph"/>
              <w:ind w:right="7"/>
            </w:pPr>
            <w:r w:rsidRPr="00E42F6A">
              <w:t>10</w:t>
            </w:r>
          </w:p>
        </w:tc>
        <w:tc>
          <w:tcPr>
            <w:tcW w:w="610" w:type="pct"/>
            <w:vAlign w:val="center"/>
          </w:tcPr>
          <w:p w:rsidR="008C147D" w:rsidRPr="00E42F6A" w:rsidRDefault="008C147D" w:rsidP="009639A0">
            <w:pPr>
              <w:pStyle w:val="TableParagraph"/>
              <w:ind w:right="7"/>
            </w:pPr>
          </w:p>
        </w:tc>
        <w:tc>
          <w:tcPr>
            <w:tcW w:w="750" w:type="pct"/>
            <w:vAlign w:val="center"/>
          </w:tcPr>
          <w:p w:rsidR="008C147D" w:rsidRPr="00E42F6A" w:rsidRDefault="008C147D" w:rsidP="009639A0">
            <w:pPr>
              <w:pStyle w:val="TableParagraph"/>
              <w:ind w:right="7"/>
            </w:pPr>
          </w:p>
        </w:tc>
      </w:tr>
      <w:tr w:rsidR="008C147D" w:rsidRPr="00E42F6A" w:rsidTr="009639A0">
        <w:trPr>
          <w:trHeight w:val="400"/>
          <w:jc w:val="center"/>
        </w:trPr>
        <w:tc>
          <w:tcPr>
            <w:tcW w:w="1176" w:type="pct"/>
            <w:vAlign w:val="center"/>
          </w:tcPr>
          <w:p w:rsidR="008C147D" w:rsidRPr="00E42F6A" w:rsidRDefault="008C147D" w:rsidP="009639A0">
            <w:pPr>
              <w:pStyle w:val="TableParagraph"/>
              <w:ind w:left="8" w:right="5"/>
              <w:rPr>
                <w:bCs/>
              </w:rPr>
            </w:pPr>
            <w:r w:rsidRPr="00E42F6A">
              <w:t>Καταχωρήσεις σε Μέσα Μαζικής Ενημέρωσης</w:t>
            </w:r>
          </w:p>
        </w:tc>
        <w:tc>
          <w:tcPr>
            <w:tcW w:w="1956" w:type="pct"/>
            <w:vAlign w:val="center"/>
          </w:tcPr>
          <w:p w:rsidR="008C147D" w:rsidRPr="00E42F6A" w:rsidRDefault="008C147D" w:rsidP="009639A0">
            <w:pPr>
              <w:pStyle w:val="TableParagraph"/>
              <w:ind w:right="7"/>
            </w:pPr>
            <w:r w:rsidRPr="00E42F6A">
              <w:t>Διαφημίσεις σε τηλεόραση, ραδιόφωνο (αναφορές σε δελτία τύπου)</w:t>
            </w:r>
          </w:p>
        </w:tc>
        <w:tc>
          <w:tcPr>
            <w:tcW w:w="508" w:type="pct"/>
            <w:vAlign w:val="center"/>
          </w:tcPr>
          <w:p w:rsidR="008C147D" w:rsidRPr="00E42F6A" w:rsidRDefault="008C147D" w:rsidP="009639A0">
            <w:pPr>
              <w:pStyle w:val="TableParagraph"/>
              <w:ind w:right="7"/>
            </w:pPr>
            <w:r w:rsidRPr="00E42F6A">
              <w:t>5</w:t>
            </w:r>
          </w:p>
        </w:tc>
        <w:tc>
          <w:tcPr>
            <w:tcW w:w="610" w:type="pct"/>
            <w:vAlign w:val="center"/>
          </w:tcPr>
          <w:p w:rsidR="008C147D" w:rsidRPr="00E42F6A" w:rsidRDefault="008C147D" w:rsidP="009639A0">
            <w:pPr>
              <w:pStyle w:val="TableParagraph"/>
              <w:ind w:right="7"/>
            </w:pPr>
          </w:p>
        </w:tc>
        <w:tc>
          <w:tcPr>
            <w:tcW w:w="750" w:type="pct"/>
            <w:vAlign w:val="center"/>
          </w:tcPr>
          <w:p w:rsidR="008C147D" w:rsidRPr="00E42F6A" w:rsidRDefault="008C147D" w:rsidP="009639A0">
            <w:pPr>
              <w:pStyle w:val="TableParagraph"/>
              <w:ind w:right="7"/>
            </w:pPr>
          </w:p>
        </w:tc>
      </w:tr>
      <w:tr w:rsidR="008C147D" w:rsidRPr="00E42F6A" w:rsidTr="009639A0">
        <w:trPr>
          <w:trHeight w:val="400"/>
          <w:jc w:val="center"/>
        </w:trPr>
        <w:tc>
          <w:tcPr>
            <w:tcW w:w="1176" w:type="pct"/>
          </w:tcPr>
          <w:p w:rsidR="008C147D" w:rsidRPr="00E42F6A" w:rsidRDefault="008C147D" w:rsidP="009639A0">
            <w:pPr>
              <w:pStyle w:val="TableParagraph"/>
              <w:ind w:left="8" w:right="5"/>
              <w:rPr>
                <w:bCs/>
              </w:rPr>
            </w:pPr>
            <w:r w:rsidRPr="00E42F6A">
              <w:t xml:space="preserve">Δημιουργία και διαχείριση Μέσων Κοινωνικής Δικτύωσης </w:t>
            </w:r>
          </w:p>
        </w:tc>
        <w:tc>
          <w:tcPr>
            <w:tcW w:w="1956" w:type="pct"/>
            <w:vAlign w:val="center"/>
          </w:tcPr>
          <w:p w:rsidR="008C147D" w:rsidRPr="00E42F6A" w:rsidRDefault="008C147D" w:rsidP="009639A0">
            <w:pPr>
              <w:pStyle w:val="TableParagraph"/>
              <w:ind w:right="7"/>
            </w:pPr>
            <w:r w:rsidRPr="00E42F6A">
              <w:t xml:space="preserve">Δημιουργία λογαριασμών του Γραφείου σε </w:t>
            </w:r>
            <w:proofErr w:type="spellStart"/>
            <w:r w:rsidRPr="00E42F6A">
              <w:t>Facebook</w:t>
            </w:r>
            <w:proofErr w:type="spellEnd"/>
            <w:r w:rsidRPr="00E42F6A">
              <w:t xml:space="preserve">, </w:t>
            </w:r>
            <w:proofErr w:type="spellStart"/>
            <w:r w:rsidRPr="00E42F6A">
              <w:t>LinkedIn</w:t>
            </w:r>
            <w:proofErr w:type="spellEnd"/>
            <w:r w:rsidRPr="00E42F6A">
              <w:t xml:space="preserve">, </w:t>
            </w:r>
            <w:proofErr w:type="spellStart"/>
            <w:r w:rsidRPr="00E42F6A">
              <w:t>Instagram</w:t>
            </w:r>
            <w:proofErr w:type="spellEnd"/>
          </w:p>
        </w:tc>
        <w:tc>
          <w:tcPr>
            <w:tcW w:w="508" w:type="pct"/>
            <w:vAlign w:val="center"/>
          </w:tcPr>
          <w:p w:rsidR="008C147D" w:rsidRPr="00E42F6A" w:rsidRDefault="008C147D" w:rsidP="009639A0">
            <w:pPr>
              <w:pStyle w:val="TableParagraph"/>
              <w:ind w:right="7"/>
            </w:pPr>
            <w:r w:rsidRPr="00E42F6A">
              <w:t>1</w:t>
            </w:r>
          </w:p>
        </w:tc>
        <w:tc>
          <w:tcPr>
            <w:tcW w:w="610" w:type="pct"/>
            <w:vAlign w:val="center"/>
          </w:tcPr>
          <w:p w:rsidR="008C147D" w:rsidRPr="00E42F6A" w:rsidRDefault="008C147D" w:rsidP="009639A0">
            <w:pPr>
              <w:pStyle w:val="TableParagraph"/>
              <w:ind w:right="7"/>
            </w:pPr>
          </w:p>
        </w:tc>
        <w:tc>
          <w:tcPr>
            <w:tcW w:w="750" w:type="pct"/>
            <w:vAlign w:val="center"/>
          </w:tcPr>
          <w:p w:rsidR="008C147D" w:rsidRPr="00E42F6A" w:rsidRDefault="008C147D" w:rsidP="009639A0">
            <w:pPr>
              <w:pStyle w:val="TableParagraph"/>
              <w:ind w:right="7"/>
            </w:pPr>
          </w:p>
        </w:tc>
      </w:tr>
      <w:tr w:rsidR="008C147D" w:rsidRPr="00E42F6A" w:rsidTr="009639A0">
        <w:trPr>
          <w:trHeight w:val="400"/>
          <w:jc w:val="center"/>
        </w:trPr>
        <w:tc>
          <w:tcPr>
            <w:tcW w:w="1176" w:type="pct"/>
            <w:vAlign w:val="center"/>
          </w:tcPr>
          <w:p w:rsidR="008C147D" w:rsidRPr="00E42F6A" w:rsidRDefault="008C147D" w:rsidP="009639A0">
            <w:pPr>
              <w:pStyle w:val="TableParagraph"/>
              <w:ind w:left="8" w:right="5"/>
              <w:rPr>
                <w:bCs/>
              </w:rPr>
            </w:pPr>
            <w:r w:rsidRPr="00E42F6A">
              <w:t xml:space="preserve">Κατασκευή ψηφιακών </w:t>
            </w:r>
            <w:proofErr w:type="spellStart"/>
            <w:r w:rsidRPr="00E42F6A">
              <w:t>banner</w:t>
            </w:r>
            <w:proofErr w:type="spellEnd"/>
          </w:p>
        </w:tc>
        <w:tc>
          <w:tcPr>
            <w:tcW w:w="1956" w:type="pct"/>
            <w:vAlign w:val="center"/>
          </w:tcPr>
          <w:p w:rsidR="008C147D" w:rsidRPr="00E42F6A" w:rsidRDefault="008C147D" w:rsidP="009639A0">
            <w:pPr>
              <w:pStyle w:val="TableParagraph"/>
              <w:ind w:right="7"/>
            </w:pPr>
            <w:r w:rsidRPr="00E42F6A">
              <w:t xml:space="preserve">Ψηφιακά </w:t>
            </w:r>
            <w:r w:rsidRPr="00E42F6A">
              <w:rPr>
                <w:lang w:val="en-US"/>
              </w:rPr>
              <w:t>banners</w:t>
            </w:r>
            <w:r w:rsidRPr="00E42F6A">
              <w:t xml:space="preserve"> για το </w:t>
            </w:r>
            <w:proofErr w:type="spellStart"/>
            <w:r w:rsidRPr="00E42F6A">
              <w:rPr>
                <w:lang w:val="en-US"/>
              </w:rPr>
              <w:t>Facebook</w:t>
            </w:r>
            <w:proofErr w:type="spellEnd"/>
            <w:r w:rsidRPr="00E42F6A">
              <w:t xml:space="preserve"> και το </w:t>
            </w:r>
            <w:proofErr w:type="spellStart"/>
            <w:r w:rsidRPr="00E42F6A">
              <w:rPr>
                <w:lang w:val="en-US"/>
              </w:rPr>
              <w:t>Instagram</w:t>
            </w:r>
            <w:proofErr w:type="spellEnd"/>
            <w:r w:rsidRPr="00E42F6A">
              <w:t xml:space="preserve"> </w:t>
            </w:r>
          </w:p>
        </w:tc>
        <w:tc>
          <w:tcPr>
            <w:tcW w:w="508" w:type="pct"/>
            <w:vAlign w:val="center"/>
          </w:tcPr>
          <w:p w:rsidR="008C147D" w:rsidRPr="00E42F6A" w:rsidRDefault="008C147D" w:rsidP="009639A0">
            <w:pPr>
              <w:pStyle w:val="TableParagraph"/>
              <w:ind w:right="7"/>
            </w:pPr>
            <w:r w:rsidRPr="00E42F6A">
              <w:t>100</w:t>
            </w:r>
          </w:p>
        </w:tc>
        <w:tc>
          <w:tcPr>
            <w:tcW w:w="610" w:type="pct"/>
            <w:vAlign w:val="center"/>
          </w:tcPr>
          <w:p w:rsidR="008C147D" w:rsidRPr="00E42F6A" w:rsidRDefault="008C147D" w:rsidP="009639A0">
            <w:pPr>
              <w:pStyle w:val="TableParagraph"/>
              <w:ind w:right="7"/>
            </w:pPr>
          </w:p>
        </w:tc>
        <w:tc>
          <w:tcPr>
            <w:tcW w:w="750" w:type="pct"/>
            <w:vAlign w:val="center"/>
          </w:tcPr>
          <w:p w:rsidR="008C147D" w:rsidRPr="00E42F6A" w:rsidRDefault="008C147D" w:rsidP="009639A0">
            <w:pPr>
              <w:pStyle w:val="TableParagraph"/>
              <w:ind w:right="7"/>
            </w:pPr>
          </w:p>
        </w:tc>
      </w:tr>
      <w:tr w:rsidR="008C147D" w:rsidRPr="00E42F6A" w:rsidTr="009639A0">
        <w:trPr>
          <w:trHeight w:val="400"/>
          <w:jc w:val="center"/>
        </w:trPr>
        <w:tc>
          <w:tcPr>
            <w:tcW w:w="1176" w:type="pct"/>
            <w:vMerge w:val="restart"/>
            <w:vAlign w:val="center"/>
          </w:tcPr>
          <w:p w:rsidR="008C147D" w:rsidRPr="00E42F6A" w:rsidRDefault="008C147D" w:rsidP="009639A0">
            <w:pPr>
              <w:pStyle w:val="TableParagraph"/>
              <w:ind w:left="8" w:right="5"/>
              <w:rPr>
                <w:bCs/>
              </w:rPr>
            </w:pPr>
            <w:r w:rsidRPr="00E42F6A">
              <w:t xml:space="preserve">Υλικό </w:t>
            </w:r>
            <w:proofErr w:type="spellStart"/>
            <w:r w:rsidRPr="00E42F6A">
              <w:t>marketing</w:t>
            </w:r>
            <w:proofErr w:type="spellEnd"/>
          </w:p>
        </w:tc>
        <w:tc>
          <w:tcPr>
            <w:tcW w:w="1956" w:type="pct"/>
            <w:vAlign w:val="center"/>
          </w:tcPr>
          <w:p w:rsidR="008C147D" w:rsidRPr="00E42F6A" w:rsidRDefault="008C147D" w:rsidP="009639A0">
            <w:pPr>
              <w:pStyle w:val="TableParagraph"/>
              <w:ind w:right="7"/>
            </w:pPr>
            <w:r w:rsidRPr="00E42F6A">
              <w:t>Μπλοκ σημειώσεων</w:t>
            </w:r>
          </w:p>
        </w:tc>
        <w:tc>
          <w:tcPr>
            <w:tcW w:w="508" w:type="pct"/>
            <w:vAlign w:val="center"/>
          </w:tcPr>
          <w:p w:rsidR="008C147D" w:rsidRPr="00E42F6A" w:rsidRDefault="008C147D" w:rsidP="009639A0">
            <w:pPr>
              <w:pStyle w:val="TableParagraph"/>
              <w:ind w:right="7"/>
            </w:pPr>
            <w:r w:rsidRPr="00E42F6A">
              <w:t>200</w:t>
            </w:r>
          </w:p>
        </w:tc>
        <w:tc>
          <w:tcPr>
            <w:tcW w:w="610" w:type="pct"/>
            <w:vAlign w:val="center"/>
          </w:tcPr>
          <w:p w:rsidR="008C147D" w:rsidRPr="00E42F6A" w:rsidRDefault="008C147D" w:rsidP="009639A0">
            <w:pPr>
              <w:pStyle w:val="TableParagraph"/>
              <w:ind w:right="7"/>
            </w:pPr>
          </w:p>
        </w:tc>
        <w:tc>
          <w:tcPr>
            <w:tcW w:w="750" w:type="pct"/>
            <w:vAlign w:val="center"/>
          </w:tcPr>
          <w:p w:rsidR="008C147D" w:rsidRPr="00E42F6A" w:rsidRDefault="008C147D" w:rsidP="009639A0">
            <w:pPr>
              <w:pStyle w:val="TableParagraph"/>
              <w:ind w:right="7"/>
            </w:pPr>
          </w:p>
        </w:tc>
      </w:tr>
      <w:tr w:rsidR="008C147D" w:rsidRPr="00E42F6A" w:rsidTr="009639A0">
        <w:trPr>
          <w:trHeight w:val="400"/>
          <w:jc w:val="center"/>
        </w:trPr>
        <w:tc>
          <w:tcPr>
            <w:tcW w:w="1176" w:type="pct"/>
            <w:vMerge/>
            <w:vAlign w:val="center"/>
          </w:tcPr>
          <w:p w:rsidR="008C147D" w:rsidRPr="00E42F6A" w:rsidRDefault="008C147D" w:rsidP="009639A0">
            <w:pPr>
              <w:pStyle w:val="TableParagraph"/>
              <w:ind w:left="8" w:right="5"/>
            </w:pPr>
          </w:p>
        </w:tc>
        <w:tc>
          <w:tcPr>
            <w:tcW w:w="1956" w:type="pct"/>
            <w:vAlign w:val="center"/>
          </w:tcPr>
          <w:p w:rsidR="008C147D" w:rsidRPr="00E42F6A" w:rsidRDefault="008C147D" w:rsidP="009639A0">
            <w:pPr>
              <w:pStyle w:val="TableParagraph"/>
              <w:ind w:right="7"/>
            </w:pPr>
            <w:r w:rsidRPr="00E42F6A">
              <w:t>Φυλλάδια</w:t>
            </w:r>
          </w:p>
        </w:tc>
        <w:tc>
          <w:tcPr>
            <w:tcW w:w="508" w:type="pct"/>
            <w:vAlign w:val="center"/>
          </w:tcPr>
          <w:p w:rsidR="008C147D" w:rsidRPr="00E42F6A" w:rsidRDefault="008C147D" w:rsidP="009639A0">
            <w:pPr>
              <w:pStyle w:val="TableParagraph"/>
              <w:ind w:right="7"/>
            </w:pPr>
            <w:r w:rsidRPr="00E42F6A">
              <w:t>200</w:t>
            </w:r>
          </w:p>
        </w:tc>
        <w:tc>
          <w:tcPr>
            <w:tcW w:w="610" w:type="pct"/>
            <w:vAlign w:val="center"/>
          </w:tcPr>
          <w:p w:rsidR="008C147D" w:rsidRPr="00E42F6A" w:rsidRDefault="008C147D" w:rsidP="009639A0">
            <w:pPr>
              <w:pStyle w:val="TableParagraph"/>
              <w:ind w:right="7"/>
            </w:pPr>
          </w:p>
        </w:tc>
        <w:tc>
          <w:tcPr>
            <w:tcW w:w="750" w:type="pct"/>
            <w:vAlign w:val="center"/>
          </w:tcPr>
          <w:p w:rsidR="008C147D" w:rsidRPr="00E42F6A" w:rsidRDefault="008C147D" w:rsidP="009639A0">
            <w:pPr>
              <w:pStyle w:val="TableParagraph"/>
              <w:ind w:right="7"/>
            </w:pPr>
          </w:p>
        </w:tc>
      </w:tr>
      <w:tr w:rsidR="008C147D" w:rsidRPr="00E42F6A" w:rsidTr="009639A0">
        <w:trPr>
          <w:trHeight w:val="400"/>
          <w:jc w:val="center"/>
        </w:trPr>
        <w:tc>
          <w:tcPr>
            <w:tcW w:w="1176" w:type="pct"/>
            <w:vMerge/>
            <w:vAlign w:val="center"/>
          </w:tcPr>
          <w:p w:rsidR="008C147D" w:rsidRPr="00E42F6A" w:rsidRDefault="008C147D" w:rsidP="009639A0">
            <w:pPr>
              <w:pStyle w:val="TableParagraph"/>
              <w:ind w:left="8" w:right="5"/>
            </w:pPr>
          </w:p>
        </w:tc>
        <w:tc>
          <w:tcPr>
            <w:tcW w:w="1956" w:type="pct"/>
            <w:vAlign w:val="center"/>
          </w:tcPr>
          <w:p w:rsidR="008C147D" w:rsidRPr="00E42F6A" w:rsidRDefault="008C147D" w:rsidP="009639A0">
            <w:pPr>
              <w:pStyle w:val="TableParagraph"/>
              <w:ind w:right="7"/>
            </w:pPr>
            <w:r w:rsidRPr="00E42F6A">
              <w:t>Στυλό</w:t>
            </w:r>
          </w:p>
        </w:tc>
        <w:tc>
          <w:tcPr>
            <w:tcW w:w="508" w:type="pct"/>
            <w:vAlign w:val="center"/>
          </w:tcPr>
          <w:p w:rsidR="008C147D" w:rsidRPr="00E42F6A" w:rsidRDefault="008C147D" w:rsidP="009639A0">
            <w:pPr>
              <w:pStyle w:val="TableParagraph"/>
              <w:ind w:right="7"/>
            </w:pPr>
            <w:r w:rsidRPr="00E42F6A">
              <w:t>200</w:t>
            </w:r>
          </w:p>
        </w:tc>
        <w:tc>
          <w:tcPr>
            <w:tcW w:w="610" w:type="pct"/>
            <w:vAlign w:val="center"/>
          </w:tcPr>
          <w:p w:rsidR="008C147D" w:rsidRPr="00E42F6A" w:rsidRDefault="008C147D" w:rsidP="009639A0">
            <w:pPr>
              <w:pStyle w:val="TableParagraph"/>
              <w:ind w:right="7"/>
            </w:pPr>
          </w:p>
        </w:tc>
        <w:tc>
          <w:tcPr>
            <w:tcW w:w="750" w:type="pct"/>
            <w:vAlign w:val="center"/>
          </w:tcPr>
          <w:p w:rsidR="008C147D" w:rsidRPr="00E42F6A" w:rsidRDefault="008C147D" w:rsidP="009639A0">
            <w:pPr>
              <w:pStyle w:val="TableParagraph"/>
              <w:ind w:right="7"/>
            </w:pPr>
          </w:p>
        </w:tc>
      </w:tr>
    </w:tbl>
    <w:p w:rsidR="008C147D" w:rsidRPr="00E42F6A" w:rsidRDefault="008C147D" w:rsidP="008C147D">
      <w:pPr>
        <w:suppressAutoHyphens w:val="0"/>
        <w:rPr>
          <w:b/>
          <w:bCs/>
          <w:szCs w:val="22"/>
          <w:lang w:val="el-GR"/>
        </w:rPr>
      </w:pPr>
    </w:p>
    <w:p w:rsidR="008C147D" w:rsidRPr="00E42F6A" w:rsidRDefault="008C147D" w:rsidP="008C147D">
      <w:pPr>
        <w:suppressAutoHyphens w:val="0"/>
        <w:rPr>
          <w:b/>
          <w:bCs/>
          <w:szCs w:val="22"/>
          <w:lang w:val="el-GR"/>
        </w:rPr>
      </w:pPr>
      <w:r w:rsidRPr="00E42F6A">
        <w:rPr>
          <w:b/>
          <w:bCs/>
          <w:szCs w:val="22"/>
          <w:lang w:val="el-GR"/>
        </w:rPr>
        <w:t xml:space="preserve">Π6.4: </w:t>
      </w:r>
      <w:proofErr w:type="spellStart"/>
      <w:r w:rsidRPr="00E42F6A">
        <w:rPr>
          <w:b/>
          <w:bCs/>
          <w:szCs w:val="22"/>
          <w:lang w:val="el-GR"/>
        </w:rPr>
        <w:t>Πολυσυνέδρια</w:t>
      </w:r>
      <w:proofErr w:type="spellEnd"/>
    </w:p>
    <w:p w:rsidR="008C147D" w:rsidRPr="00E42F6A" w:rsidRDefault="008C147D" w:rsidP="008C147D">
      <w:pPr>
        <w:suppressAutoHyphens w:val="0"/>
        <w:rPr>
          <w:b/>
          <w:bCs/>
          <w:szCs w:val="22"/>
          <w:lang w:val="el-GR"/>
        </w:rPr>
      </w:pPr>
      <w:r w:rsidRPr="00E42F6A">
        <w:rPr>
          <w:szCs w:val="22"/>
          <w:lang w:val="el-GR"/>
        </w:rPr>
        <w:t xml:space="preserve">Στο πλαίσιο του έργου, ο Ανάδοχος θα πρέπει να διοργανώσει και να πραγματοποιήσει τέσσερα (4) </w:t>
      </w:r>
      <w:proofErr w:type="spellStart"/>
      <w:r w:rsidRPr="00E42F6A">
        <w:rPr>
          <w:szCs w:val="22"/>
          <w:lang w:val="el-GR"/>
        </w:rPr>
        <w:t>πολυσυνέδρια</w:t>
      </w:r>
      <w:proofErr w:type="spellEnd"/>
      <w:r w:rsidRPr="00E42F6A">
        <w:rPr>
          <w:szCs w:val="22"/>
          <w:lang w:val="el-GR"/>
        </w:rPr>
        <w:t xml:space="preserve"> για την προώθηση των δράσεων του Γραφείου Καινοτομίας με τη συμμετοχή τουλάχιστον τριακοσίων (300) παρευρισκόμενων σε κάθε ένα από αυτά. Στο πλαίσιο του </w:t>
      </w:r>
      <w:proofErr w:type="spellStart"/>
      <w:r w:rsidRPr="00E42F6A">
        <w:rPr>
          <w:szCs w:val="22"/>
          <w:lang w:val="el-GR"/>
        </w:rPr>
        <w:t>διαδραστικού</w:t>
      </w:r>
      <w:proofErr w:type="spellEnd"/>
      <w:r w:rsidRPr="00E42F6A">
        <w:rPr>
          <w:szCs w:val="22"/>
          <w:lang w:val="el-GR"/>
        </w:rPr>
        <w:t xml:space="preserve"> χαρακτήρα των </w:t>
      </w:r>
      <w:proofErr w:type="spellStart"/>
      <w:r w:rsidRPr="00E42F6A">
        <w:rPr>
          <w:szCs w:val="22"/>
          <w:lang w:val="el-GR"/>
        </w:rPr>
        <w:t>πολυσυνεδρίων</w:t>
      </w:r>
      <w:proofErr w:type="spellEnd"/>
      <w:r w:rsidRPr="00E42F6A">
        <w:rPr>
          <w:szCs w:val="22"/>
          <w:lang w:val="el-GR"/>
        </w:rPr>
        <w:t xml:space="preserve">, θα διοργανώνονται παράλληλα </w:t>
      </w:r>
      <w:proofErr w:type="spellStart"/>
      <w:r w:rsidRPr="00E42F6A">
        <w:rPr>
          <w:szCs w:val="22"/>
          <w:lang w:val="el-GR"/>
        </w:rPr>
        <w:t>workshops</w:t>
      </w:r>
      <w:proofErr w:type="spellEnd"/>
      <w:r w:rsidRPr="00E42F6A">
        <w:rPr>
          <w:szCs w:val="22"/>
          <w:lang w:val="el-GR"/>
        </w:rPr>
        <w:t xml:space="preserve">, τα οποία θα επιτρέπουν τη συμμετοχή και την ενεργή εμπλοκή των παρευρισκόμενων. Στόχος της παρούσας δράσης είναι η ενίσχυση των σχέσεων του Πανεπιστημίου Πελοποννήσου, της Περιφέρειας και των επιχειρήσεων, αναδεικνύοντας τις δράσεις του Γραφείου και ενημερώνοντάς τους για αυτές. Η θεματολογία των εκδηλώσεων θα καθορίζεται από τον Ανάδοχο και θα αφορά την τους Ειδικούς Στόχους και τους στόχους της </w:t>
      </w:r>
      <w:r w:rsidRPr="00E42F6A">
        <w:rPr>
          <w:szCs w:val="22"/>
        </w:rPr>
        <w:t>RIS</w:t>
      </w:r>
      <w:r w:rsidRPr="00E42F6A">
        <w:rPr>
          <w:szCs w:val="22"/>
          <w:lang w:val="el-GR"/>
        </w:rPr>
        <w:t xml:space="preserve"> με ενδεικτικά θέματα τα ακόλουθα:</w:t>
      </w:r>
    </w:p>
    <w:p w:rsidR="008C147D" w:rsidRPr="00E42F6A" w:rsidRDefault="008C147D" w:rsidP="00A00E3B">
      <w:pPr>
        <w:pStyle w:val="af8"/>
        <w:numPr>
          <w:ilvl w:val="0"/>
          <w:numId w:val="19"/>
        </w:numPr>
        <w:suppressAutoHyphens w:val="0"/>
        <w:rPr>
          <w:szCs w:val="22"/>
          <w:lang w:val="el-GR"/>
        </w:rPr>
      </w:pPr>
      <w:r w:rsidRPr="00E42F6A">
        <w:rPr>
          <w:szCs w:val="22"/>
          <w:lang w:val="el-GR"/>
        </w:rPr>
        <w:t>Δράσεις ανάπτυξης της επιχειρηματικότητας και της καινοτομίας σε επίπεδο Περιφέρειας</w:t>
      </w:r>
    </w:p>
    <w:p w:rsidR="008C147D" w:rsidRPr="00E42F6A" w:rsidRDefault="008C147D" w:rsidP="00A00E3B">
      <w:pPr>
        <w:pStyle w:val="af8"/>
        <w:numPr>
          <w:ilvl w:val="0"/>
          <w:numId w:val="19"/>
        </w:numPr>
        <w:suppressAutoHyphens w:val="0"/>
        <w:rPr>
          <w:szCs w:val="22"/>
          <w:lang w:val="el-GR"/>
        </w:rPr>
      </w:pPr>
      <w:r w:rsidRPr="00E42F6A">
        <w:rPr>
          <w:szCs w:val="22"/>
          <w:lang w:val="el-GR"/>
        </w:rPr>
        <w:t>Βιωσιμότητα και προστασία του περιβάλλοντος &amp; Παρουσίαση καινοτόμων λύσεων για την κλιματική αλλαγή</w:t>
      </w:r>
    </w:p>
    <w:p w:rsidR="008C147D" w:rsidRPr="00E42F6A" w:rsidRDefault="008C147D" w:rsidP="00A00E3B">
      <w:pPr>
        <w:pStyle w:val="af8"/>
        <w:numPr>
          <w:ilvl w:val="0"/>
          <w:numId w:val="19"/>
        </w:numPr>
        <w:suppressAutoHyphens w:val="0"/>
        <w:rPr>
          <w:szCs w:val="22"/>
          <w:lang w:val="el-GR"/>
        </w:rPr>
      </w:pPr>
      <w:r w:rsidRPr="00E42F6A">
        <w:rPr>
          <w:szCs w:val="22"/>
          <w:lang w:val="el-GR"/>
        </w:rPr>
        <w:t>Εκπαίδευση σε περιβαλλοντικά προγράμματα και υιοθέτηση ορθής περιβαλλοντικής συμπεριφοράς</w:t>
      </w:r>
    </w:p>
    <w:p w:rsidR="008C147D" w:rsidRPr="00E42F6A" w:rsidRDefault="008C147D" w:rsidP="008C147D">
      <w:pPr>
        <w:suppressAutoHyphens w:val="0"/>
        <w:rPr>
          <w:szCs w:val="22"/>
          <w:lang w:val="el-GR"/>
        </w:rPr>
      </w:pPr>
      <w:r w:rsidRPr="00E42F6A">
        <w:rPr>
          <w:szCs w:val="22"/>
          <w:lang w:val="el-GR"/>
        </w:rPr>
        <w:lastRenderedPageBreak/>
        <w:t xml:space="preserve">Επιπροσθέτως, ο Ανάδοχος θα διασφαλίσει την τεχνική αρτιότητα των εργαστηρίων (ενδεικτικά: </w:t>
      </w:r>
      <w:r w:rsidRPr="00E42F6A">
        <w:rPr>
          <w:szCs w:val="22"/>
          <w:lang w:val="en-US"/>
        </w:rPr>
        <w:t>catering</w:t>
      </w:r>
      <w:r w:rsidRPr="00E42F6A">
        <w:rPr>
          <w:szCs w:val="22"/>
          <w:lang w:val="el-GR"/>
        </w:rPr>
        <w:t>).</w:t>
      </w:r>
    </w:p>
    <w:p w:rsidR="008C147D" w:rsidRPr="00E42F6A" w:rsidRDefault="008C147D" w:rsidP="008C147D">
      <w:pPr>
        <w:suppressAutoHyphens w:val="0"/>
        <w:rPr>
          <w:szCs w:val="22"/>
          <w:lang w:val="el-GR"/>
        </w:rPr>
      </w:pPr>
      <w:r w:rsidRPr="00E42F6A">
        <w:rPr>
          <w:szCs w:val="22"/>
          <w:lang w:val="el-GR"/>
        </w:rPr>
        <w:t xml:space="preserve">Στο πλαίσιο της ευρύτερης στρατηγικής ανάπτυξης του Γραφείου Καινοτομίας, θα επιδιωχθεί η ενεργή συνεργασία με ευρωπαϊκά δίκτυα, χρηματοδοτικά μέσα και ομότιμες περιφέρειες. Μέσω αυτής της διασύνδεσης, η Πελοπόννησος και το οικοσύστημά της θα ενταχθούν σε ευρύτερες πλατφόρμες ανταλλαγής γνώσεων και βασικές αλυσίδες αξίας, ενισχύοντας την ικανότητα καινοτομίας της περιφέρειας. Με τον τρόπο αυτό, οι τοπικές επιχειρήσεις και τα ακαδημαϊκά Ιδρύματα θα αποκτήσουν πρόσβαση σε διεθνείς συνεργασίες, νέες πηγές χρηματοδότησης και ευκαιρίες ανάπτυξης, συμβάλλοντας καθοριστικά στη βιώσιμη εξέλιξη του τοπικού οικοσυστήματος. </w:t>
      </w:r>
    </w:p>
    <w:p w:rsidR="008C147D" w:rsidRPr="00E42F6A" w:rsidRDefault="008C147D" w:rsidP="008C147D">
      <w:pPr>
        <w:rPr>
          <w:szCs w:val="22"/>
          <w:lang w:val="el-GR"/>
        </w:rPr>
      </w:pPr>
      <w:r w:rsidRPr="00E42F6A">
        <w:rPr>
          <w:szCs w:val="22"/>
          <w:lang w:val="el-GR"/>
        </w:rPr>
        <w:t xml:space="preserve">Ακόμα, ο Ανάδοχος θα διασφαλίσει την τεχνική αρτιότητα των </w:t>
      </w:r>
      <w:proofErr w:type="spellStart"/>
      <w:r w:rsidRPr="00E42F6A">
        <w:rPr>
          <w:szCs w:val="22"/>
          <w:lang w:val="el-GR"/>
        </w:rPr>
        <w:t>πολυσυνεδρίων</w:t>
      </w:r>
      <w:proofErr w:type="spellEnd"/>
      <w:r w:rsidRPr="00E42F6A">
        <w:rPr>
          <w:szCs w:val="22"/>
          <w:lang w:val="el-GR"/>
        </w:rPr>
        <w:t>, διασφαλίζοντας ενδεικτικά, όσα αναγράφονται στον παρακάτω πίνακα συμμόρφωσης:</w:t>
      </w:r>
    </w:p>
    <w:p w:rsidR="008C147D" w:rsidRPr="00E42F6A" w:rsidRDefault="008C147D" w:rsidP="008C147D">
      <w:pPr>
        <w:rPr>
          <w:szCs w:val="22"/>
          <w:lang w:val="el-GR"/>
        </w:rPr>
      </w:pPr>
    </w:p>
    <w:p w:rsidR="008C147D" w:rsidRPr="00E42F6A" w:rsidRDefault="008C147D" w:rsidP="008C147D">
      <w:pPr>
        <w:pStyle w:val="ae"/>
        <w:keepNext/>
        <w:jc w:val="center"/>
        <w:rPr>
          <w:sz w:val="20"/>
          <w:szCs w:val="20"/>
          <w:lang w:val="el-GR"/>
        </w:rPr>
      </w:pPr>
      <w:r w:rsidRPr="00E42F6A">
        <w:rPr>
          <w:sz w:val="20"/>
          <w:szCs w:val="20"/>
          <w:lang w:val="el-GR"/>
        </w:rPr>
        <w:t xml:space="preserve">Πίνακας </w:t>
      </w:r>
      <w:r w:rsidR="00583776">
        <w:rPr>
          <w:sz w:val="20"/>
          <w:szCs w:val="20"/>
          <w:lang w:val="el-GR"/>
        </w:rPr>
        <w:t>15</w:t>
      </w:r>
      <w:r w:rsidRPr="00E42F6A">
        <w:rPr>
          <w:sz w:val="20"/>
          <w:szCs w:val="20"/>
          <w:lang w:val="el-GR"/>
        </w:rPr>
        <w:t xml:space="preserve">. Πίνακας συμμόρφωσης για την τεχνική αρτιότητα των </w:t>
      </w:r>
      <w:proofErr w:type="spellStart"/>
      <w:r w:rsidRPr="00E42F6A">
        <w:rPr>
          <w:sz w:val="20"/>
          <w:szCs w:val="20"/>
          <w:lang w:val="el-GR"/>
        </w:rPr>
        <w:t>πολυσυνεδρίων</w:t>
      </w:r>
      <w:proofErr w:type="spellEnd"/>
    </w:p>
    <w:tbl>
      <w:tblPr>
        <w:tblW w:w="4403"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left w:w="0" w:type="dxa"/>
          <w:right w:w="0" w:type="dxa"/>
        </w:tblCellMar>
        <w:tblLook w:val="01E0"/>
      </w:tblPr>
      <w:tblGrid>
        <w:gridCol w:w="2836"/>
        <w:gridCol w:w="1558"/>
        <w:gridCol w:w="1418"/>
        <w:gridCol w:w="1134"/>
        <w:gridCol w:w="1417"/>
      </w:tblGrid>
      <w:tr w:rsidR="008C147D" w:rsidRPr="00E42F6A" w:rsidTr="009639A0">
        <w:trPr>
          <w:trHeight w:val="455"/>
          <w:tblHeader/>
          <w:jc w:val="center"/>
        </w:trPr>
        <w:tc>
          <w:tcPr>
            <w:tcW w:w="1695" w:type="pct"/>
            <w:tcBorders>
              <w:top w:val="nil"/>
              <w:left w:val="nil"/>
              <w:bottom w:val="nil"/>
              <w:right w:val="nil"/>
            </w:tcBorders>
            <w:shd w:val="clear" w:color="auto" w:fill="4471C4"/>
            <w:vAlign w:val="center"/>
          </w:tcPr>
          <w:p w:rsidR="008C147D" w:rsidRPr="00E42F6A" w:rsidRDefault="008C147D" w:rsidP="009639A0">
            <w:pPr>
              <w:pStyle w:val="TableParagraph"/>
              <w:ind w:left="6"/>
              <w:rPr>
                <w:b/>
              </w:rPr>
            </w:pPr>
            <w:r w:rsidRPr="00E42F6A">
              <w:rPr>
                <w:b/>
                <w:color w:val="FFFFFF"/>
                <w:spacing w:val="-2"/>
              </w:rPr>
              <w:t>ΕΝΔΕΙΚΤΙΚΕΣ ΠΡΟΔΙΑΓΡΑΦΕΣ</w:t>
            </w:r>
          </w:p>
        </w:tc>
        <w:tc>
          <w:tcPr>
            <w:tcW w:w="931"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ΜΟΝΑΔΑ</w:t>
            </w:r>
          </w:p>
        </w:tc>
        <w:tc>
          <w:tcPr>
            <w:tcW w:w="848"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ΑΠΑΙΤΗΣΗ</w:t>
            </w:r>
          </w:p>
        </w:tc>
        <w:tc>
          <w:tcPr>
            <w:tcW w:w="678"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ΑΠΑΝΤΗΣΗ</w:t>
            </w:r>
          </w:p>
        </w:tc>
        <w:tc>
          <w:tcPr>
            <w:tcW w:w="847" w:type="pct"/>
            <w:tcBorders>
              <w:top w:val="nil"/>
              <w:left w:val="nil"/>
              <w:bottom w:val="nil"/>
              <w:right w:val="nil"/>
            </w:tcBorders>
            <w:shd w:val="clear" w:color="auto" w:fill="4471C4"/>
            <w:vAlign w:val="center"/>
          </w:tcPr>
          <w:p w:rsidR="008C147D" w:rsidRPr="00E42F6A" w:rsidRDefault="008C147D" w:rsidP="009639A0">
            <w:pPr>
              <w:pStyle w:val="TableParagraph"/>
              <w:ind w:left="6"/>
              <w:rPr>
                <w:b/>
                <w:color w:val="FFFFFF"/>
                <w:spacing w:val="-2"/>
              </w:rPr>
            </w:pPr>
            <w:r w:rsidRPr="00E42F6A">
              <w:rPr>
                <w:b/>
                <w:color w:val="FFFFFF"/>
                <w:spacing w:val="-2"/>
              </w:rPr>
              <w:t>ΠΑΡΑΠΟΜΠΗ</w:t>
            </w:r>
          </w:p>
        </w:tc>
      </w:tr>
      <w:tr w:rsidR="008C147D" w:rsidRPr="00E42F6A" w:rsidTr="009639A0">
        <w:trPr>
          <w:trHeight w:val="400"/>
          <w:jc w:val="center"/>
        </w:trPr>
        <w:tc>
          <w:tcPr>
            <w:tcW w:w="1695" w:type="pct"/>
            <w:vAlign w:val="center"/>
          </w:tcPr>
          <w:p w:rsidR="008C147D" w:rsidRPr="00E42F6A" w:rsidRDefault="008C147D" w:rsidP="009639A0">
            <w:pPr>
              <w:pStyle w:val="TableParagraph"/>
              <w:ind w:left="8" w:right="5"/>
              <w:rPr>
                <w:bCs/>
              </w:rPr>
            </w:pPr>
            <w:r w:rsidRPr="00E42F6A">
              <w:rPr>
                <w:bCs/>
              </w:rPr>
              <w:t>Οπτικοακουστικός εξοπλισμός</w:t>
            </w:r>
          </w:p>
        </w:tc>
        <w:tc>
          <w:tcPr>
            <w:tcW w:w="931" w:type="pct"/>
            <w:vAlign w:val="center"/>
          </w:tcPr>
          <w:p w:rsidR="008C147D" w:rsidRPr="00E42F6A" w:rsidRDefault="008C147D" w:rsidP="009639A0">
            <w:pPr>
              <w:pStyle w:val="TableParagraph"/>
              <w:ind w:right="7"/>
            </w:pPr>
            <w:proofErr w:type="spellStart"/>
            <w:r w:rsidRPr="00E42F6A">
              <w:t>Πολυσυνέδρια</w:t>
            </w:r>
            <w:proofErr w:type="spellEnd"/>
          </w:p>
        </w:tc>
        <w:tc>
          <w:tcPr>
            <w:tcW w:w="848" w:type="pct"/>
          </w:tcPr>
          <w:p w:rsidR="008C147D" w:rsidRPr="00E42F6A" w:rsidRDefault="008C147D" w:rsidP="009639A0">
            <w:pPr>
              <w:pStyle w:val="TableParagraph"/>
              <w:ind w:right="7"/>
            </w:pPr>
            <w:r w:rsidRPr="00E42F6A">
              <w:t>4</w:t>
            </w:r>
          </w:p>
        </w:tc>
        <w:tc>
          <w:tcPr>
            <w:tcW w:w="678" w:type="pct"/>
            <w:vAlign w:val="center"/>
          </w:tcPr>
          <w:p w:rsidR="008C147D" w:rsidRPr="00E42F6A" w:rsidRDefault="008C147D" w:rsidP="009639A0">
            <w:pPr>
              <w:pStyle w:val="TableParagraph"/>
              <w:ind w:right="7"/>
            </w:pPr>
          </w:p>
        </w:tc>
        <w:tc>
          <w:tcPr>
            <w:tcW w:w="847" w:type="pct"/>
            <w:vAlign w:val="center"/>
          </w:tcPr>
          <w:p w:rsidR="008C147D" w:rsidRPr="00E42F6A" w:rsidRDefault="008C147D" w:rsidP="009639A0">
            <w:pPr>
              <w:pStyle w:val="TableParagraph"/>
              <w:ind w:right="7"/>
            </w:pPr>
          </w:p>
        </w:tc>
      </w:tr>
      <w:tr w:rsidR="008C147D" w:rsidRPr="00E42F6A" w:rsidTr="009639A0">
        <w:trPr>
          <w:trHeight w:val="421"/>
          <w:jc w:val="center"/>
        </w:trPr>
        <w:tc>
          <w:tcPr>
            <w:tcW w:w="1695" w:type="pct"/>
            <w:shd w:val="clear" w:color="auto" w:fill="auto"/>
            <w:vAlign w:val="center"/>
          </w:tcPr>
          <w:p w:rsidR="008C147D" w:rsidRPr="00E42F6A" w:rsidRDefault="008C147D" w:rsidP="009639A0">
            <w:pPr>
              <w:pStyle w:val="TableParagraph"/>
              <w:ind w:left="8" w:right="1"/>
              <w:rPr>
                <w:bCs/>
              </w:rPr>
            </w:pPr>
            <w:r w:rsidRPr="00E42F6A">
              <w:rPr>
                <w:bCs/>
              </w:rPr>
              <w:t>Φωτογραφική κάλυψη</w:t>
            </w:r>
          </w:p>
        </w:tc>
        <w:tc>
          <w:tcPr>
            <w:tcW w:w="931" w:type="pct"/>
            <w:shd w:val="clear" w:color="auto" w:fill="auto"/>
            <w:vAlign w:val="center"/>
          </w:tcPr>
          <w:p w:rsidR="008C147D" w:rsidRPr="00E42F6A" w:rsidRDefault="008C147D" w:rsidP="009639A0">
            <w:pPr>
              <w:pStyle w:val="TableParagraph"/>
              <w:ind w:right="4"/>
              <w:rPr>
                <w:spacing w:val="-5"/>
              </w:rPr>
            </w:pPr>
            <w:proofErr w:type="spellStart"/>
            <w:r w:rsidRPr="00E42F6A">
              <w:t>Πολυσυνέδρια</w:t>
            </w:r>
            <w:proofErr w:type="spellEnd"/>
          </w:p>
        </w:tc>
        <w:tc>
          <w:tcPr>
            <w:tcW w:w="848" w:type="pct"/>
          </w:tcPr>
          <w:p w:rsidR="008C147D" w:rsidRPr="00E42F6A" w:rsidRDefault="008C147D" w:rsidP="009639A0">
            <w:pPr>
              <w:pStyle w:val="TableParagraph"/>
              <w:ind w:right="4"/>
              <w:rPr>
                <w:spacing w:val="-5"/>
              </w:rPr>
            </w:pPr>
            <w:r w:rsidRPr="00E42F6A">
              <w:rPr>
                <w:spacing w:val="-5"/>
              </w:rPr>
              <w:t>4</w:t>
            </w:r>
          </w:p>
        </w:tc>
        <w:tc>
          <w:tcPr>
            <w:tcW w:w="678" w:type="pct"/>
            <w:vAlign w:val="center"/>
          </w:tcPr>
          <w:p w:rsidR="008C147D" w:rsidRPr="00E42F6A" w:rsidRDefault="008C147D" w:rsidP="009639A0">
            <w:pPr>
              <w:pStyle w:val="TableParagraph"/>
              <w:ind w:right="4"/>
              <w:rPr>
                <w:spacing w:val="-5"/>
              </w:rPr>
            </w:pPr>
          </w:p>
        </w:tc>
        <w:tc>
          <w:tcPr>
            <w:tcW w:w="847" w:type="pct"/>
            <w:vAlign w:val="center"/>
          </w:tcPr>
          <w:p w:rsidR="008C147D" w:rsidRPr="00E42F6A" w:rsidRDefault="008C147D" w:rsidP="009639A0">
            <w:pPr>
              <w:pStyle w:val="TableParagraph"/>
              <w:ind w:right="4"/>
              <w:rPr>
                <w:spacing w:val="-5"/>
              </w:rPr>
            </w:pPr>
          </w:p>
        </w:tc>
      </w:tr>
      <w:tr w:rsidR="008C147D" w:rsidRPr="00E42F6A" w:rsidTr="009639A0">
        <w:trPr>
          <w:trHeight w:val="533"/>
          <w:jc w:val="center"/>
        </w:trPr>
        <w:tc>
          <w:tcPr>
            <w:tcW w:w="1695" w:type="pct"/>
            <w:vMerge w:val="restart"/>
            <w:tcBorders>
              <w:top w:val="single" w:sz="4" w:space="0" w:color="8EAADB"/>
              <w:left w:val="single" w:sz="4" w:space="0" w:color="8EAADB"/>
              <w:right w:val="single" w:sz="4" w:space="0" w:color="8EAADB"/>
            </w:tcBorders>
            <w:shd w:val="clear" w:color="auto" w:fill="auto"/>
            <w:vAlign w:val="center"/>
          </w:tcPr>
          <w:p w:rsidR="008C147D" w:rsidRPr="00E42F6A" w:rsidRDefault="008C147D" w:rsidP="009639A0">
            <w:pPr>
              <w:pStyle w:val="TableParagraph"/>
              <w:ind w:left="8" w:right="5"/>
              <w:rPr>
                <w:bCs/>
                <w:spacing w:val="-2"/>
              </w:rPr>
            </w:pPr>
            <w:r w:rsidRPr="00E42F6A">
              <w:rPr>
                <w:bCs/>
                <w:spacing w:val="-2"/>
              </w:rPr>
              <w:t xml:space="preserve">Υπηρεσίες </w:t>
            </w:r>
            <w:r w:rsidRPr="00E42F6A">
              <w:rPr>
                <w:bCs/>
                <w:spacing w:val="-2"/>
                <w:lang w:val="en-US"/>
              </w:rPr>
              <w:t>catering</w:t>
            </w:r>
            <w:r w:rsidRPr="00E42F6A">
              <w:rPr>
                <w:bCs/>
                <w:spacing w:val="-2"/>
              </w:rPr>
              <w:t xml:space="preserve"> </w:t>
            </w:r>
          </w:p>
        </w:tc>
        <w:tc>
          <w:tcPr>
            <w:tcW w:w="931"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right="4"/>
            </w:pPr>
            <w:r w:rsidRPr="00E42F6A">
              <w:t>Άτομα</w:t>
            </w:r>
          </w:p>
        </w:tc>
        <w:tc>
          <w:tcPr>
            <w:tcW w:w="848"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r w:rsidRPr="00E42F6A">
              <w:t>1200</w:t>
            </w:r>
          </w:p>
        </w:tc>
        <w:tc>
          <w:tcPr>
            <w:tcW w:w="678"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p>
        </w:tc>
        <w:tc>
          <w:tcPr>
            <w:tcW w:w="847"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p>
        </w:tc>
      </w:tr>
      <w:tr w:rsidR="008C147D" w:rsidRPr="00E42F6A" w:rsidTr="009639A0">
        <w:trPr>
          <w:trHeight w:val="533"/>
          <w:jc w:val="center"/>
        </w:trPr>
        <w:tc>
          <w:tcPr>
            <w:tcW w:w="1695" w:type="pct"/>
            <w:vMerge/>
            <w:tcBorders>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8" w:right="5"/>
              <w:rPr>
                <w:bCs/>
                <w:spacing w:val="-2"/>
              </w:rPr>
            </w:pPr>
          </w:p>
        </w:tc>
        <w:tc>
          <w:tcPr>
            <w:tcW w:w="931"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right="4"/>
            </w:pPr>
            <w:r w:rsidRPr="00E42F6A">
              <w:t>Είδος</w:t>
            </w:r>
          </w:p>
        </w:tc>
        <w:tc>
          <w:tcPr>
            <w:tcW w:w="848"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r w:rsidRPr="00E42F6A">
              <w:t>Νερό, καφές, σνακ</w:t>
            </w:r>
          </w:p>
        </w:tc>
        <w:tc>
          <w:tcPr>
            <w:tcW w:w="678"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p>
        </w:tc>
        <w:tc>
          <w:tcPr>
            <w:tcW w:w="847"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p>
        </w:tc>
      </w:tr>
      <w:tr w:rsidR="008C147D" w:rsidRPr="00E42F6A" w:rsidTr="009639A0">
        <w:trPr>
          <w:trHeight w:val="533"/>
          <w:jc w:val="center"/>
        </w:trPr>
        <w:tc>
          <w:tcPr>
            <w:tcW w:w="1695" w:type="pct"/>
            <w:vMerge w:val="restart"/>
            <w:tcBorders>
              <w:top w:val="single" w:sz="4" w:space="0" w:color="8EAADB"/>
              <w:left w:val="single" w:sz="4" w:space="0" w:color="8EAADB"/>
              <w:right w:val="single" w:sz="4" w:space="0" w:color="8EAADB"/>
            </w:tcBorders>
            <w:shd w:val="clear" w:color="auto" w:fill="auto"/>
            <w:vAlign w:val="center"/>
          </w:tcPr>
          <w:p w:rsidR="008C147D" w:rsidRPr="00E42F6A" w:rsidRDefault="008C147D" w:rsidP="009639A0">
            <w:pPr>
              <w:pStyle w:val="TableParagraph"/>
              <w:ind w:left="8" w:right="5"/>
              <w:rPr>
                <w:bCs/>
                <w:spacing w:val="-2"/>
              </w:rPr>
            </w:pPr>
            <w:r w:rsidRPr="00E42F6A">
              <w:rPr>
                <w:bCs/>
                <w:spacing w:val="-2"/>
              </w:rPr>
              <w:t xml:space="preserve">Βοηθητικό Υλικό  </w:t>
            </w:r>
          </w:p>
        </w:tc>
        <w:tc>
          <w:tcPr>
            <w:tcW w:w="931"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right="4"/>
            </w:pPr>
            <w:r w:rsidRPr="00E42F6A">
              <w:t>Μπλοκ</w:t>
            </w:r>
          </w:p>
        </w:tc>
        <w:tc>
          <w:tcPr>
            <w:tcW w:w="848"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r w:rsidRPr="00E42F6A">
              <w:t>Α5</w:t>
            </w:r>
          </w:p>
        </w:tc>
        <w:tc>
          <w:tcPr>
            <w:tcW w:w="678"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p>
        </w:tc>
        <w:tc>
          <w:tcPr>
            <w:tcW w:w="847"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p>
        </w:tc>
      </w:tr>
      <w:tr w:rsidR="008C147D" w:rsidRPr="00E42F6A" w:rsidTr="009639A0">
        <w:trPr>
          <w:trHeight w:val="533"/>
          <w:jc w:val="center"/>
        </w:trPr>
        <w:tc>
          <w:tcPr>
            <w:tcW w:w="1695" w:type="pct"/>
            <w:vMerge/>
            <w:tcBorders>
              <w:left w:val="single" w:sz="4" w:space="0" w:color="8EAADB"/>
              <w:right w:val="single" w:sz="4" w:space="0" w:color="8EAADB"/>
            </w:tcBorders>
            <w:shd w:val="clear" w:color="auto" w:fill="auto"/>
            <w:vAlign w:val="center"/>
          </w:tcPr>
          <w:p w:rsidR="008C147D" w:rsidRPr="00E42F6A" w:rsidRDefault="008C147D" w:rsidP="009639A0">
            <w:pPr>
              <w:pStyle w:val="TableParagraph"/>
              <w:ind w:left="8" w:right="5"/>
              <w:rPr>
                <w:bCs/>
                <w:spacing w:val="-2"/>
              </w:rPr>
            </w:pPr>
          </w:p>
        </w:tc>
        <w:tc>
          <w:tcPr>
            <w:tcW w:w="931"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right="4"/>
            </w:pPr>
            <w:r w:rsidRPr="00E42F6A">
              <w:t>Ατζέντες</w:t>
            </w:r>
          </w:p>
        </w:tc>
        <w:tc>
          <w:tcPr>
            <w:tcW w:w="848"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r w:rsidRPr="00E42F6A">
              <w:t>Ασπρόμαυρες, Α4</w:t>
            </w:r>
          </w:p>
        </w:tc>
        <w:tc>
          <w:tcPr>
            <w:tcW w:w="678"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p>
        </w:tc>
        <w:tc>
          <w:tcPr>
            <w:tcW w:w="847"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p>
        </w:tc>
      </w:tr>
      <w:tr w:rsidR="008C147D" w:rsidRPr="00E42F6A" w:rsidTr="009639A0">
        <w:trPr>
          <w:trHeight w:val="533"/>
          <w:jc w:val="center"/>
        </w:trPr>
        <w:tc>
          <w:tcPr>
            <w:tcW w:w="1695" w:type="pct"/>
            <w:vMerge/>
            <w:tcBorders>
              <w:left w:val="single" w:sz="4" w:space="0" w:color="8EAADB"/>
              <w:right w:val="single" w:sz="4" w:space="0" w:color="8EAADB"/>
            </w:tcBorders>
            <w:shd w:val="clear" w:color="auto" w:fill="auto"/>
            <w:vAlign w:val="center"/>
          </w:tcPr>
          <w:p w:rsidR="008C147D" w:rsidRPr="00E42F6A" w:rsidRDefault="008C147D" w:rsidP="009639A0">
            <w:pPr>
              <w:pStyle w:val="TableParagraph"/>
              <w:ind w:left="8" w:right="5"/>
              <w:rPr>
                <w:bCs/>
                <w:spacing w:val="-2"/>
              </w:rPr>
            </w:pPr>
          </w:p>
        </w:tc>
        <w:tc>
          <w:tcPr>
            <w:tcW w:w="931"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right="4"/>
            </w:pPr>
            <w:r w:rsidRPr="00E42F6A">
              <w:rPr>
                <w:bCs/>
                <w:spacing w:val="-2"/>
              </w:rPr>
              <w:t>Στυλό</w:t>
            </w:r>
          </w:p>
        </w:tc>
        <w:tc>
          <w:tcPr>
            <w:tcW w:w="848"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r w:rsidRPr="00E42F6A">
              <w:t>Μπλε</w:t>
            </w:r>
          </w:p>
        </w:tc>
        <w:tc>
          <w:tcPr>
            <w:tcW w:w="678"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p>
        </w:tc>
        <w:tc>
          <w:tcPr>
            <w:tcW w:w="847"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p>
        </w:tc>
      </w:tr>
      <w:tr w:rsidR="008C147D" w:rsidRPr="001C2A15" w:rsidTr="009639A0">
        <w:trPr>
          <w:trHeight w:val="533"/>
          <w:jc w:val="center"/>
        </w:trPr>
        <w:tc>
          <w:tcPr>
            <w:tcW w:w="1695" w:type="pct"/>
            <w:vMerge/>
            <w:tcBorders>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left="8" w:right="5"/>
              <w:rPr>
                <w:bCs/>
                <w:spacing w:val="-2"/>
              </w:rPr>
            </w:pPr>
          </w:p>
        </w:tc>
        <w:tc>
          <w:tcPr>
            <w:tcW w:w="931" w:type="pct"/>
            <w:tcBorders>
              <w:top w:val="single" w:sz="4" w:space="0" w:color="8EAADB"/>
              <w:left w:val="single" w:sz="4" w:space="0" w:color="8EAADB"/>
              <w:bottom w:val="single" w:sz="4" w:space="0" w:color="8EAADB"/>
              <w:right w:val="single" w:sz="4" w:space="0" w:color="8EAADB"/>
            </w:tcBorders>
            <w:shd w:val="clear" w:color="auto" w:fill="auto"/>
            <w:vAlign w:val="center"/>
          </w:tcPr>
          <w:p w:rsidR="008C147D" w:rsidRPr="00E42F6A" w:rsidRDefault="008C147D" w:rsidP="009639A0">
            <w:pPr>
              <w:pStyle w:val="TableParagraph"/>
              <w:ind w:right="4"/>
              <w:rPr>
                <w:bCs/>
                <w:spacing w:val="-2"/>
              </w:rPr>
            </w:pPr>
            <w:r w:rsidRPr="00E42F6A">
              <w:rPr>
                <w:bCs/>
                <w:spacing w:val="-2"/>
              </w:rPr>
              <w:t>Αφίσες</w:t>
            </w:r>
          </w:p>
        </w:tc>
        <w:tc>
          <w:tcPr>
            <w:tcW w:w="848"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rPr>
                <w:lang w:val="en-US"/>
              </w:rPr>
            </w:pPr>
            <w:r w:rsidRPr="00E42F6A">
              <w:t>Έγχρωμες</w:t>
            </w:r>
            <w:r w:rsidRPr="00E42F6A">
              <w:rPr>
                <w:lang w:val="en-US"/>
              </w:rPr>
              <w:t xml:space="preserve">, </w:t>
            </w:r>
            <w:r w:rsidRPr="00E42F6A">
              <w:t>Α3</w:t>
            </w:r>
          </w:p>
        </w:tc>
        <w:tc>
          <w:tcPr>
            <w:tcW w:w="678"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p>
        </w:tc>
        <w:tc>
          <w:tcPr>
            <w:tcW w:w="847" w:type="pct"/>
            <w:tcBorders>
              <w:top w:val="single" w:sz="4" w:space="0" w:color="8EAADB"/>
              <w:left w:val="single" w:sz="4" w:space="0" w:color="8EAADB"/>
              <w:bottom w:val="single" w:sz="4" w:space="0" w:color="8EAADB"/>
              <w:right w:val="single" w:sz="4" w:space="0" w:color="8EAADB"/>
            </w:tcBorders>
            <w:vAlign w:val="center"/>
          </w:tcPr>
          <w:p w:rsidR="008C147D" w:rsidRPr="00E42F6A" w:rsidRDefault="008C147D" w:rsidP="009639A0">
            <w:pPr>
              <w:pStyle w:val="TableParagraph"/>
              <w:ind w:right="4"/>
            </w:pPr>
          </w:p>
        </w:tc>
      </w:tr>
    </w:tbl>
    <w:p w:rsidR="008C147D" w:rsidRPr="00C23FCA" w:rsidRDefault="008C147D" w:rsidP="008C147D">
      <w:pPr>
        <w:rPr>
          <w:lang w:val="el-GR"/>
        </w:rPr>
      </w:pPr>
    </w:p>
    <w:p w:rsidR="00260401" w:rsidRDefault="00260401"/>
    <w:sectPr w:rsidR="00260401" w:rsidSect="00680298">
      <w:footerReference w:type="default" r:id="rId7"/>
      <w:pgSz w:w="11906" w:h="16838"/>
      <w:pgMar w:top="1134" w:right="1133" w:bottom="1134" w:left="1276" w:header="0" w:footer="2125"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255" w:rsidRDefault="00FA0255" w:rsidP="008C147D">
      <w:pPr>
        <w:spacing w:after="0"/>
      </w:pPr>
      <w:r>
        <w:separator/>
      </w:r>
    </w:p>
  </w:endnote>
  <w:endnote w:type="continuationSeparator" w:id="0">
    <w:p w:rsidR="00FA0255" w:rsidRDefault="00FA0255" w:rsidP="008C147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ptos">
    <w:altName w:val="Arial"/>
    <w:charset w:val="00"/>
    <w:family w:val="swiss"/>
    <w:pitch w:val="variable"/>
    <w:sig w:usb0="00000001" w:usb1="00000003" w:usb2="00000000" w:usb3="00000000" w:csb0="0000019F" w:csb1="00000000"/>
  </w:font>
  <w:font w:name="MS Mincho;ＭＳ 明朝">
    <w:panose1 w:val="00000000000000000000"/>
    <w:charset w:val="80"/>
    <w:family w:val="roman"/>
    <w:notTrueType/>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rlito">
    <w:altName w:val="Calibri"/>
    <w:charset w:val="A1"/>
    <w:family w:val="swiss"/>
    <w:pitch w:val="variable"/>
    <w:sig w:usb0="E10002FF" w:usb1="5000ECFF" w:usb2="00000009" w:usb3="00000000" w:csb0="0000019F" w:csb1="00000000"/>
  </w:font>
  <w:font w:name="Noto Sans SC Regular">
    <w:panose1 w:val="00000000000000000000"/>
    <w:charset w:val="00"/>
    <w:family w:val="roman"/>
    <w:notTrueType/>
    <w:pitch w:val="default"/>
    <w:sig w:usb0="00000000" w:usb1="00000000" w:usb2="00000000" w:usb3="00000000" w:csb0="00000000" w:csb1="00000000"/>
  </w:font>
  <w:font w:name="Noto Sans Devanagari">
    <w:altName w:val="Arial"/>
    <w:charset w:val="00"/>
    <w:family w:val="swiss"/>
    <w:pitch w:val="variable"/>
    <w:sig w:usb0="80008023" w:usb1="00002046"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Liberation Sans;Arial">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宋体">
    <w:panose1 w:val="00000000000000000000"/>
    <w:charset w:val="80"/>
    <w:family w:val="roman"/>
    <w:notTrueType/>
    <w:pitch w:val="default"/>
    <w:sig w:usb0="00000000" w:usb1="00000000" w:usb2="00000000" w:usb3="00000000" w:csb0="00000000" w:csb1="00000000"/>
  </w:font>
  <w:font w:name="Trebuchet MS">
    <w:panose1 w:val="020B0603020202020204"/>
    <w:charset w:val="A1"/>
    <w:family w:val="swiss"/>
    <w:pitch w:val="variable"/>
    <w:sig w:usb0="00000687" w:usb1="00000000" w:usb2="00000000" w:usb3="00000000" w:csb0="0000009F" w:csb1="00000000"/>
  </w:font>
  <w:font w:name="Noto Serif SC">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298" w:rsidRDefault="00FA0255">
    <w:pPr>
      <w:pStyle w:val="af2"/>
      <w:spacing w:after="0"/>
      <w:jc w:val="center"/>
      <w:rPr>
        <w:sz w:val="12"/>
        <w:szCs w:val="12"/>
        <w:lang w:val="el-GR"/>
      </w:rPr>
    </w:pPr>
  </w:p>
  <w:p w:rsidR="00680298" w:rsidRDefault="00A00E3B" w:rsidP="00CD0F06">
    <w:pPr>
      <w:pStyle w:val="af2"/>
      <w:tabs>
        <w:tab w:val="left" w:pos="4253"/>
        <w:tab w:val="center" w:pos="4748"/>
      </w:tabs>
      <w:spacing w:after="0"/>
      <w:jc w:val="left"/>
    </w:pPr>
    <w:r>
      <w:rPr>
        <w:sz w:val="20"/>
        <w:szCs w:val="20"/>
        <w:lang w:val="el-G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255" w:rsidRDefault="00FA0255" w:rsidP="008C147D">
      <w:pPr>
        <w:spacing w:after="0"/>
      </w:pPr>
      <w:r>
        <w:separator/>
      </w:r>
    </w:p>
  </w:footnote>
  <w:footnote w:type="continuationSeparator" w:id="0">
    <w:p w:rsidR="00FA0255" w:rsidRDefault="00FA0255" w:rsidP="008C147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7C3A"/>
    <w:multiLevelType w:val="hybridMultilevel"/>
    <w:tmpl w:val="3F4242AA"/>
    <w:lvl w:ilvl="0" w:tplc="13421962">
      <w:start w:val="1"/>
      <w:numFmt w:val="bullet"/>
      <w:lvlText w:val="-"/>
      <w:lvlJc w:val="left"/>
      <w:pPr>
        <w:ind w:left="1440" w:hanging="360"/>
      </w:pPr>
      <w:rPr>
        <w:rFonts w:ascii="Arial" w:eastAsia="Times New Roman"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04B07677"/>
    <w:multiLevelType w:val="hybridMultilevel"/>
    <w:tmpl w:val="0B6696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2071A86"/>
    <w:multiLevelType w:val="hybridMultilevel"/>
    <w:tmpl w:val="8A6021D0"/>
    <w:lvl w:ilvl="0" w:tplc="13421962">
      <w:start w:val="1"/>
      <w:numFmt w:val="bullet"/>
      <w:lvlText w:val="-"/>
      <w:lvlJc w:val="left"/>
      <w:pPr>
        <w:ind w:left="1429" w:hanging="360"/>
      </w:pPr>
      <w:rPr>
        <w:rFonts w:ascii="Arial" w:eastAsia="Times New Roman" w:hAnsi="Arial" w:cs="Aria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
    <w:nsid w:val="260A7ABC"/>
    <w:multiLevelType w:val="hybridMultilevel"/>
    <w:tmpl w:val="691AABD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E9A7A19"/>
    <w:multiLevelType w:val="hybridMultilevel"/>
    <w:tmpl w:val="37AC2E2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2EC2137D"/>
    <w:multiLevelType w:val="hybridMultilevel"/>
    <w:tmpl w:val="BA98D5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0CD70CF"/>
    <w:multiLevelType w:val="hybridMultilevel"/>
    <w:tmpl w:val="EF5052F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2B76369"/>
    <w:multiLevelType w:val="hybridMultilevel"/>
    <w:tmpl w:val="F6000FD4"/>
    <w:lvl w:ilvl="0" w:tplc="04080005">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8">
    <w:nsid w:val="36146603"/>
    <w:multiLevelType w:val="hybridMultilevel"/>
    <w:tmpl w:val="671E47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3966B0"/>
    <w:multiLevelType w:val="hybridMultilevel"/>
    <w:tmpl w:val="93F0CB12"/>
    <w:lvl w:ilvl="0" w:tplc="04080005">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0">
    <w:nsid w:val="39785CDE"/>
    <w:multiLevelType w:val="hybridMultilevel"/>
    <w:tmpl w:val="B86A469A"/>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B206F61"/>
    <w:multiLevelType w:val="hybridMultilevel"/>
    <w:tmpl w:val="62A862F6"/>
    <w:lvl w:ilvl="0" w:tplc="13421962">
      <w:start w:val="1"/>
      <w:numFmt w:val="bullet"/>
      <w:lvlText w:val="-"/>
      <w:lvlJc w:val="left"/>
      <w:pPr>
        <w:ind w:left="1440" w:hanging="360"/>
      </w:pPr>
      <w:rPr>
        <w:rFonts w:ascii="Arial" w:eastAsia="Times New Roman"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49452C37"/>
    <w:multiLevelType w:val="hybridMultilevel"/>
    <w:tmpl w:val="088AEB8C"/>
    <w:lvl w:ilvl="0" w:tplc="13421962">
      <w:start w:val="1"/>
      <w:numFmt w:val="bullet"/>
      <w:lvlText w:val="-"/>
      <w:lvlJc w:val="left"/>
      <w:pPr>
        <w:ind w:left="1440" w:hanging="360"/>
      </w:pPr>
      <w:rPr>
        <w:rFonts w:ascii="Arial" w:eastAsia="Times New Roman"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nsid w:val="4A612A33"/>
    <w:multiLevelType w:val="hybridMultilevel"/>
    <w:tmpl w:val="3A0C6ED6"/>
    <w:lvl w:ilvl="0" w:tplc="04080005">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4">
    <w:nsid w:val="4B4B3EB4"/>
    <w:multiLevelType w:val="multilevel"/>
    <w:tmpl w:val="621C6286"/>
    <w:lvl w:ilvl="0">
      <w:start w:val="1"/>
      <w:numFmt w:val="bullet"/>
      <w:pStyle w:val="Bullet"/>
      <w:lvlText w:val=""/>
      <w:lvlJc w:val="left"/>
      <w:pPr>
        <w:tabs>
          <w:tab w:val="num" w:pos="397"/>
        </w:tabs>
        <w:ind w:left="397" w:hanging="397"/>
      </w:pPr>
      <w:rPr>
        <w:rFonts w:ascii="Webdings" w:hAnsi="Webdings" w:cs="Webdings" w:hint="default"/>
        <w:color w:val="333399"/>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8E70C9"/>
    <w:multiLevelType w:val="hybridMultilevel"/>
    <w:tmpl w:val="5748C9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6F12D4B"/>
    <w:multiLevelType w:val="hybridMultilevel"/>
    <w:tmpl w:val="FE603CC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89E7E69"/>
    <w:multiLevelType w:val="multilevel"/>
    <w:tmpl w:val="A1BAF6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5FD10F63"/>
    <w:multiLevelType w:val="hybridMultilevel"/>
    <w:tmpl w:val="FCD64E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02B2837"/>
    <w:multiLevelType w:val="hybridMultilevel"/>
    <w:tmpl w:val="394C75F4"/>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690B104F"/>
    <w:multiLevelType w:val="hybridMultilevel"/>
    <w:tmpl w:val="9364084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F06091"/>
    <w:multiLevelType w:val="multilevel"/>
    <w:tmpl w:val="B71AED46"/>
    <w:lvl w:ilvl="0">
      <w:start w:val="1"/>
      <w:numFmt w:val="bullet"/>
      <w:pStyle w:val="2"/>
      <w:lvlText w:val=""/>
      <w:lvlJc w:val="left"/>
      <w:pPr>
        <w:tabs>
          <w:tab w:val="num" w:pos="643"/>
        </w:tabs>
        <w:ind w:left="643" w:hanging="360"/>
      </w:pPr>
      <w:rPr>
        <w:rFonts w:ascii="Symbol" w:hAnsi="Symbol" w:cs="Symbol" w:hint="default"/>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DA8167F"/>
    <w:multiLevelType w:val="hybridMultilevel"/>
    <w:tmpl w:val="5C242EB6"/>
    <w:lvl w:ilvl="0" w:tplc="0408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0CC127F"/>
    <w:multiLevelType w:val="hybridMultilevel"/>
    <w:tmpl w:val="93B059CA"/>
    <w:lvl w:ilvl="0" w:tplc="04080005">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num w:numId="1">
    <w:abstractNumId w:val="17"/>
  </w:num>
  <w:num w:numId="2">
    <w:abstractNumId w:val="21"/>
  </w:num>
  <w:num w:numId="3">
    <w:abstractNumId w:val="14"/>
  </w:num>
  <w:num w:numId="4">
    <w:abstractNumId w:val="4"/>
  </w:num>
  <w:num w:numId="5">
    <w:abstractNumId w:val="22"/>
  </w:num>
  <w:num w:numId="6">
    <w:abstractNumId w:val="19"/>
  </w:num>
  <w:num w:numId="7">
    <w:abstractNumId w:val="20"/>
  </w:num>
  <w:num w:numId="8">
    <w:abstractNumId w:val="10"/>
  </w:num>
  <w:num w:numId="9">
    <w:abstractNumId w:val="8"/>
  </w:num>
  <w:num w:numId="10">
    <w:abstractNumId w:val="3"/>
  </w:num>
  <w:num w:numId="11">
    <w:abstractNumId w:val="13"/>
  </w:num>
  <w:num w:numId="12">
    <w:abstractNumId w:val="23"/>
  </w:num>
  <w:num w:numId="13">
    <w:abstractNumId w:val="7"/>
  </w:num>
  <w:num w:numId="14">
    <w:abstractNumId w:val="9"/>
  </w:num>
  <w:num w:numId="15">
    <w:abstractNumId w:val="1"/>
  </w:num>
  <w:num w:numId="16">
    <w:abstractNumId w:val="15"/>
  </w:num>
  <w:num w:numId="17">
    <w:abstractNumId w:val="16"/>
  </w:num>
  <w:num w:numId="18">
    <w:abstractNumId w:val="0"/>
  </w:num>
  <w:num w:numId="19">
    <w:abstractNumId w:val="5"/>
  </w:num>
  <w:num w:numId="20">
    <w:abstractNumId w:val="12"/>
  </w:num>
  <w:num w:numId="21">
    <w:abstractNumId w:val="2"/>
  </w:num>
  <w:num w:numId="22">
    <w:abstractNumId w:val="6"/>
  </w:num>
  <w:num w:numId="23">
    <w:abstractNumId w:val="18"/>
  </w:num>
  <w:num w:numId="24">
    <w:abstractNumId w:val="1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8C147D"/>
    <w:rsid w:val="00045F37"/>
    <w:rsid w:val="0009214F"/>
    <w:rsid w:val="00260401"/>
    <w:rsid w:val="00583776"/>
    <w:rsid w:val="008C147D"/>
    <w:rsid w:val="0092443D"/>
    <w:rsid w:val="00A00E3B"/>
    <w:rsid w:val="00CF745C"/>
    <w:rsid w:val="00FA02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footer" w:uiPriority="0"/>
    <w:lsdException w:name="caption" w:uiPriority="0" w:qFormat="1"/>
    <w:lsdException w:name="annotation reference" w:uiPriority="0" w:qFormat="1"/>
    <w:lsdException w:name="page number" w:uiPriority="0"/>
    <w:lsdException w:name="endnote text" w:uiPriority="0"/>
    <w:lsdException w:name="List" w:uiPriority="0"/>
    <w:lsdException w:name="List Bullet 2"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qFormat="1"/>
    <w:lsdException w:name="Body Text 3" w:uiPriority="0" w:qFormat="1"/>
    <w:lsdException w:name="Body Text Indent 3" w:uiPriority="0" w:qFormat="1"/>
    <w:lsdException w:name="Followed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59" w:unhideWhenUsed="0"/>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47D"/>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8C147D"/>
    <w:pPr>
      <w:keepNext/>
      <w:pageBreakBefore/>
      <w:pBdr>
        <w:bottom w:val="single" w:sz="18" w:space="1" w:color="00008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uiPriority w:val="9"/>
    <w:unhideWhenUsed/>
    <w:qFormat/>
    <w:rsid w:val="008C147D"/>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unhideWhenUsed/>
    <w:qFormat/>
    <w:rsid w:val="008C147D"/>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9"/>
    <w:unhideWhenUsed/>
    <w:qFormat/>
    <w:rsid w:val="008C147D"/>
    <w:pPr>
      <w:keepNext/>
      <w:spacing w:before="240" w:after="60"/>
      <w:outlineLvl w:val="3"/>
    </w:pPr>
    <w:rPr>
      <w:rFonts w:ascii="Arial" w:hAnsi="Arial" w:cs="Times New Roman"/>
      <w:b/>
      <w:bCs/>
      <w:szCs w:val="28"/>
    </w:rPr>
  </w:style>
  <w:style w:type="paragraph" w:styleId="5">
    <w:name w:val="heading 5"/>
    <w:basedOn w:val="a"/>
    <w:next w:val="a"/>
    <w:link w:val="5Char"/>
    <w:uiPriority w:val="9"/>
    <w:semiHidden/>
    <w:unhideWhenUsed/>
    <w:qFormat/>
    <w:rsid w:val="008C147D"/>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C147D"/>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uiPriority w:val="9"/>
    <w:rsid w:val="008C147D"/>
    <w:rPr>
      <w:rFonts w:ascii="Arial" w:eastAsia="Times New Roman" w:hAnsi="Arial" w:cs="Arial"/>
      <w:b/>
      <w:color w:val="002060"/>
      <w:sz w:val="24"/>
      <w:lang w:val="en-GB" w:eastAsia="zh-CN"/>
    </w:rPr>
  </w:style>
  <w:style w:type="character" w:customStyle="1" w:styleId="3Char">
    <w:name w:val="Επικεφαλίδα 3 Char"/>
    <w:basedOn w:val="a0"/>
    <w:link w:val="3"/>
    <w:uiPriority w:val="9"/>
    <w:rsid w:val="008C147D"/>
    <w:rPr>
      <w:rFonts w:ascii="Arial" w:eastAsia="Times New Roman" w:hAnsi="Arial" w:cs="Times New Roman"/>
      <w:b/>
      <w:bCs/>
      <w:szCs w:val="26"/>
      <w:lang w:val="en-GB" w:eastAsia="zh-CN"/>
    </w:rPr>
  </w:style>
  <w:style w:type="character" w:customStyle="1" w:styleId="4Char">
    <w:name w:val="Επικεφαλίδα 4 Char"/>
    <w:basedOn w:val="a0"/>
    <w:link w:val="4"/>
    <w:uiPriority w:val="9"/>
    <w:rsid w:val="008C147D"/>
    <w:rPr>
      <w:rFonts w:ascii="Arial" w:eastAsia="Times New Roman" w:hAnsi="Arial" w:cs="Times New Roman"/>
      <w:b/>
      <w:bCs/>
      <w:szCs w:val="28"/>
      <w:lang w:val="en-GB" w:eastAsia="zh-CN"/>
    </w:rPr>
  </w:style>
  <w:style w:type="character" w:customStyle="1" w:styleId="5Char">
    <w:name w:val="Επικεφαλίδα 5 Char"/>
    <w:basedOn w:val="a0"/>
    <w:link w:val="5"/>
    <w:uiPriority w:val="9"/>
    <w:semiHidden/>
    <w:rsid w:val="008C147D"/>
    <w:rPr>
      <w:rFonts w:ascii="Lucida Sans" w:eastAsia="Times New Roman" w:hAnsi="Lucida Sans" w:cs="Lucida Sans"/>
      <w:b/>
      <w:szCs w:val="20"/>
      <w:lang w:val="en-US" w:eastAsia="zh-CN"/>
    </w:rPr>
  </w:style>
  <w:style w:type="character" w:customStyle="1" w:styleId="WW8Num5z4">
    <w:name w:val="WW8Num5z4"/>
    <w:qFormat/>
    <w:rsid w:val="008C147D"/>
    <w:rPr>
      <w:rFonts w:ascii="Arial" w:hAnsi="Arial" w:cs="Times New Roman"/>
      <w:b w:val="0"/>
      <w:i w:val="0"/>
      <w:sz w:val="20"/>
      <w:szCs w:val="20"/>
    </w:rPr>
  </w:style>
  <w:style w:type="character" w:customStyle="1" w:styleId="WW8Num6z0">
    <w:name w:val="WW8Num6z0"/>
    <w:qFormat/>
    <w:rsid w:val="008C147D"/>
    <w:rPr>
      <w:rFonts w:ascii="Symbol" w:hAnsi="Symbol" w:cs="Symbol"/>
      <w:lang w:val="el-GR"/>
    </w:rPr>
  </w:style>
  <w:style w:type="character" w:customStyle="1" w:styleId="WW8Num7z0">
    <w:name w:val="WW8Num7z0"/>
    <w:qFormat/>
    <w:rsid w:val="008C147D"/>
    <w:rPr>
      <w:lang w:val="el-GR"/>
    </w:rPr>
  </w:style>
  <w:style w:type="character" w:customStyle="1" w:styleId="WW8Num8z0">
    <w:name w:val="WW8Num8z0"/>
    <w:qFormat/>
    <w:rsid w:val="008C147D"/>
    <w:rPr>
      <w:rFonts w:ascii="Webdings" w:hAnsi="Webdings" w:cs="Webdings"/>
      <w:color w:val="333399"/>
      <w:sz w:val="16"/>
    </w:rPr>
  </w:style>
  <w:style w:type="character" w:customStyle="1" w:styleId="WW8Num9z0">
    <w:name w:val="WW8Num9z0"/>
    <w:qFormat/>
    <w:rsid w:val="008C147D"/>
    <w:rPr>
      <w:lang w:val="el-GR"/>
    </w:rPr>
  </w:style>
  <w:style w:type="character" w:customStyle="1" w:styleId="WW8Num10z0">
    <w:name w:val="WW8Num10z0"/>
    <w:qFormat/>
    <w:rsid w:val="008C147D"/>
    <w:rPr>
      <w:b/>
      <w:bCs/>
      <w:szCs w:val="22"/>
      <w:lang w:val="el-GR"/>
    </w:rPr>
  </w:style>
  <w:style w:type="character" w:customStyle="1" w:styleId="WW8Num11z0">
    <w:name w:val="WW8Num11z0"/>
    <w:qFormat/>
    <w:rsid w:val="008C147D"/>
    <w:rPr>
      <w:b/>
      <w:bCs/>
      <w:szCs w:val="22"/>
      <w:lang w:val="el-GR"/>
    </w:rPr>
  </w:style>
  <w:style w:type="character" w:customStyle="1" w:styleId="WW8Num11z1">
    <w:name w:val="WW8Num11z1"/>
    <w:qFormat/>
    <w:rsid w:val="008C147D"/>
    <w:rPr>
      <w:rFonts w:eastAsia="Calibri"/>
      <w:lang w:val="el-GR"/>
    </w:rPr>
  </w:style>
  <w:style w:type="character" w:customStyle="1" w:styleId="WW8Num12z0">
    <w:name w:val="WW8Num12z0"/>
    <w:qFormat/>
    <w:rsid w:val="008C147D"/>
    <w:rPr>
      <w:rFonts w:ascii="Symbol" w:hAnsi="Symbol" w:cs="OpenSymbol"/>
      <w:color w:val="5B9BD5"/>
    </w:rPr>
  </w:style>
  <w:style w:type="character" w:customStyle="1" w:styleId="WW8Num13z0">
    <w:name w:val="WW8Num13z0"/>
    <w:qFormat/>
    <w:rsid w:val="008C147D"/>
    <w:rPr>
      <w:rFonts w:ascii="Angsana New" w:hAnsi="Angsana New" w:cs="Angsana New"/>
      <w:color w:val="000000"/>
      <w:kern w:val="2"/>
      <w:szCs w:val="22"/>
      <w:shd w:val="clear" w:color="auto" w:fill="FFFFFF"/>
      <w:lang w:val="el-GR"/>
    </w:rPr>
  </w:style>
  <w:style w:type="character" w:customStyle="1" w:styleId="WW8Num14z0">
    <w:name w:val="WW8Num14z0"/>
    <w:qFormat/>
    <w:rsid w:val="008C147D"/>
    <w:rPr>
      <w:rFonts w:ascii="Symbol" w:hAnsi="Symbol" w:cs="OpenSymbol"/>
    </w:rPr>
  </w:style>
  <w:style w:type="character" w:customStyle="1" w:styleId="WW8Num14z1">
    <w:name w:val="WW8Num14z1"/>
    <w:qFormat/>
    <w:rsid w:val="008C147D"/>
    <w:rPr>
      <w:rFonts w:ascii="OpenSymbol" w:hAnsi="OpenSymbol" w:cs="OpenSymbol"/>
    </w:rPr>
  </w:style>
  <w:style w:type="character" w:customStyle="1" w:styleId="WW8Num15z0">
    <w:name w:val="WW8Num15z0"/>
    <w:qFormat/>
    <w:rsid w:val="008C147D"/>
    <w:rPr>
      <w:rFonts w:ascii="Symbol" w:hAnsi="Symbol" w:cs="Symbol"/>
      <w:lang w:val="el-GR"/>
    </w:rPr>
  </w:style>
  <w:style w:type="character" w:customStyle="1" w:styleId="WW8Num16z0">
    <w:name w:val="WW8Num16z0"/>
    <w:qFormat/>
    <w:rsid w:val="008C147D"/>
    <w:rPr>
      <w:rFonts w:ascii="Symbol" w:hAnsi="Symbol" w:cs="Symbol"/>
    </w:rPr>
  </w:style>
  <w:style w:type="character" w:customStyle="1" w:styleId="WW8Num16z1">
    <w:name w:val="WW8Num16z1"/>
    <w:qFormat/>
    <w:rsid w:val="008C147D"/>
    <w:rPr>
      <w:rFonts w:ascii="Courier New" w:hAnsi="Courier New" w:cs="Courier New"/>
    </w:rPr>
  </w:style>
  <w:style w:type="character" w:customStyle="1" w:styleId="WW8Num16z2">
    <w:name w:val="WW8Num16z2"/>
    <w:qFormat/>
    <w:rsid w:val="008C147D"/>
    <w:rPr>
      <w:rFonts w:ascii="Wingdings" w:hAnsi="Wingdings" w:cs="Wingdings"/>
    </w:rPr>
  </w:style>
  <w:style w:type="character" w:customStyle="1" w:styleId="WW8Num17z0">
    <w:name w:val="WW8Num17z0"/>
    <w:qFormat/>
    <w:rsid w:val="008C147D"/>
    <w:rPr>
      <w:rFonts w:ascii="Symbol" w:hAnsi="Symbol" w:cs="Symbol"/>
    </w:rPr>
  </w:style>
  <w:style w:type="character" w:customStyle="1" w:styleId="WW8Num17z1">
    <w:name w:val="WW8Num17z1"/>
    <w:qFormat/>
    <w:rsid w:val="008C147D"/>
    <w:rPr>
      <w:rFonts w:ascii="Courier New" w:hAnsi="Courier New" w:cs="Courier New"/>
    </w:rPr>
  </w:style>
  <w:style w:type="character" w:customStyle="1" w:styleId="WW8Num17z2">
    <w:name w:val="WW8Num17z2"/>
    <w:qFormat/>
    <w:rsid w:val="008C147D"/>
    <w:rPr>
      <w:rFonts w:ascii="Wingdings" w:hAnsi="Wingdings" w:cs="Wingdings"/>
    </w:rPr>
  </w:style>
  <w:style w:type="character" w:customStyle="1" w:styleId="WW8Num18z0">
    <w:name w:val="WW8Num18z0"/>
    <w:qFormat/>
    <w:rsid w:val="008C147D"/>
    <w:rPr>
      <w:rFonts w:ascii="Symbol" w:hAnsi="Symbol" w:cs="Symbol"/>
    </w:rPr>
  </w:style>
  <w:style w:type="character" w:customStyle="1" w:styleId="WW8Num18z1">
    <w:name w:val="WW8Num18z1"/>
    <w:qFormat/>
    <w:rsid w:val="008C147D"/>
    <w:rPr>
      <w:rFonts w:ascii="Courier New" w:hAnsi="Courier New" w:cs="Courier New"/>
    </w:rPr>
  </w:style>
  <w:style w:type="character" w:customStyle="1" w:styleId="WW8Num18z2">
    <w:name w:val="WW8Num18z2"/>
    <w:qFormat/>
    <w:rsid w:val="008C147D"/>
    <w:rPr>
      <w:rFonts w:ascii="Wingdings" w:hAnsi="Wingdings" w:cs="Wingdings"/>
    </w:rPr>
  </w:style>
  <w:style w:type="character" w:customStyle="1" w:styleId="WW8Num19z0">
    <w:name w:val="WW8Num19z0"/>
    <w:qFormat/>
    <w:rsid w:val="008C147D"/>
    <w:rPr>
      <w:rFonts w:ascii="Courier New" w:hAnsi="Courier New" w:cs="Courier New"/>
    </w:rPr>
  </w:style>
  <w:style w:type="character" w:customStyle="1" w:styleId="WW8Num19z2">
    <w:name w:val="WW8Num19z2"/>
    <w:qFormat/>
    <w:rsid w:val="008C147D"/>
    <w:rPr>
      <w:rFonts w:ascii="Wingdings" w:hAnsi="Wingdings" w:cs="Wingdings"/>
    </w:rPr>
  </w:style>
  <w:style w:type="character" w:customStyle="1" w:styleId="WW8Num19z3">
    <w:name w:val="WW8Num19z3"/>
    <w:qFormat/>
    <w:rsid w:val="008C147D"/>
    <w:rPr>
      <w:rFonts w:ascii="Symbol" w:hAnsi="Symbol" w:cs="Symbol"/>
    </w:rPr>
  </w:style>
  <w:style w:type="character" w:customStyle="1" w:styleId="WW8Num20z0">
    <w:name w:val="WW8Num20z0"/>
    <w:qFormat/>
    <w:rsid w:val="008C147D"/>
    <w:rPr>
      <w:rFonts w:ascii="Calibri" w:eastAsia="Times New Roman" w:hAnsi="Calibri" w:cs="Calibri"/>
    </w:rPr>
  </w:style>
  <w:style w:type="character" w:customStyle="1" w:styleId="WW8Num20z1">
    <w:name w:val="WW8Num20z1"/>
    <w:qFormat/>
    <w:rsid w:val="008C147D"/>
    <w:rPr>
      <w:rFonts w:ascii="Courier New" w:hAnsi="Courier New" w:cs="Courier New"/>
    </w:rPr>
  </w:style>
  <w:style w:type="character" w:customStyle="1" w:styleId="WW8Num20z2">
    <w:name w:val="WW8Num20z2"/>
    <w:qFormat/>
    <w:rsid w:val="008C147D"/>
    <w:rPr>
      <w:rFonts w:ascii="Wingdings" w:hAnsi="Wingdings" w:cs="Wingdings"/>
    </w:rPr>
  </w:style>
  <w:style w:type="character" w:customStyle="1" w:styleId="WW8Num20z3">
    <w:name w:val="WW8Num20z3"/>
    <w:qFormat/>
    <w:rsid w:val="008C147D"/>
    <w:rPr>
      <w:rFonts w:ascii="Symbol" w:hAnsi="Symbol" w:cs="Symbol"/>
    </w:rPr>
  </w:style>
  <w:style w:type="character" w:customStyle="1" w:styleId="WW8Num21z0">
    <w:name w:val="WW8Num21z0"/>
    <w:qFormat/>
    <w:rsid w:val="008C147D"/>
    <w:rPr>
      <w:rFonts w:ascii="Wingdings" w:hAnsi="Wingdings" w:cs="Wingdings"/>
    </w:rPr>
  </w:style>
  <w:style w:type="character" w:customStyle="1" w:styleId="WW8Num21z1">
    <w:name w:val="WW8Num21z1"/>
    <w:qFormat/>
    <w:rsid w:val="008C147D"/>
    <w:rPr>
      <w:rFonts w:ascii="Courier New" w:hAnsi="Courier New" w:cs="Courier New"/>
    </w:rPr>
  </w:style>
  <w:style w:type="character" w:customStyle="1" w:styleId="WW8Num21z3">
    <w:name w:val="WW8Num21z3"/>
    <w:qFormat/>
    <w:rsid w:val="008C147D"/>
    <w:rPr>
      <w:rFonts w:ascii="Symbol" w:hAnsi="Symbol" w:cs="Symbol"/>
    </w:rPr>
  </w:style>
  <w:style w:type="character" w:customStyle="1" w:styleId="WW8Num22z0">
    <w:name w:val="WW8Num22z0"/>
    <w:qFormat/>
    <w:rsid w:val="008C147D"/>
    <w:rPr>
      <w:b w:val="0"/>
    </w:rPr>
  </w:style>
  <w:style w:type="character" w:customStyle="1" w:styleId="WW8Num23z0">
    <w:name w:val="WW8Num23z0"/>
    <w:qFormat/>
    <w:rsid w:val="008C147D"/>
    <w:rPr>
      <w:rFonts w:ascii="Symbol" w:hAnsi="Symbol" w:cs="Symbol"/>
    </w:rPr>
  </w:style>
  <w:style w:type="character" w:customStyle="1" w:styleId="WW8Num23z1">
    <w:name w:val="WW8Num23z1"/>
    <w:qFormat/>
    <w:rsid w:val="008C147D"/>
    <w:rPr>
      <w:rFonts w:ascii="Courier New" w:hAnsi="Courier New" w:cs="Courier New"/>
    </w:rPr>
  </w:style>
  <w:style w:type="character" w:customStyle="1" w:styleId="WW8Num23z2">
    <w:name w:val="WW8Num23z2"/>
    <w:qFormat/>
    <w:rsid w:val="008C147D"/>
    <w:rPr>
      <w:rFonts w:ascii="Wingdings" w:hAnsi="Wingdings" w:cs="Wingdings"/>
    </w:rPr>
  </w:style>
  <w:style w:type="character" w:customStyle="1" w:styleId="WW8Num24z0">
    <w:name w:val="WW8Num24z0"/>
    <w:qFormat/>
    <w:rsid w:val="008C147D"/>
    <w:rPr>
      <w:rFonts w:ascii="Symbol" w:hAnsi="Symbol" w:cs="Symbol"/>
    </w:rPr>
  </w:style>
  <w:style w:type="character" w:customStyle="1" w:styleId="WW8Num24z1">
    <w:name w:val="WW8Num24z1"/>
    <w:qFormat/>
    <w:rsid w:val="008C147D"/>
    <w:rPr>
      <w:rFonts w:ascii="Courier New" w:hAnsi="Courier New" w:cs="Courier New"/>
    </w:rPr>
  </w:style>
  <w:style w:type="character" w:customStyle="1" w:styleId="WW8Num24z2">
    <w:name w:val="WW8Num24z2"/>
    <w:qFormat/>
    <w:rsid w:val="008C147D"/>
    <w:rPr>
      <w:rFonts w:ascii="Wingdings" w:hAnsi="Wingdings" w:cs="Wingdings"/>
    </w:rPr>
  </w:style>
  <w:style w:type="character" w:customStyle="1" w:styleId="WW8Num25z0">
    <w:name w:val="WW8Num25z0"/>
    <w:qFormat/>
    <w:rsid w:val="008C147D"/>
    <w:rPr>
      <w:rFonts w:ascii="Calibri" w:eastAsia="Times New Roman" w:hAnsi="Calibri" w:cs="Calibri"/>
    </w:rPr>
  </w:style>
  <w:style w:type="character" w:customStyle="1" w:styleId="WW8Num25z1">
    <w:name w:val="WW8Num25z1"/>
    <w:qFormat/>
    <w:rsid w:val="008C147D"/>
    <w:rPr>
      <w:rFonts w:ascii="Courier New" w:hAnsi="Courier New" w:cs="Courier New"/>
    </w:rPr>
  </w:style>
  <w:style w:type="character" w:customStyle="1" w:styleId="WW8Num25z2">
    <w:name w:val="WW8Num25z2"/>
    <w:qFormat/>
    <w:rsid w:val="008C147D"/>
    <w:rPr>
      <w:rFonts w:ascii="Wingdings" w:hAnsi="Wingdings" w:cs="Wingdings"/>
    </w:rPr>
  </w:style>
  <w:style w:type="character" w:customStyle="1" w:styleId="WW8Num25z3">
    <w:name w:val="WW8Num25z3"/>
    <w:qFormat/>
    <w:rsid w:val="008C147D"/>
    <w:rPr>
      <w:rFonts w:ascii="Symbol" w:hAnsi="Symbol" w:cs="Symbol"/>
    </w:rPr>
  </w:style>
  <w:style w:type="character" w:customStyle="1" w:styleId="WW8Num26z0">
    <w:name w:val="WW8Num26z0"/>
    <w:qFormat/>
    <w:rsid w:val="008C147D"/>
    <w:rPr>
      <w:rFonts w:ascii="Symbol" w:hAnsi="Symbol" w:cs="Symbol"/>
    </w:rPr>
  </w:style>
  <w:style w:type="character" w:customStyle="1" w:styleId="WW8Num26z1">
    <w:name w:val="WW8Num26z1"/>
    <w:qFormat/>
    <w:rsid w:val="008C147D"/>
    <w:rPr>
      <w:rFonts w:ascii="Courier New" w:hAnsi="Courier New" w:cs="Courier New"/>
    </w:rPr>
  </w:style>
  <w:style w:type="character" w:customStyle="1" w:styleId="WW8Num26z2">
    <w:name w:val="WW8Num26z2"/>
    <w:qFormat/>
    <w:rsid w:val="008C147D"/>
    <w:rPr>
      <w:rFonts w:ascii="Wingdings" w:hAnsi="Wingdings" w:cs="Wingdings"/>
    </w:rPr>
  </w:style>
  <w:style w:type="character" w:customStyle="1" w:styleId="WW8Num27z0">
    <w:name w:val="WW8Num27z0"/>
    <w:qFormat/>
    <w:rsid w:val="008C147D"/>
    <w:rPr>
      <w:rFonts w:ascii="Symbol" w:hAnsi="Symbol" w:cs="Symbol"/>
      <w:sz w:val="20"/>
    </w:rPr>
  </w:style>
  <w:style w:type="character" w:customStyle="1" w:styleId="WW8Num27z1">
    <w:name w:val="WW8Num27z1"/>
    <w:qFormat/>
    <w:rsid w:val="008C147D"/>
    <w:rPr>
      <w:rFonts w:ascii="Courier New" w:hAnsi="Courier New" w:cs="Courier New"/>
      <w:sz w:val="20"/>
    </w:rPr>
  </w:style>
  <w:style w:type="character" w:customStyle="1" w:styleId="WW8Num27z2">
    <w:name w:val="WW8Num27z2"/>
    <w:qFormat/>
    <w:rsid w:val="008C147D"/>
    <w:rPr>
      <w:rFonts w:ascii="Wingdings" w:hAnsi="Wingdings" w:cs="Wingdings"/>
      <w:sz w:val="20"/>
    </w:rPr>
  </w:style>
  <w:style w:type="character" w:customStyle="1" w:styleId="WW8Num28z0">
    <w:name w:val="WW8Num28z0"/>
    <w:qFormat/>
    <w:rsid w:val="008C147D"/>
    <w:rPr>
      <w:rFonts w:ascii="Symbol" w:hAnsi="Symbol" w:cs="Symbol"/>
    </w:rPr>
  </w:style>
  <w:style w:type="character" w:customStyle="1" w:styleId="WW8Num28z1">
    <w:name w:val="WW8Num28z1"/>
    <w:qFormat/>
    <w:rsid w:val="008C147D"/>
    <w:rPr>
      <w:rFonts w:ascii="Courier New" w:hAnsi="Courier New" w:cs="Courier New"/>
    </w:rPr>
  </w:style>
  <w:style w:type="character" w:customStyle="1" w:styleId="WW8Num28z2">
    <w:name w:val="WW8Num28z2"/>
    <w:qFormat/>
    <w:rsid w:val="008C147D"/>
    <w:rPr>
      <w:rFonts w:ascii="Wingdings" w:hAnsi="Wingdings" w:cs="Wingdings"/>
    </w:rPr>
  </w:style>
  <w:style w:type="character" w:customStyle="1" w:styleId="WW8Num29z0">
    <w:name w:val="WW8Num29z0"/>
    <w:qFormat/>
    <w:rsid w:val="008C147D"/>
    <w:rPr>
      <w:rFonts w:ascii="Symbol" w:hAnsi="Symbol" w:cs="Symbol"/>
    </w:rPr>
  </w:style>
  <w:style w:type="character" w:customStyle="1" w:styleId="WW8Num29z1">
    <w:name w:val="WW8Num29z1"/>
    <w:qFormat/>
    <w:rsid w:val="008C147D"/>
    <w:rPr>
      <w:rFonts w:ascii="Courier New" w:hAnsi="Courier New" w:cs="Courier New"/>
    </w:rPr>
  </w:style>
  <w:style w:type="character" w:customStyle="1" w:styleId="WW8Num29z2">
    <w:name w:val="WW8Num29z2"/>
    <w:qFormat/>
    <w:rsid w:val="008C147D"/>
    <w:rPr>
      <w:rFonts w:ascii="Wingdings" w:hAnsi="Wingdings" w:cs="Wingdings"/>
    </w:rPr>
  </w:style>
  <w:style w:type="character" w:customStyle="1" w:styleId="WW8Num30z0">
    <w:name w:val="WW8Num30z0"/>
    <w:qFormat/>
    <w:rsid w:val="008C147D"/>
    <w:rPr>
      <w:rFonts w:ascii="Symbol" w:hAnsi="Symbol" w:cs="Symbol"/>
    </w:rPr>
  </w:style>
  <w:style w:type="character" w:customStyle="1" w:styleId="WW8Num30z1">
    <w:name w:val="WW8Num30z1"/>
    <w:qFormat/>
    <w:rsid w:val="008C147D"/>
    <w:rPr>
      <w:rFonts w:ascii="Courier New" w:hAnsi="Courier New" w:cs="Courier New"/>
    </w:rPr>
  </w:style>
  <w:style w:type="character" w:customStyle="1" w:styleId="WW8Num30z2">
    <w:name w:val="WW8Num30z2"/>
    <w:qFormat/>
    <w:rsid w:val="008C147D"/>
    <w:rPr>
      <w:rFonts w:ascii="Wingdings" w:hAnsi="Wingdings" w:cs="Wingdings"/>
    </w:rPr>
  </w:style>
  <w:style w:type="character" w:customStyle="1" w:styleId="WW8Num31z0">
    <w:name w:val="WW8Num31z0"/>
    <w:qFormat/>
    <w:rsid w:val="008C147D"/>
    <w:rPr>
      <w:rFonts w:ascii="Courier New" w:hAnsi="Courier New" w:cs="Courier New"/>
    </w:rPr>
  </w:style>
  <w:style w:type="character" w:customStyle="1" w:styleId="WW8Num31z2">
    <w:name w:val="WW8Num31z2"/>
    <w:qFormat/>
    <w:rsid w:val="008C147D"/>
    <w:rPr>
      <w:rFonts w:ascii="Wingdings" w:hAnsi="Wingdings" w:cs="Wingdings"/>
    </w:rPr>
  </w:style>
  <w:style w:type="character" w:customStyle="1" w:styleId="WW8Num31z3">
    <w:name w:val="WW8Num31z3"/>
    <w:qFormat/>
    <w:rsid w:val="008C147D"/>
    <w:rPr>
      <w:rFonts w:ascii="Symbol" w:hAnsi="Symbol" w:cs="Symbol"/>
    </w:rPr>
  </w:style>
  <w:style w:type="character" w:customStyle="1" w:styleId="WW8Num32z0">
    <w:name w:val="WW8Num32z0"/>
    <w:qFormat/>
    <w:rsid w:val="008C147D"/>
    <w:rPr>
      <w:rFonts w:ascii="Symbol" w:hAnsi="Symbol" w:cs="Symbol"/>
    </w:rPr>
  </w:style>
  <w:style w:type="character" w:customStyle="1" w:styleId="WW8Num32z1">
    <w:name w:val="WW8Num32z1"/>
    <w:qFormat/>
    <w:rsid w:val="008C147D"/>
    <w:rPr>
      <w:rFonts w:ascii="Courier New" w:hAnsi="Courier New" w:cs="Courier New"/>
    </w:rPr>
  </w:style>
  <w:style w:type="character" w:customStyle="1" w:styleId="WW8Num32z2">
    <w:name w:val="WW8Num32z2"/>
    <w:qFormat/>
    <w:rsid w:val="008C147D"/>
    <w:rPr>
      <w:rFonts w:ascii="Wingdings" w:hAnsi="Wingdings" w:cs="Wingdings"/>
    </w:rPr>
  </w:style>
  <w:style w:type="character" w:customStyle="1" w:styleId="WW8Num33z0">
    <w:name w:val="WW8Num33z0"/>
    <w:qFormat/>
    <w:rsid w:val="008C147D"/>
    <w:rPr>
      <w:rFonts w:ascii="Angsana New" w:hAnsi="Angsana New" w:cs="Angsana New"/>
    </w:rPr>
  </w:style>
  <w:style w:type="character" w:customStyle="1" w:styleId="WW8Num33z1">
    <w:name w:val="WW8Num33z1"/>
    <w:qFormat/>
    <w:rsid w:val="008C147D"/>
    <w:rPr>
      <w:rFonts w:ascii="Courier New" w:hAnsi="Courier New" w:cs="Courier New"/>
    </w:rPr>
  </w:style>
  <w:style w:type="character" w:customStyle="1" w:styleId="WW8Num33z2">
    <w:name w:val="WW8Num33z2"/>
    <w:qFormat/>
    <w:rsid w:val="008C147D"/>
    <w:rPr>
      <w:rFonts w:ascii="Wingdings" w:hAnsi="Wingdings" w:cs="Wingdings"/>
    </w:rPr>
  </w:style>
  <w:style w:type="character" w:customStyle="1" w:styleId="WW8Num33z3">
    <w:name w:val="WW8Num33z3"/>
    <w:qFormat/>
    <w:rsid w:val="008C147D"/>
    <w:rPr>
      <w:rFonts w:ascii="Symbol" w:hAnsi="Symbol" w:cs="Symbol"/>
    </w:rPr>
  </w:style>
  <w:style w:type="character" w:customStyle="1" w:styleId="WW8Num34z0">
    <w:name w:val="WW8Num34z0"/>
    <w:qFormat/>
    <w:rsid w:val="008C147D"/>
    <w:rPr>
      <w:rFonts w:ascii="Symbol" w:hAnsi="Symbol" w:cs="Symbol"/>
    </w:rPr>
  </w:style>
  <w:style w:type="character" w:customStyle="1" w:styleId="WW8Num34z1">
    <w:name w:val="WW8Num34z1"/>
    <w:qFormat/>
    <w:rsid w:val="008C147D"/>
    <w:rPr>
      <w:rFonts w:ascii="Courier New" w:hAnsi="Courier New" w:cs="Courier New"/>
    </w:rPr>
  </w:style>
  <w:style w:type="character" w:customStyle="1" w:styleId="WW8Num34z2">
    <w:name w:val="WW8Num34z2"/>
    <w:qFormat/>
    <w:rsid w:val="008C147D"/>
    <w:rPr>
      <w:rFonts w:ascii="Wingdings" w:hAnsi="Wingdings" w:cs="Wingdings"/>
    </w:rPr>
  </w:style>
  <w:style w:type="character" w:customStyle="1" w:styleId="WW8Num35z0">
    <w:name w:val="WW8Num35z0"/>
    <w:qFormat/>
    <w:rsid w:val="008C147D"/>
    <w:rPr>
      <w:rFonts w:ascii="Symbol" w:hAnsi="Symbol" w:cs="Symbol"/>
    </w:rPr>
  </w:style>
  <w:style w:type="character" w:customStyle="1" w:styleId="WW8Num35z1">
    <w:name w:val="WW8Num35z1"/>
    <w:qFormat/>
    <w:rsid w:val="008C147D"/>
    <w:rPr>
      <w:rFonts w:ascii="Courier New" w:hAnsi="Courier New" w:cs="Courier New"/>
    </w:rPr>
  </w:style>
  <w:style w:type="character" w:customStyle="1" w:styleId="WW8Num35z2">
    <w:name w:val="WW8Num35z2"/>
    <w:qFormat/>
    <w:rsid w:val="008C147D"/>
    <w:rPr>
      <w:rFonts w:ascii="Wingdings" w:hAnsi="Wingdings" w:cs="Wingdings"/>
    </w:rPr>
  </w:style>
  <w:style w:type="character" w:customStyle="1" w:styleId="WW8Num36z0">
    <w:name w:val="WW8Num36z0"/>
    <w:qFormat/>
    <w:rsid w:val="008C147D"/>
    <w:rPr>
      <w:rFonts w:ascii="Courier New" w:hAnsi="Courier New" w:cs="Courier New"/>
    </w:rPr>
  </w:style>
  <w:style w:type="character" w:customStyle="1" w:styleId="WW8Num36z2">
    <w:name w:val="WW8Num36z2"/>
    <w:qFormat/>
    <w:rsid w:val="008C147D"/>
    <w:rPr>
      <w:rFonts w:ascii="Wingdings" w:hAnsi="Wingdings" w:cs="Wingdings"/>
    </w:rPr>
  </w:style>
  <w:style w:type="character" w:customStyle="1" w:styleId="WW8Num36z3">
    <w:name w:val="WW8Num36z3"/>
    <w:qFormat/>
    <w:rsid w:val="008C147D"/>
    <w:rPr>
      <w:rFonts w:ascii="Symbol" w:hAnsi="Symbol" w:cs="Symbol"/>
    </w:rPr>
  </w:style>
  <w:style w:type="character" w:customStyle="1" w:styleId="WW8Num37z0">
    <w:name w:val="WW8Num37z0"/>
    <w:qFormat/>
    <w:rsid w:val="008C147D"/>
    <w:rPr>
      <w:rFonts w:ascii="Wingdings" w:hAnsi="Wingdings" w:cs="Wingdings"/>
    </w:rPr>
  </w:style>
  <w:style w:type="character" w:customStyle="1" w:styleId="WW8Num37z1">
    <w:name w:val="WW8Num37z1"/>
    <w:qFormat/>
    <w:rsid w:val="008C147D"/>
    <w:rPr>
      <w:rFonts w:ascii="Courier New" w:hAnsi="Courier New" w:cs="Courier New"/>
    </w:rPr>
  </w:style>
  <w:style w:type="character" w:customStyle="1" w:styleId="WW8Num37z3">
    <w:name w:val="WW8Num37z3"/>
    <w:qFormat/>
    <w:rsid w:val="008C147D"/>
    <w:rPr>
      <w:rFonts w:ascii="Symbol" w:hAnsi="Symbol" w:cs="Symbol"/>
    </w:rPr>
  </w:style>
  <w:style w:type="character" w:customStyle="1" w:styleId="WW8Num38z0">
    <w:name w:val="WW8Num38z0"/>
    <w:qFormat/>
    <w:rsid w:val="008C147D"/>
    <w:rPr>
      <w:rFonts w:ascii="Symbol" w:hAnsi="Symbol" w:cs="Symbol"/>
    </w:rPr>
  </w:style>
  <w:style w:type="character" w:customStyle="1" w:styleId="WW8Num38z1">
    <w:name w:val="WW8Num38z1"/>
    <w:qFormat/>
    <w:rsid w:val="008C147D"/>
    <w:rPr>
      <w:rFonts w:ascii="Courier New" w:hAnsi="Courier New" w:cs="Courier New"/>
    </w:rPr>
  </w:style>
  <w:style w:type="character" w:customStyle="1" w:styleId="WW8Num38z2">
    <w:name w:val="WW8Num38z2"/>
    <w:qFormat/>
    <w:rsid w:val="008C147D"/>
    <w:rPr>
      <w:rFonts w:ascii="Wingdings" w:hAnsi="Wingdings" w:cs="Wingdings"/>
    </w:rPr>
  </w:style>
  <w:style w:type="character" w:customStyle="1" w:styleId="WW8Num39z0">
    <w:name w:val="WW8Num39z0"/>
    <w:qFormat/>
    <w:rsid w:val="008C147D"/>
    <w:rPr>
      <w:rFonts w:ascii="Wingdings" w:hAnsi="Wingdings" w:cs="Wingdings"/>
    </w:rPr>
  </w:style>
  <w:style w:type="character" w:customStyle="1" w:styleId="WW8Num39z1">
    <w:name w:val="WW8Num39z1"/>
    <w:qFormat/>
    <w:rsid w:val="008C147D"/>
    <w:rPr>
      <w:rFonts w:ascii="Courier New" w:hAnsi="Courier New" w:cs="Courier New"/>
    </w:rPr>
  </w:style>
  <w:style w:type="character" w:customStyle="1" w:styleId="WW8Num39z3">
    <w:name w:val="WW8Num39z3"/>
    <w:qFormat/>
    <w:rsid w:val="008C147D"/>
    <w:rPr>
      <w:rFonts w:ascii="Symbol" w:hAnsi="Symbol" w:cs="Symbol"/>
    </w:rPr>
  </w:style>
  <w:style w:type="character" w:customStyle="1" w:styleId="WW8Num40z0">
    <w:name w:val="WW8Num40z0"/>
    <w:qFormat/>
    <w:rsid w:val="008C147D"/>
    <w:rPr>
      <w:rFonts w:ascii="Calibri" w:eastAsia="Aptos" w:hAnsi="Calibri" w:cs="Calibri"/>
    </w:rPr>
  </w:style>
  <w:style w:type="character" w:customStyle="1" w:styleId="WW8Num40z1">
    <w:name w:val="WW8Num40z1"/>
    <w:qFormat/>
    <w:rsid w:val="008C147D"/>
    <w:rPr>
      <w:rFonts w:ascii="Courier New" w:hAnsi="Courier New" w:cs="Courier New"/>
    </w:rPr>
  </w:style>
  <w:style w:type="character" w:customStyle="1" w:styleId="WW8Num40z2">
    <w:name w:val="WW8Num40z2"/>
    <w:qFormat/>
    <w:rsid w:val="008C147D"/>
    <w:rPr>
      <w:rFonts w:ascii="Wingdings" w:hAnsi="Wingdings" w:cs="Wingdings"/>
    </w:rPr>
  </w:style>
  <w:style w:type="character" w:customStyle="1" w:styleId="WW8Num40z3">
    <w:name w:val="WW8Num40z3"/>
    <w:qFormat/>
    <w:rsid w:val="008C147D"/>
    <w:rPr>
      <w:rFonts w:ascii="Symbol" w:hAnsi="Symbol" w:cs="Symbol"/>
    </w:rPr>
  </w:style>
  <w:style w:type="character" w:customStyle="1" w:styleId="WW8Num41z0">
    <w:name w:val="WW8Num41z0"/>
    <w:qFormat/>
    <w:rsid w:val="008C147D"/>
    <w:rPr>
      <w:rFonts w:ascii="Courier New" w:hAnsi="Courier New" w:cs="Courier New"/>
    </w:rPr>
  </w:style>
  <w:style w:type="character" w:customStyle="1" w:styleId="WW8Num41z2">
    <w:name w:val="WW8Num41z2"/>
    <w:qFormat/>
    <w:rsid w:val="008C147D"/>
    <w:rPr>
      <w:rFonts w:ascii="Wingdings" w:hAnsi="Wingdings" w:cs="Wingdings"/>
    </w:rPr>
  </w:style>
  <w:style w:type="character" w:customStyle="1" w:styleId="WW8Num41z3">
    <w:name w:val="WW8Num41z3"/>
    <w:qFormat/>
    <w:rsid w:val="008C147D"/>
    <w:rPr>
      <w:rFonts w:ascii="Symbol" w:hAnsi="Symbol" w:cs="Symbol"/>
    </w:rPr>
  </w:style>
  <w:style w:type="character" w:customStyle="1" w:styleId="WW8Num42z0">
    <w:name w:val="WW8Num42z0"/>
    <w:qFormat/>
    <w:rsid w:val="008C147D"/>
    <w:rPr>
      <w:rFonts w:ascii="Symbol" w:hAnsi="Symbol" w:cs="Symbol"/>
    </w:rPr>
  </w:style>
  <w:style w:type="character" w:customStyle="1" w:styleId="WW8Num42z1">
    <w:name w:val="WW8Num42z1"/>
    <w:qFormat/>
    <w:rsid w:val="008C147D"/>
    <w:rPr>
      <w:rFonts w:ascii="Courier New" w:hAnsi="Courier New" w:cs="Courier New"/>
    </w:rPr>
  </w:style>
  <w:style w:type="character" w:customStyle="1" w:styleId="WW8Num42z2">
    <w:name w:val="WW8Num42z2"/>
    <w:qFormat/>
    <w:rsid w:val="008C147D"/>
    <w:rPr>
      <w:rFonts w:ascii="Wingdings" w:hAnsi="Wingdings" w:cs="Wingdings"/>
    </w:rPr>
  </w:style>
  <w:style w:type="character" w:customStyle="1" w:styleId="WW8Num43z0">
    <w:name w:val="WW8Num43z0"/>
    <w:qFormat/>
    <w:rsid w:val="008C147D"/>
    <w:rPr>
      <w:rFonts w:ascii="Calibri" w:eastAsia="Times New Roman" w:hAnsi="Calibri" w:cs="Calibri"/>
      <w:b/>
    </w:rPr>
  </w:style>
  <w:style w:type="character" w:customStyle="1" w:styleId="WW8Num43z1">
    <w:name w:val="WW8Num43z1"/>
    <w:qFormat/>
    <w:rsid w:val="008C147D"/>
    <w:rPr>
      <w:rFonts w:ascii="Courier New" w:hAnsi="Courier New" w:cs="Courier New"/>
    </w:rPr>
  </w:style>
  <w:style w:type="character" w:customStyle="1" w:styleId="WW8Num43z2">
    <w:name w:val="WW8Num43z2"/>
    <w:qFormat/>
    <w:rsid w:val="008C147D"/>
    <w:rPr>
      <w:rFonts w:ascii="Wingdings" w:hAnsi="Wingdings" w:cs="Wingdings"/>
    </w:rPr>
  </w:style>
  <w:style w:type="character" w:customStyle="1" w:styleId="WW8Num43z3">
    <w:name w:val="WW8Num43z3"/>
    <w:qFormat/>
    <w:rsid w:val="008C147D"/>
    <w:rPr>
      <w:rFonts w:ascii="Symbol" w:hAnsi="Symbol" w:cs="Symbol"/>
    </w:rPr>
  </w:style>
  <w:style w:type="character" w:customStyle="1" w:styleId="WW8Num44z0">
    <w:name w:val="WW8Num44z0"/>
    <w:qFormat/>
    <w:rsid w:val="008C147D"/>
    <w:rPr>
      <w:rFonts w:ascii="Symbol" w:hAnsi="Symbol" w:cs="Symbol"/>
    </w:rPr>
  </w:style>
  <w:style w:type="character" w:customStyle="1" w:styleId="WW8Num44z1">
    <w:name w:val="WW8Num44z1"/>
    <w:qFormat/>
    <w:rsid w:val="008C147D"/>
    <w:rPr>
      <w:rFonts w:ascii="Courier New" w:hAnsi="Courier New" w:cs="Courier New"/>
    </w:rPr>
  </w:style>
  <w:style w:type="character" w:customStyle="1" w:styleId="WW8Num44z2">
    <w:name w:val="WW8Num44z2"/>
    <w:qFormat/>
    <w:rsid w:val="008C147D"/>
    <w:rPr>
      <w:rFonts w:ascii="Wingdings" w:hAnsi="Wingdings" w:cs="Wingdings"/>
    </w:rPr>
  </w:style>
  <w:style w:type="character" w:customStyle="1" w:styleId="WW8Num45z0">
    <w:name w:val="WW8Num45z0"/>
    <w:qFormat/>
    <w:rsid w:val="008C147D"/>
    <w:rPr>
      <w:rFonts w:ascii="Symbol" w:hAnsi="Symbol" w:cs="Symbol"/>
    </w:rPr>
  </w:style>
  <w:style w:type="character" w:customStyle="1" w:styleId="WW8Num45z1">
    <w:name w:val="WW8Num45z1"/>
    <w:qFormat/>
    <w:rsid w:val="008C147D"/>
    <w:rPr>
      <w:rFonts w:ascii="Courier New" w:hAnsi="Courier New" w:cs="Courier New"/>
    </w:rPr>
  </w:style>
  <w:style w:type="character" w:customStyle="1" w:styleId="WW8Num45z2">
    <w:name w:val="WW8Num45z2"/>
    <w:qFormat/>
    <w:rsid w:val="008C147D"/>
    <w:rPr>
      <w:rFonts w:ascii="Wingdings" w:hAnsi="Wingdings" w:cs="Wingdings"/>
    </w:rPr>
  </w:style>
  <w:style w:type="character" w:customStyle="1" w:styleId="WW8Num46z0">
    <w:name w:val="WW8Num46z0"/>
    <w:qFormat/>
    <w:rsid w:val="008C147D"/>
    <w:rPr>
      <w:rFonts w:ascii="Symbol" w:hAnsi="Symbol" w:cs="Symbol"/>
    </w:rPr>
  </w:style>
  <w:style w:type="character" w:customStyle="1" w:styleId="WW8Num46z1">
    <w:name w:val="WW8Num46z1"/>
    <w:qFormat/>
    <w:rsid w:val="008C147D"/>
    <w:rPr>
      <w:rFonts w:ascii="Courier New" w:hAnsi="Courier New" w:cs="Courier New"/>
    </w:rPr>
  </w:style>
  <w:style w:type="character" w:customStyle="1" w:styleId="WW8Num46z2">
    <w:name w:val="WW8Num46z2"/>
    <w:qFormat/>
    <w:rsid w:val="008C147D"/>
    <w:rPr>
      <w:rFonts w:ascii="Wingdings" w:hAnsi="Wingdings" w:cs="Wingdings"/>
    </w:rPr>
  </w:style>
  <w:style w:type="character" w:customStyle="1" w:styleId="WW8Num47z0">
    <w:name w:val="WW8Num47z0"/>
    <w:qFormat/>
    <w:rsid w:val="008C147D"/>
    <w:rPr>
      <w:rFonts w:ascii="Courier New" w:hAnsi="Courier New" w:cs="Courier New"/>
    </w:rPr>
  </w:style>
  <w:style w:type="character" w:customStyle="1" w:styleId="WW8Num47z2">
    <w:name w:val="WW8Num47z2"/>
    <w:qFormat/>
    <w:rsid w:val="008C147D"/>
    <w:rPr>
      <w:rFonts w:ascii="Wingdings" w:hAnsi="Wingdings" w:cs="Wingdings"/>
    </w:rPr>
  </w:style>
  <w:style w:type="character" w:customStyle="1" w:styleId="WW8Num47z3">
    <w:name w:val="WW8Num47z3"/>
    <w:qFormat/>
    <w:rsid w:val="008C147D"/>
    <w:rPr>
      <w:rFonts w:ascii="Symbol" w:hAnsi="Symbol" w:cs="Symbol"/>
    </w:rPr>
  </w:style>
  <w:style w:type="character" w:customStyle="1" w:styleId="WW8Num49z0">
    <w:name w:val="WW8Num49z0"/>
    <w:qFormat/>
    <w:rsid w:val="008C147D"/>
    <w:rPr>
      <w:rFonts w:ascii="Symbol" w:hAnsi="Symbol" w:cs="Symbol"/>
    </w:rPr>
  </w:style>
  <w:style w:type="character" w:customStyle="1" w:styleId="WW8Num49z1">
    <w:name w:val="WW8Num49z1"/>
    <w:qFormat/>
    <w:rsid w:val="008C147D"/>
    <w:rPr>
      <w:rFonts w:ascii="Courier New" w:hAnsi="Courier New" w:cs="Courier New"/>
    </w:rPr>
  </w:style>
  <w:style w:type="character" w:customStyle="1" w:styleId="WW8Num49z2">
    <w:name w:val="WW8Num49z2"/>
    <w:qFormat/>
    <w:rsid w:val="008C147D"/>
    <w:rPr>
      <w:rFonts w:ascii="Wingdings" w:hAnsi="Wingdings" w:cs="Wingdings"/>
    </w:rPr>
  </w:style>
  <w:style w:type="character" w:customStyle="1" w:styleId="WW8Num50z0">
    <w:name w:val="WW8Num50z0"/>
    <w:qFormat/>
    <w:rsid w:val="008C147D"/>
    <w:rPr>
      <w:rFonts w:ascii="Wingdings" w:hAnsi="Wingdings" w:cs="Wingdings"/>
    </w:rPr>
  </w:style>
  <w:style w:type="character" w:customStyle="1" w:styleId="WW8Num50z1">
    <w:name w:val="WW8Num50z1"/>
    <w:qFormat/>
    <w:rsid w:val="008C147D"/>
    <w:rPr>
      <w:rFonts w:ascii="Courier New" w:hAnsi="Courier New" w:cs="Courier New"/>
    </w:rPr>
  </w:style>
  <w:style w:type="character" w:customStyle="1" w:styleId="WW8Num50z3">
    <w:name w:val="WW8Num50z3"/>
    <w:qFormat/>
    <w:rsid w:val="008C147D"/>
    <w:rPr>
      <w:rFonts w:ascii="Symbol" w:hAnsi="Symbol" w:cs="Symbol"/>
    </w:rPr>
  </w:style>
  <w:style w:type="character" w:customStyle="1" w:styleId="WW8Num51z0">
    <w:name w:val="WW8Num51z0"/>
    <w:qFormat/>
    <w:rsid w:val="008C147D"/>
    <w:rPr>
      <w:rFonts w:ascii="Wingdings" w:hAnsi="Wingdings" w:cs="Wingdings"/>
    </w:rPr>
  </w:style>
  <w:style w:type="character" w:customStyle="1" w:styleId="WW8Num51z1">
    <w:name w:val="WW8Num51z1"/>
    <w:qFormat/>
    <w:rsid w:val="008C147D"/>
    <w:rPr>
      <w:rFonts w:ascii="Courier New" w:hAnsi="Courier New" w:cs="Courier New"/>
    </w:rPr>
  </w:style>
  <w:style w:type="character" w:customStyle="1" w:styleId="WW8Num51z3">
    <w:name w:val="WW8Num51z3"/>
    <w:qFormat/>
    <w:rsid w:val="008C147D"/>
    <w:rPr>
      <w:rFonts w:ascii="Symbol" w:hAnsi="Symbol" w:cs="Symbol"/>
    </w:rPr>
  </w:style>
  <w:style w:type="character" w:customStyle="1" w:styleId="WW8Num52z0">
    <w:name w:val="WW8Num52z0"/>
    <w:qFormat/>
    <w:rsid w:val="008C147D"/>
    <w:rPr>
      <w:rFonts w:ascii="Wingdings" w:hAnsi="Wingdings" w:cs="Wingdings"/>
    </w:rPr>
  </w:style>
  <w:style w:type="character" w:customStyle="1" w:styleId="WW8Num52z1">
    <w:name w:val="WW8Num52z1"/>
    <w:qFormat/>
    <w:rsid w:val="008C147D"/>
    <w:rPr>
      <w:rFonts w:ascii="Courier New" w:hAnsi="Courier New" w:cs="Courier New"/>
    </w:rPr>
  </w:style>
  <w:style w:type="character" w:customStyle="1" w:styleId="WW8Num52z3">
    <w:name w:val="WW8Num52z3"/>
    <w:qFormat/>
    <w:rsid w:val="008C147D"/>
    <w:rPr>
      <w:rFonts w:ascii="Symbol" w:hAnsi="Symbol" w:cs="Symbol"/>
    </w:rPr>
  </w:style>
  <w:style w:type="character" w:customStyle="1" w:styleId="WW8Num53z0">
    <w:name w:val="WW8Num53z0"/>
    <w:qFormat/>
    <w:rsid w:val="008C147D"/>
    <w:rPr>
      <w:rFonts w:ascii="Symbol" w:hAnsi="Symbol" w:cs="Symbol"/>
    </w:rPr>
  </w:style>
  <w:style w:type="character" w:customStyle="1" w:styleId="WW8Num53z1">
    <w:name w:val="WW8Num53z1"/>
    <w:qFormat/>
    <w:rsid w:val="008C147D"/>
    <w:rPr>
      <w:rFonts w:ascii="Courier New" w:hAnsi="Courier New" w:cs="Courier New"/>
    </w:rPr>
  </w:style>
  <w:style w:type="character" w:customStyle="1" w:styleId="WW8Num53z2">
    <w:name w:val="WW8Num53z2"/>
    <w:qFormat/>
    <w:rsid w:val="008C147D"/>
    <w:rPr>
      <w:rFonts w:ascii="Wingdings" w:hAnsi="Wingdings" w:cs="Wingdings"/>
    </w:rPr>
  </w:style>
  <w:style w:type="character" w:customStyle="1" w:styleId="WW8Num54z0">
    <w:name w:val="WW8Num54z0"/>
    <w:qFormat/>
    <w:rsid w:val="008C147D"/>
  </w:style>
  <w:style w:type="character" w:customStyle="1" w:styleId="WW8Num55z0">
    <w:name w:val="WW8Num55z0"/>
    <w:qFormat/>
    <w:rsid w:val="008C147D"/>
    <w:rPr>
      <w:rFonts w:ascii="Calibri" w:eastAsia="Times New Roman" w:hAnsi="Calibri" w:cs="Calibri"/>
    </w:rPr>
  </w:style>
  <w:style w:type="character" w:customStyle="1" w:styleId="WW8Num55z1">
    <w:name w:val="WW8Num55z1"/>
    <w:qFormat/>
    <w:rsid w:val="008C147D"/>
    <w:rPr>
      <w:rFonts w:ascii="Courier New" w:hAnsi="Courier New" w:cs="Courier New"/>
    </w:rPr>
  </w:style>
  <w:style w:type="character" w:customStyle="1" w:styleId="WW8Num55z2">
    <w:name w:val="WW8Num55z2"/>
    <w:qFormat/>
    <w:rsid w:val="008C147D"/>
    <w:rPr>
      <w:rFonts w:ascii="Wingdings" w:hAnsi="Wingdings" w:cs="Wingdings"/>
    </w:rPr>
  </w:style>
  <w:style w:type="character" w:customStyle="1" w:styleId="WW8Num55z3">
    <w:name w:val="WW8Num55z3"/>
    <w:qFormat/>
    <w:rsid w:val="008C147D"/>
    <w:rPr>
      <w:rFonts w:ascii="Symbol" w:hAnsi="Symbol" w:cs="Symbol"/>
    </w:rPr>
  </w:style>
  <w:style w:type="character" w:customStyle="1" w:styleId="WW8Num1z0">
    <w:name w:val="WW8Num1z0"/>
    <w:qFormat/>
    <w:rsid w:val="008C147D"/>
  </w:style>
  <w:style w:type="character" w:customStyle="1" w:styleId="WW8Num1z1">
    <w:name w:val="WW8Num1z1"/>
    <w:qFormat/>
    <w:rsid w:val="008C147D"/>
  </w:style>
  <w:style w:type="character" w:customStyle="1" w:styleId="WW8Num1z2">
    <w:name w:val="WW8Num1z2"/>
    <w:qFormat/>
    <w:rsid w:val="008C147D"/>
  </w:style>
  <w:style w:type="character" w:customStyle="1" w:styleId="WW8Num1z3">
    <w:name w:val="WW8Num1z3"/>
    <w:qFormat/>
    <w:rsid w:val="008C147D"/>
  </w:style>
  <w:style w:type="character" w:customStyle="1" w:styleId="WW8Num1z4">
    <w:name w:val="WW8Num1z4"/>
    <w:qFormat/>
    <w:rsid w:val="008C147D"/>
    <w:rPr>
      <w:rFonts w:ascii="Arial" w:hAnsi="Arial" w:cs="Times New Roman"/>
      <w:b w:val="0"/>
      <w:i w:val="0"/>
      <w:sz w:val="20"/>
      <w:szCs w:val="20"/>
    </w:rPr>
  </w:style>
  <w:style w:type="character" w:customStyle="1" w:styleId="WW8Num1z5">
    <w:name w:val="WW8Num1z5"/>
    <w:qFormat/>
    <w:rsid w:val="008C147D"/>
  </w:style>
  <w:style w:type="character" w:customStyle="1" w:styleId="WW8Num1z6">
    <w:name w:val="WW8Num1z6"/>
    <w:qFormat/>
    <w:rsid w:val="008C147D"/>
  </w:style>
  <w:style w:type="character" w:customStyle="1" w:styleId="WW8Num1z7">
    <w:name w:val="WW8Num1z7"/>
    <w:qFormat/>
    <w:rsid w:val="008C147D"/>
  </w:style>
  <w:style w:type="character" w:customStyle="1" w:styleId="WW8Num1z8">
    <w:name w:val="WW8Num1z8"/>
    <w:qFormat/>
    <w:rsid w:val="008C147D"/>
  </w:style>
  <w:style w:type="character" w:customStyle="1" w:styleId="WW8Num2z0">
    <w:name w:val="WW8Num2z0"/>
    <w:qFormat/>
    <w:rsid w:val="008C147D"/>
    <w:rPr>
      <w:rFonts w:ascii="Symbol" w:hAnsi="Symbol" w:cs="Symbol"/>
      <w:lang w:val="el-GR"/>
    </w:rPr>
  </w:style>
  <w:style w:type="character" w:customStyle="1" w:styleId="WW8Num3z0">
    <w:name w:val="WW8Num3z0"/>
    <w:qFormat/>
    <w:rsid w:val="008C147D"/>
    <w:rPr>
      <w:lang w:val="el-GR"/>
    </w:rPr>
  </w:style>
  <w:style w:type="character" w:customStyle="1" w:styleId="WW8Num4z0">
    <w:name w:val="WW8Num4z0"/>
    <w:qFormat/>
    <w:rsid w:val="008C147D"/>
    <w:rPr>
      <w:rFonts w:ascii="Webdings" w:hAnsi="Webdings" w:cs="Webdings"/>
      <w:color w:val="333399"/>
      <w:sz w:val="16"/>
    </w:rPr>
  </w:style>
  <w:style w:type="character" w:customStyle="1" w:styleId="WW8Num5z0">
    <w:name w:val="WW8Num5z0"/>
    <w:qFormat/>
    <w:rsid w:val="008C147D"/>
    <w:rPr>
      <w:lang w:val="el-GR"/>
    </w:rPr>
  </w:style>
  <w:style w:type="character" w:customStyle="1" w:styleId="WW8Num6z1">
    <w:name w:val="WW8Num6z1"/>
    <w:qFormat/>
    <w:rsid w:val="008C147D"/>
  </w:style>
  <w:style w:type="character" w:customStyle="1" w:styleId="WW8Num6z2">
    <w:name w:val="WW8Num6z2"/>
    <w:qFormat/>
    <w:rsid w:val="008C147D"/>
  </w:style>
  <w:style w:type="character" w:customStyle="1" w:styleId="WW8Num6z3">
    <w:name w:val="WW8Num6z3"/>
    <w:qFormat/>
    <w:rsid w:val="008C147D"/>
  </w:style>
  <w:style w:type="character" w:customStyle="1" w:styleId="WW8Num6z4">
    <w:name w:val="WW8Num6z4"/>
    <w:qFormat/>
    <w:rsid w:val="008C147D"/>
  </w:style>
  <w:style w:type="character" w:customStyle="1" w:styleId="WW8Num6z5">
    <w:name w:val="WW8Num6z5"/>
    <w:qFormat/>
    <w:rsid w:val="008C147D"/>
  </w:style>
  <w:style w:type="character" w:customStyle="1" w:styleId="WW8Num6z6">
    <w:name w:val="WW8Num6z6"/>
    <w:qFormat/>
    <w:rsid w:val="008C147D"/>
  </w:style>
  <w:style w:type="character" w:customStyle="1" w:styleId="WW8Num6z7">
    <w:name w:val="WW8Num6z7"/>
    <w:qFormat/>
    <w:rsid w:val="008C147D"/>
  </w:style>
  <w:style w:type="character" w:customStyle="1" w:styleId="WW8Num6z8">
    <w:name w:val="WW8Num6z8"/>
    <w:qFormat/>
    <w:rsid w:val="008C147D"/>
  </w:style>
  <w:style w:type="character" w:customStyle="1" w:styleId="WW8Num7z1">
    <w:name w:val="WW8Num7z1"/>
    <w:qFormat/>
    <w:rsid w:val="008C147D"/>
    <w:rPr>
      <w:rFonts w:eastAsia="Calibri"/>
      <w:lang w:val="el-GR"/>
    </w:rPr>
  </w:style>
  <w:style w:type="character" w:customStyle="1" w:styleId="WW8Num7z2">
    <w:name w:val="WW8Num7z2"/>
    <w:qFormat/>
    <w:rsid w:val="008C147D"/>
  </w:style>
  <w:style w:type="character" w:customStyle="1" w:styleId="WW8Num7z3">
    <w:name w:val="WW8Num7z3"/>
    <w:qFormat/>
    <w:rsid w:val="008C147D"/>
  </w:style>
  <w:style w:type="character" w:customStyle="1" w:styleId="WW8Num7z4">
    <w:name w:val="WW8Num7z4"/>
    <w:qFormat/>
    <w:rsid w:val="008C147D"/>
  </w:style>
  <w:style w:type="character" w:customStyle="1" w:styleId="WW8Num7z5">
    <w:name w:val="WW8Num7z5"/>
    <w:qFormat/>
    <w:rsid w:val="008C147D"/>
  </w:style>
  <w:style w:type="character" w:customStyle="1" w:styleId="WW8Num7z6">
    <w:name w:val="WW8Num7z6"/>
    <w:qFormat/>
    <w:rsid w:val="008C147D"/>
  </w:style>
  <w:style w:type="character" w:customStyle="1" w:styleId="WW8Num7z7">
    <w:name w:val="WW8Num7z7"/>
    <w:qFormat/>
    <w:rsid w:val="008C147D"/>
  </w:style>
  <w:style w:type="character" w:customStyle="1" w:styleId="WW8Num7z8">
    <w:name w:val="WW8Num7z8"/>
    <w:qFormat/>
    <w:rsid w:val="008C147D"/>
  </w:style>
  <w:style w:type="character" w:customStyle="1" w:styleId="WW8Num10z1">
    <w:name w:val="WW8Num10z1"/>
    <w:qFormat/>
    <w:rsid w:val="008C147D"/>
  </w:style>
  <w:style w:type="character" w:customStyle="1" w:styleId="WW8Num10z2">
    <w:name w:val="WW8Num10z2"/>
    <w:qFormat/>
    <w:rsid w:val="008C147D"/>
  </w:style>
  <w:style w:type="character" w:customStyle="1" w:styleId="WW8Num10z3">
    <w:name w:val="WW8Num10z3"/>
    <w:qFormat/>
    <w:rsid w:val="008C147D"/>
  </w:style>
  <w:style w:type="character" w:customStyle="1" w:styleId="WW8Num10z4">
    <w:name w:val="WW8Num10z4"/>
    <w:qFormat/>
    <w:rsid w:val="008C147D"/>
  </w:style>
  <w:style w:type="character" w:customStyle="1" w:styleId="WW8Num10z5">
    <w:name w:val="WW8Num10z5"/>
    <w:qFormat/>
    <w:rsid w:val="008C147D"/>
  </w:style>
  <w:style w:type="character" w:customStyle="1" w:styleId="WW8Num10z6">
    <w:name w:val="WW8Num10z6"/>
    <w:qFormat/>
    <w:rsid w:val="008C147D"/>
  </w:style>
  <w:style w:type="character" w:customStyle="1" w:styleId="WW8Num10z7">
    <w:name w:val="WW8Num10z7"/>
    <w:qFormat/>
    <w:rsid w:val="008C147D"/>
  </w:style>
  <w:style w:type="character" w:customStyle="1" w:styleId="WW8Num10z8">
    <w:name w:val="WW8Num10z8"/>
    <w:qFormat/>
    <w:rsid w:val="008C147D"/>
  </w:style>
  <w:style w:type="character" w:customStyle="1" w:styleId="WW8Num8z1">
    <w:name w:val="WW8Num8z1"/>
    <w:qFormat/>
    <w:rsid w:val="008C147D"/>
    <w:rPr>
      <w:rFonts w:eastAsia="Calibri"/>
      <w:lang w:val="el-GR"/>
    </w:rPr>
  </w:style>
  <w:style w:type="character" w:customStyle="1" w:styleId="WW8Num8z2">
    <w:name w:val="WW8Num8z2"/>
    <w:qFormat/>
    <w:rsid w:val="008C147D"/>
  </w:style>
  <w:style w:type="character" w:customStyle="1" w:styleId="WW8Num8z3">
    <w:name w:val="WW8Num8z3"/>
    <w:qFormat/>
    <w:rsid w:val="008C147D"/>
  </w:style>
  <w:style w:type="character" w:customStyle="1" w:styleId="WW8Num8z4">
    <w:name w:val="WW8Num8z4"/>
    <w:qFormat/>
    <w:rsid w:val="008C147D"/>
  </w:style>
  <w:style w:type="character" w:customStyle="1" w:styleId="WW8Num8z5">
    <w:name w:val="WW8Num8z5"/>
    <w:qFormat/>
    <w:rsid w:val="008C147D"/>
  </w:style>
  <w:style w:type="character" w:customStyle="1" w:styleId="WW8Num8z6">
    <w:name w:val="WW8Num8z6"/>
    <w:qFormat/>
    <w:rsid w:val="008C147D"/>
  </w:style>
  <w:style w:type="character" w:customStyle="1" w:styleId="WW8Num8z7">
    <w:name w:val="WW8Num8z7"/>
    <w:qFormat/>
    <w:rsid w:val="008C147D"/>
  </w:style>
  <w:style w:type="character" w:customStyle="1" w:styleId="WW8Num8z8">
    <w:name w:val="WW8Num8z8"/>
    <w:qFormat/>
    <w:rsid w:val="008C147D"/>
  </w:style>
  <w:style w:type="character" w:customStyle="1" w:styleId="WW8Num11z2">
    <w:name w:val="WW8Num11z2"/>
    <w:qFormat/>
    <w:rsid w:val="008C147D"/>
  </w:style>
  <w:style w:type="character" w:customStyle="1" w:styleId="WW8Num11z3">
    <w:name w:val="WW8Num11z3"/>
    <w:qFormat/>
    <w:rsid w:val="008C147D"/>
  </w:style>
  <w:style w:type="character" w:customStyle="1" w:styleId="WW8Num11z4">
    <w:name w:val="WW8Num11z4"/>
    <w:qFormat/>
    <w:rsid w:val="008C147D"/>
  </w:style>
  <w:style w:type="character" w:customStyle="1" w:styleId="WW8Num11z5">
    <w:name w:val="WW8Num11z5"/>
    <w:qFormat/>
    <w:rsid w:val="008C147D"/>
  </w:style>
  <w:style w:type="character" w:customStyle="1" w:styleId="WW8Num11z6">
    <w:name w:val="WW8Num11z6"/>
    <w:qFormat/>
    <w:rsid w:val="008C147D"/>
  </w:style>
  <w:style w:type="character" w:customStyle="1" w:styleId="WW8Num11z7">
    <w:name w:val="WW8Num11z7"/>
    <w:qFormat/>
    <w:rsid w:val="008C147D"/>
  </w:style>
  <w:style w:type="character" w:customStyle="1" w:styleId="WW8Num11z8">
    <w:name w:val="WW8Num11z8"/>
    <w:qFormat/>
    <w:rsid w:val="008C147D"/>
  </w:style>
  <w:style w:type="character" w:customStyle="1" w:styleId="0">
    <w:name w:val="Προεπιλεγμένη γραμματοσειρά_0"/>
    <w:qFormat/>
    <w:rsid w:val="008C147D"/>
  </w:style>
  <w:style w:type="character" w:customStyle="1" w:styleId="40">
    <w:name w:val="Προεπιλεγμένη γραμματοσειρά4"/>
    <w:qFormat/>
    <w:rsid w:val="008C147D"/>
  </w:style>
  <w:style w:type="character" w:customStyle="1" w:styleId="WW8Num2z1">
    <w:name w:val="WW8Num2z1"/>
    <w:qFormat/>
    <w:rsid w:val="008C147D"/>
  </w:style>
  <w:style w:type="character" w:customStyle="1" w:styleId="WW8Num2z2">
    <w:name w:val="WW8Num2z2"/>
    <w:qFormat/>
    <w:rsid w:val="008C147D"/>
  </w:style>
  <w:style w:type="character" w:customStyle="1" w:styleId="WW8Num2z3">
    <w:name w:val="WW8Num2z3"/>
    <w:qFormat/>
    <w:rsid w:val="008C147D"/>
  </w:style>
  <w:style w:type="character" w:customStyle="1" w:styleId="WW8Num2z4">
    <w:name w:val="WW8Num2z4"/>
    <w:qFormat/>
    <w:rsid w:val="008C147D"/>
    <w:rPr>
      <w:rFonts w:ascii="Arial" w:hAnsi="Arial" w:cs="Times New Roman"/>
      <w:b w:val="0"/>
      <w:i w:val="0"/>
      <w:sz w:val="20"/>
      <w:szCs w:val="20"/>
    </w:rPr>
  </w:style>
  <w:style w:type="character" w:customStyle="1" w:styleId="WW8Num2z5">
    <w:name w:val="WW8Num2z5"/>
    <w:qFormat/>
    <w:rsid w:val="008C147D"/>
  </w:style>
  <w:style w:type="character" w:customStyle="1" w:styleId="WW8Num2z6">
    <w:name w:val="WW8Num2z6"/>
    <w:qFormat/>
    <w:rsid w:val="008C147D"/>
  </w:style>
  <w:style w:type="character" w:customStyle="1" w:styleId="WW8Num2z7">
    <w:name w:val="WW8Num2z7"/>
    <w:qFormat/>
    <w:rsid w:val="008C147D"/>
  </w:style>
  <w:style w:type="character" w:customStyle="1" w:styleId="WW8Num2z8">
    <w:name w:val="WW8Num2z8"/>
    <w:qFormat/>
    <w:rsid w:val="008C147D"/>
  </w:style>
  <w:style w:type="character" w:customStyle="1" w:styleId="WW8Num9z1">
    <w:name w:val="WW8Num9z1"/>
    <w:qFormat/>
    <w:rsid w:val="008C147D"/>
    <w:rPr>
      <w:rFonts w:eastAsia="Calibri"/>
      <w:lang w:val="el-GR"/>
    </w:rPr>
  </w:style>
  <w:style w:type="character" w:customStyle="1" w:styleId="WW8Num9z2">
    <w:name w:val="WW8Num9z2"/>
    <w:qFormat/>
    <w:rsid w:val="008C147D"/>
  </w:style>
  <w:style w:type="character" w:customStyle="1" w:styleId="WW8Num9z3">
    <w:name w:val="WW8Num9z3"/>
    <w:qFormat/>
    <w:rsid w:val="008C147D"/>
  </w:style>
  <w:style w:type="character" w:customStyle="1" w:styleId="WW8Num9z4">
    <w:name w:val="WW8Num9z4"/>
    <w:qFormat/>
    <w:rsid w:val="008C147D"/>
  </w:style>
  <w:style w:type="character" w:customStyle="1" w:styleId="WW8Num9z5">
    <w:name w:val="WW8Num9z5"/>
    <w:qFormat/>
    <w:rsid w:val="008C147D"/>
  </w:style>
  <w:style w:type="character" w:customStyle="1" w:styleId="WW8Num9z6">
    <w:name w:val="WW8Num9z6"/>
    <w:qFormat/>
    <w:rsid w:val="008C147D"/>
  </w:style>
  <w:style w:type="character" w:customStyle="1" w:styleId="WW8Num9z7">
    <w:name w:val="WW8Num9z7"/>
    <w:qFormat/>
    <w:rsid w:val="008C147D"/>
  </w:style>
  <w:style w:type="character" w:customStyle="1" w:styleId="WW8Num9z8">
    <w:name w:val="WW8Num9z8"/>
    <w:qFormat/>
    <w:rsid w:val="008C147D"/>
  </w:style>
  <w:style w:type="character" w:customStyle="1" w:styleId="WW-DefaultParagraphFont">
    <w:name w:val="WW-Default Paragraph Font"/>
    <w:qFormat/>
    <w:rsid w:val="008C147D"/>
  </w:style>
  <w:style w:type="character" w:customStyle="1" w:styleId="WW8Num12z1">
    <w:name w:val="WW8Num12z1"/>
    <w:qFormat/>
    <w:rsid w:val="008C147D"/>
    <w:rPr>
      <w:rFonts w:ascii="Courier New" w:hAnsi="Courier New" w:cs="Courier New"/>
    </w:rPr>
  </w:style>
  <w:style w:type="character" w:customStyle="1" w:styleId="WW8Num12z2">
    <w:name w:val="WW8Num12z2"/>
    <w:qFormat/>
    <w:rsid w:val="008C147D"/>
    <w:rPr>
      <w:rFonts w:ascii="Wingdings" w:hAnsi="Wingdings" w:cs="Wingdings"/>
    </w:rPr>
  </w:style>
  <w:style w:type="character" w:customStyle="1" w:styleId="WW-DefaultParagraphFont1">
    <w:name w:val="WW-Default Paragraph Font1"/>
    <w:qFormat/>
    <w:rsid w:val="008C147D"/>
  </w:style>
  <w:style w:type="character" w:customStyle="1" w:styleId="WW-DefaultParagraphFont11">
    <w:name w:val="WW-Default Paragraph Font11"/>
    <w:qFormat/>
    <w:rsid w:val="008C147D"/>
  </w:style>
  <w:style w:type="character" w:customStyle="1" w:styleId="WW-DefaultParagraphFont111">
    <w:name w:val="WW-Default Paragraph Font111"/>
    <w:qFormat/>
    <w:rsid w:val="008C147D"/>
  </w:style>
  <w:style w:type="character" w:customStyle="1" w:styleId="30">
    <w:name w:val="Προεπιλεγμένη γραμματοσειρά3"/>
    <w:qFormat/>
    <w:rsid w:val="008C147D"/>
  </w:style>
  <w:style w:type="character" w:customStyle="1" w:styleId="WW-DefaultParagraphFont1111">
    <w:name w:val="WW-Default Paragraph Font1111"/>
    <w:qFormat/>
    <w:rsid w:val="008C147D"/>
  </w:style>
  <w:style w:type="character" w:customStyle="1" w:styleId="DefaultParagraphFont2">
    <w:name w:val="Default Paragraph Font2"/>
    <w:qFormat/>
    <w:rsid w:val="008C147D"/>
  </w:style>
  <w:style w:type="character" w:customStyle="1" w:styleId="WW8Num12z3">
    <w:name w:val="WW8Num12z3"/>
    <w:qFormat/>
    <w:rsid w:val="008C147D"/>
  </w:style>
  <w:style w:type="character" w:customStyle="1" w:styleId="WW8Num12z4">
    <w:name w:val="WW8Num12z4"/>
    <w:qFormat/>
    <w:rsid w:val="008C147D"/>
  </w:style>
  <w:style w:type="character" w:customStyle="1" w:styleId="WW8Num12z5">
    <w:name w:val="WW8Num12z5"/>
    <w:qFormat/>
    <w:rsid w:val="008C147D"/>
  </w:style>
  <w:style w:type="character" w:customStyle="1" w:styleId="WW8Num12z6">
    <w:name w:val="WW8Num12z6"/>
    <w:qFormat/>
    <w:rsid w:val="008C147D"/>
  </w:style>
  <w:style w:type="character" w:customStyle="1" w:styleId="WW8Num12z7">
    <w:name w:val="WW8Num12z7"/>
    <w:qFormat/>
    <w:rsid w:val="008C147D"/>
  </w:style>
  <w:style w:type="character" w:customStyle="1" w:styleId="WW8Num12z8">
    <w:name w:val="WW8Num12z8"/>
    <w:qFormat/>
    <w:rsid w:val="008C147D"/>
  </w:style>
  <w:style w:type="character" w:customStyle="1" w:styleId="WW-DefaultParagraphFont11111">
    <w:name w:val="WW-Default Paragraph Font11111"/>
    <w:qFormat/>
    <w:rsid w:val="008C147D"/>
  </w:style>
  <w:style w:type="character" w:customStyle="1" w:styleId="WW8Num13z1">
    <w:name w:val="WW8Num13z1"/>
    <w:qFormat/>
    <w:rsid w:val="008C147D"/>
    <w:rPr>
      <w:rFonts w:eastAsia="Calibri"/>
      <w:lang w:val="el-GR"/>
    </w:rPr>
  </w:style>
  <w:style w:type="character" w:customStyle="1" w:styleId="WW8Num13z2">
    <w:name w:val="WW8Num13z2"/>
    <w:qFormat/>
    <w:rsid w:val="008C147D"/>
  </w:style>
  <w:style w:type="character" w:customStyle="1" w:styleId="WW8Num13z3">
    <w:name w:val="WW8Num13z3"/>
    <w:qFormat/>
    <w:rsid w:val="008C147D"/>
  </w:style>
  <w:style w:type="character" w:customStyle="1" w:styleId="WW8Num13z4">
    <w:name w:val="WW8Num13z4"/>
    <w:qFormat/>
    <w:rsid w:val="008C147D"/>
  </w:style>
  <w:style w:type="character" w:customStyle="1" w:styleId="WW8Num13z5">
    <w:name w:val="WW8Num13z5"/>
    <w:qFormat/>
    <w:rsid w:val="008C147D"/>
  </w:style>
  <w:style w:type="character" w:customStyle="1" w:styleId="WW8Num13z6">
    <w:name w:val="WW8Num13z6"/>
    <w:qFormat/>
    <w:rsid w:val="008C147D"/>
  </w:style>
  <w:style w:type="character" w:customStyle="1" w:styleId="WW8Num13z7">
    <w:name w:val="WW8Num13z7"/>
    <w:qFormat/>
    <w:rsid w:val="008C147D"/>
  </w:style>
  <w:style w:type="character" w:customStyle="1" w:styleId="WW8Num13z8">
    <w:name w:val="WW8Num13z8"/>
    <w:qFormat/>
    <w:rsid w:val="008C147D"/>
  </w:style>
  <w:style w:type="character" w:customStyle="1" w:styleId="WW8Num14z2">
    <w:name w:val="WW8Num14z2"/>
    <w:qFormat/>
    <w:rsid w:val="008C147D"/>
  </w:style>
  <w:style w:type="character" w:customStyle="1" w:styleId="WW8Num14z3">
    <w:name w:val="WW8Num14z3"/>
    <w:qFormat/>
    <w:rsid w:val="008C147D"/>
  </w:style>
  <w:style w:type="character" w:customStyle="1" w:styleId="WW8Num14z4">
    <w:name w:val="WW8Num14z4"/>
    <w:qFormat/>
    <w:rsid w:val="008C147D"/>
  </w:style>
  <w:style w:type="character" w:customStyle="1" w:styleId="WW8Num14z5">
    <w:name w:val="WW8Num14z5"/>
    <w:qFormat/>
    <w:rsid w:val="008C147D"/>
  </w:style>
  <w:style w:type="character" w:customStyle="1" w:styleId="WW8Num14z6">
    <w:name w:val="WW8Num14z6"/>
    <w:qFormat/>
    <w:rsid w:val="008C147D"/>
  </w:style>
  <w:style w:type="character" w:customStyle="1" w:styleId="WW8Num14z7">
    <w:name w:val="WW8Num14z7"/>
    <w:qFormat/>
    <w:rsid w:val="008C147D"/>
  </w:style>
  <w:style w:type="character" w:customStyle="1" w:styleId="WW8Num14z8">
    <w:name w:val="WW8Num14z8"/>
    <w:qFormat/>
    <w:rsid w:val="008C147D"/>
  </w:style>
  <w:style w:type="character" w:customStyle="1" w:styleId="WW8Num15z1">
    <w:name w:val="WW8Num15z1"/>
    <w:qFormat/>
    <w:rsid w:val="008C147D"/>
  </w:style>
  <w:style w:type="character" w:customStyle="1" w:styleId="WW8Num15z2">
    <w:name w:val="WW8Num15z2"/>
    <w:qFormat/>
    <w:rsid w:val="008C147D"/>
  </w:style>
  <w:style w:type="character" w:customStyle="1" w:styleId="WW8Num15z3">
    <w:name w:val="WW8Num15z3"/>
    <w:qFormat/>
    <w:rsid w:val="008C147D"/>
  </w:style>
  <w:style w:type="character" w:customStyle="1" w:styleId="WW8Num15z4">
    <w:name w:val="WW8Num15z4"/>
    <w:qFormat/>
    <w:rsid w:val="008C147D"/>
  </w:style>
  <w:style w:type="character" w:customStyle="1" w:styleId="WW8Num15z5">
    <w:name w:val="WW8Num15z5"/>
    <w:qFormat/>
    <w:rsid w:val="008C147D"/>
  </w:style>
  <w:style w:type="character" w:customStyle="1" w:styleId="WW8Num15z6">
    <w:name w:val="WW8Num15z6"/>
    <w:qFormat/>
    <w:rsid w:val="008C147D"/>
  </w:style>
  <w:style w:type="character" w:customStyle="1" w:styleId="WW8Num15z7">
    <w:name w:val="WW8Num15z7"/>
    <w:qFormat/>
    <w:rsid w:val="008C147D"/>
  </w:style>
  <w:style w:type="character" w:customStyle="1" w:styleId="WW8Num15z8">
    <w:name w:val="WW8Num15z8"/>
    <w:qFormat/>
    <w:rsid w:val="008C147D"/>
  </w:style>
  <w:style w:type="character" w:customStyle="1" w:styleId="WW8Num16z3">
    <w:name w:val="WW8Num16z3"/>
    <w:qFormat/>
    <w:rsid w:val="008C147D"/>
  </w:style>
  <w:style w:type="character" w:customStyle="1" w:styleId="WW8Num16z4">
    <w:name w:val="WW8Num16z4"/>
    <w:qFormat/>
    <w:rsid w:val="008C147D"/>
  </w:style>
  <w:style w:type="character" w:customStyle="1" w:styleId="WW8Num16z5">
    <w:name w:val="WW8Num16z5"/>
    <w:qFormat/>
    <w:rsid w:val="008C147D"/>
  </w:style>
  <w:style w:type="character" w:customStyle="1" w:styleId="WW8Num16z6">
    <w:name w:val="WW8Num16z6"/>
    <w:qFormat/>
    <w:rsid w:val="008C147D"/>
  </w:style>
  <w:style w:type="character" w:customStyle="1" w:styleId="WW8Num16z7">
    <w:name w:val="WW8Num16z7"/>
    <w:qFormat/>
    <w:rsid w:val="008C147D"/>
  </w:style>
  <w:style w:type="character" w:customStyle="1" w:styleId="WW8Num16z8">
    <w:name w:val="WW8Num16z8"/>
    <w:qFormat/>
    <w:rsid w:val="008C147D"/>
  </w:style>
  <w:style w:type="character" w:customStyle="1" w:styleId="WW-DefaultParagraphFont111111">
    <w:name w:val="WW-Default Paragraph Font111111"/>
    <w:qFormat/>
    <w:rsid w:val="008C147D"/>
  </w:style>
  <w:style w:type="character" w:customStyle="1" w:styleId="WW-DefaultParagraphFont1111111">
    <w:name w:val="WW-Default Paragraph Font1111111"/>
    <w:qFormat/>
    <w:rsid w:val="008C147D"/>
  </w:style>
  <w:style w:type="character" w:customStyle="1" w:styleId="WW-DefaultParagraphFont11111111">
    <w:name w:val="WW-Default Paragraph Font11111111"/>
    <w:qFormat/>
    <w:rsid w:val="008C147D"/>
  </w:style>
  <w:style w:type="character" w:customStyle="1" w:styleId="WW-DefaultParagraphFont111111111">
    <w:name w:val="WW-Default Paragraph Font111111111"/>
    <w:qFormat/>
    <w:rsid w:val="008C147D"/>
  </w:style>
  <w:style w:type="character" w:customStyle="1" w:styleId="WW-DefaultParagraphFont1111111111">
    <w:name w:val="WW-Default Paragraph Font1111111111"/>
    <w:qFormat/>
    <w:rsid w:val="008C147D"/>
  </w:style>
  <w:style w:type="character" w:customStyle="1" w:styleId="WW8Num17z3">
    <w:name w:val="WW8Num17z3"/>
    <w:qFormat/>
    <w:rsid w:val="008C147D"/>
  </w:style>
  <w:style w:type="character" w:customStyle="1" w:styleId="WW8Num17z4">
    <w:name w:val="WW8Num17z4"/>
    <w:qFormat/>
    <w:rsid w:val="008C147D"/>
  </w:style>
  <w:style w:type="character" w:customStyle="1" w:styleId="WW8Num17z5">
    <w:name w:val="WW8Num17z5"/>
    <w:qFormat/>
    <w:rsid w:val="008C147D"/>
  </w:style>
  <w:style w:type="character" w:customStyle="1" w:styleId="WW8Num17z6">
    <w:name w:val="WW8Num17z6"/>
    <w:qFormat/>
    <w:rsid w:val="008C147D"/>
  </w:style>
  <w:style w:type="character" w:customStyle="1" w:styleId="WW8Num17z7">
    <w:name w:val="WW8Num17z7"/>
    <w:qFormat/>
    <w:rsid w:val="008C147D"/>
  </w:style>
  <w:style w:type="character" w:customStyle="1" w:styleId="WW8Num17z8">
    <w:name w:val="WW8Num17z8"/>
    <w:qFormat/>
    <w:rsid w:val="008C147D"/>
  </w:style>
  <w:style w:type="character" w:customStyle="1" w:styleId="WW8Num18z3">
    <w:name w:val="WW8Num18z3"/>
    <w:qFormat/>
    <w:rsid w:val="008C147D"/>
  </w:style>
  <w:style w:type="character" w:customStyle="1" w:styleId="WW8Num18z4">
    <w:name w:val="WW8Num18z4"/>
    <w:qFormat/>
    <w:rsid w:val="008C147D"/>
  </w:style>
  <w:style w:type="character" w:customStyle="1" w:styleId="WW8Num18z5">
    <w:name w:val="WW8Num18z5"/>
    <w:qFormat/>
    <w:rsid w:val="008C147D"/>
  </w:style>
  <w:style w:type="character" w:customStyle="1" w:styleId="WW8Num18z6">
    <w:name w:val="WW8Num18z6"/>
    <w:qFormat/>
    <w:rsid w:val="008C147D"/>
  </w:style>
  <w:style w:type="character" w:customStyle="1" w:styleId="WW8Num18z7">
    <w:name w:val="WW8Num18z7"/>
    <w:qFormat/>
    <w:rsid w:val="008C147D"/>
  </w:style>
  <w:style w:type="character" w:customStyle="1" w:styleId="WW8Num18z8">
    <w:name w:val="WW8Num18z8"/>
    <w:qFormat/>
    <w:rsid w:val="008C147D"/>
  </w:style>
  <w:style w:type="character" w:customStyle="1" w:styleId="WW8Num3z1">
    <w:name w:val="WW8Num3z1"/>
    <w:qFormat/>
    <w:rsid w:val="008C147D"/>
  </w:style>
  <w:style w:type="character" w:customStyle="1" w:styleId="WW8Num3z2">
    <w:name w:val="WW8Num3z2"/>
    <w:qFormat/>
    <w:rsid w:val="008C147D"/>
  </w:style>
  <w:style w:type="character" w:customStyle="1" w:styleId="WW8Num3z3">
    <w:name w:val="WW8Num3z3"/>
    <w:qFormat/>
    <w:rsid w:val="008C147D"/>
  </w:style>
  <w:style w:type="character" w:customStyle="1" w:styleId="WW8Num3z4">
    <w:name w:val="WW8Num3z4"/>
    <w:qFormat/>
    <w:rsid w:val="008C147D"/>
    <w:rPr>
      <w:rFonts w:ascii="Arial" w:hAnsi="Arial" w:cs="Times New Roman"/>
      <w:b w:val="0"/>
      <w:i w:val="0"/>
      <w:sz w:val="20"/>
      <w:szCs w:val="20"/>
    </w:rPr>
  </w:style>
  <w:style w:type="character" w:customStyle="1" w:styleId="WW8Num3z5">
    <w:name w:val="WW8Num3z5"/>
    <w:qFormat/>
    <w:rsid w:val="008C147D"/>
  </w:style>
  <w:style w:type="character" w:customStyle="1" w:styleId="WW8Num3z6">
    <w:name w:val="WW8Num3z6"/>
    <w:qFormat/>
    <w:rsid w:val="008C147D"/>
  </w:style>
  <w:style w:type="character" w:customStyle="1" w:styleId="WW8Num3z7">
    <w:name w:val="WW8Num3z7"/>
    <w:qFormat/>
    <w:rsid w:val="008C147D"/>
  </w:style>
  <w:style w:type="character" w:customStyle="1" w:styleId="WW8Num3z8">
    <w:name w:val="WW8Num3z8"/>
    <w:qFormat/>
    <w:rsid w:val="008C147D"/>
  </w:style>
  <w:style w:type="character" w:customStyle="1" w:styleId="WW-DefaultParagraphFont11111111111">
    <w:name w:val="WW-Default Paragraph Font11111111111"/>
    <w:qFormat/>
    <w:rsid w:val="008C147D"/>
  </w:style>
  <w:style w:type="character" w:customStyle="1" w:styleId="WW-DefaultParagraphFont111111111111">
    <w:name w:val="WW-Default Paragraph Font111111111111"/>
    <w:qFormat/>
    <w:rsid w:val="008C147D"/>
  </w:style>
  <w:style w:type="character" w:customStyle="1" w:styleId="WW-DefaultParagraphFont1111111111111">
    <w:name w:val="WW-Default Paragraph Font1111111111111"/>
    <w:qFormat/>
    <w:rsid w:val="008C147D"/>
  </w:style>
  <w:style w:type="character" w:customStyle="1" w:styleId="WW-DefaultParagraphFont11111111111111">
    <w:name w:val="WW-Default Paragraph Font11111111111111"/>
    <w:qFormat/>
    <w:rsid w:val="008C147D"/>
  </w:style>
  <w:style w:type="character" w:customStyle="1" w:styleId="21">
    <w:name w:val="Προεπιλεγμένη γραμματοσειρά2"/>
    <w:qFormat/>
    <w:rsid w:val="008C147D"/>
  </w:style>
  <w:style w:type="character" w:customStyle="1" w:styleId="WW8Num19z1">
    <w:name w:val="WW8Num19z1"/>
    <w:qFormat/>
    <w:rsid w:val="008C147D"/>
  </w:style>
  <w:style w:type="character" w:customStyle="1" w:styleId="WW-DefaultParagraphFont111111111111111">
    <w:name w:val="WW-Default Paragraph Font111111111111111"/>
    <w:qFormat/>
    <w:rsid w:val="008C147D"/>
  </w:style>
  <w:style w:type="character" w:customStyle="1" w:styleId="WW8Num19z4">
    <w:name w:val="WW8Num19z4"/>
    <w:qFormat/>
    <w:rsid w:val="008C147D"/>
  </w:style>
  <w:style w:type="character" w:customStyle="1" w:styleId="WW8Num19z5">
    <w:name w:val="WW8Num19z5"/>
    <w:qFormat/>
    <w:rsid w:val="008C147D"/>
  </w:style>
  <w:style w:type="character" w:customStyle="1" w:styleId="WW8Num19z6">
    <w:name w:val="WW8Num19z6"/>
    <w:qFormat/>
    <w:rsid w:val="008C147D"/>
  </w:style>
  <w:style w:type="character" w:customStyle="1" w:styleId="WW8Num19z7">
    <w:name w:val="WW8Num19z7"/>
    <w:qFormat/>
    <w:rsid w:val="008C147D"/>
  </w:style>
  <w:style w:type="character" w:customStyle="1" w:styleId="WW8Num19z8">
    <w:name w:val="WW8Num19z8"/>
    <w:qFormat/>
    <w:rsid w:val="008C147D"/>
  </w:style>
  <w:style w:type="character" w:customStyle="1" w:styleId="WW8Num20z4">
    <w:name w:val="WW8Num20z4"/>
    <w:qFormat/>
    <w:rsid w:val="008C147D"/>
  </w:style>
  <w:style w:type="character" w:customStyle="1" w:styleId="WW8Num20z5">
    <w:name w:val="WW8Num20z5"/>
    <w:qFormat/>
    <w:rsid w:val="008C147D"/>
  </w:style>
  <w:style w:type="character" w:customStyle="1" w:styleId="WW8Num20z6">
    <w:name w:val="WW8Num20z6"/>
    <w:qFormat/>
    <w:rsid w:val="008C147D"/>
  </w:style>
  <w:style w:type="character" w:customStyle="1" w:styleId="WW8Num20z7">
    <w:name w:val="WW8Num20z7"/>
    <w:qFormat/>
    <w:rsid w:val="008C147D"/>
  </w:style>
  <w:style w:type="character" w:customStyle="1" w:styleId="WW8Num20z8">
    <w:name w:val="WW8Num20z8"/>
    <w:qFormat/>
    <w:rsid w:val="008C147D"/>
  </w:style>
  <w:style w:type="character" w:customStyle="1" w:styleId="WW-DefaultParagraphFont1111111111111111">
    <w:name w:val="WW-Default Paragraph Font1111111111111111"/>
    <w:qFormat/>
    <w:rsid w:val="008C147D"/>
  </w:style>
  <w:style w:type="character" w:customStyle="1" w:styleId="WW-DefaultParagraphFont11111111111111111">
    <w:name w:val="WW-Default Paragraph Font11111111111111111"/>
    <w:qFormat/>
    <w:rsid w:val="008C147D"/>
  </w:style>
  <w:style w:type="character" w:customStyle="1" w:styleId="WW8Num21z2">
    <w:name w:val="WW8Num21z2"/>
    <w:qFormat/>
    <w:rsid w:val="008C147D"/>
    <w:rPr>
      <w:rFonts w:ascii="Wingdings" w:hAnsi="Wingdings" w:cs="Wingdings"/>
    </w:rPr>
  </w:style>
  <w:style w:type="character" w:customStyle="1" w:styleId="WW8Num22z1">
    <w:name w:val="WW8Num22z1"/>
    <w:qFormat/>
    <w:rsid w:val="008C147D"/>
    <w:rPr>
      <w:rFonts w:ascii="Courier New" w:hAnsi="Courier New" w:cs="Courier New"/>
    </w:rPr>
  </w:style>
  <w:style w:type="character" w:customStyle="1" w:styleId="WW8Num22z2">
    <w:name w:val="WW8Num22z2"/>
    <w:qFormat/>
    <w:rsid w:val="008C147D"/>
    <w:rPr>
      <w:rFonts w:ascii="Wingdings" w:hAnsi="Wingdings" w:cs="Wingdings"/>
    </w:rPr>
  </w:style>
  <w:style w:type="character" w:customStyle="1" w:styleId="WW8Num23z3">
    <w:name w:val="WW8Num23z3"/>
    <w:qFormat/>
    <w:rsid w:val="008C147D"/>
    <w:rPr>
      <w:rFonts w:ascii="Symbol" w:hAnsi="Symbol" w:cs="Symbol"/>
    </w:rPr>
  </w:style>
  <w:style w:type="character" w:customStyle="1" w:styleId="WW8Num27z3">
    <w:name w:val="WW8Num27z3"/>
    <w:qFormat/>
    <w:rsid w:val="008C147D"/>
    <w:rPr>
      <w:rFonts w:ascii="Symbol" w:hAnsi="Symbol" w:cs="Symbol"/>
    </w:rPr>
  </w:style>
  <w:style w:type="character" w:customStyle="1" w:styleId="WW8Num29z3">
    <w:name w:val="WW8Num29z3"/>
    <w:qFormat/>
    <w:rsid w:val="008C147D"/>
    <w:rPr>
      <w:rFonts w:ascii="Symbol" w:hAnsi="Symbol" w:cs="Symbol"/>
    </w:rPr>
  </w:style>
  <w:style w:type="character" w:customStyle="1" w:styleId="WW8Num32z3">
    <w:name w:val="WW8Num32z3"/>
    <w:qFormat/>
    <w:rsid w:val="008C147D"/>
  </w:style>
  <w:style w:type="character" w:customStyle="1" w:styleId="WW8Num32z4">
    <w:name w:val="WW8Num32z4"/>
    <w:qFormat/>
    <w:rsid w:val="008C147D"/>
  </w:style>
  <w:style w:type="character" w:customStyle="1" w:styleId="WW8Num32z5">
    <w:name w:val="WW8Num32z5"/>
    <w:qFormat/>
    <w:rsid w:val="008C147D"/>
  </w:style>
  <w:style w:type="character" w:customStyle="1" w:styleId="WW8Num32z6">
    <w:name w:val="WW8Num32z6"/>
    <w:qFormat/>
    <w:rsid w:val="008C147D"/>
  </w:style>
  <w:style w:type="character" w:customStyle="1" w:styleId="WW8Num32z7">
    <w:name w:val="WW8Num32z7"/>
    <w:qFormat/>
    <w:rsid w:val="008C147D"/>
  </w:style>
  <w:style w:type="character" w:customStyle="1" w:styleId="WW8Num32z8">
    <w:name w:val="WW8Num32z8"/>
    <w:qFormat/>
    <w:rsid w:val="008C147D"/>
  </w:style>
  <w:style w:type="character" w:customStyle="1" w:styleId="WW8Num35z3">
    <w:name w:val="WW8Num35z3"/>
    <w:qFormat/>
    <w:rsid w:val="008C147D"/>
    <w:rPr>
      <w:rFonts w:ascii="Symbol" w:hAnsi="Symbol" w:cs="Symbol"/>
    </w:rPr>
  </w:style>
  <w:style w:type="character" w:customStyle="1" w:styleId="WW8Num36z1">
    <w:name w:val="WW8Num36z1"/>
    <w:qFormat/>
    <w:rsid w:val="008C147D"/>
  </w:style>
  <w:style w:type="character" w:customStyle="1" w:styleId="WW8Num36z4">
    <w:name w:val="WW8Num36z4"/>
    <w:qFormat/>
    <w:rsid w:val="008C147D"/>
  </w:style>
  <w:style w:type="character" w:customStyle="1" w:styleId="WW8Num36z5">
    <w:name w:val="WW8Num36z5"/>
    <w:qFormat/>
    <w:rsid w:val="008C147D"/>
  </w:style>
  <w:style w:type="character" w:customStyle="1" w:styleId="WW8Num36z6">
    <w:name w:val="WW8Num36z6"/>
    <w:qFormat/>
    <w:rsid w:val="008C147D"/>
  </w:style>
  <w:style w:type="character" w:customStyle="1" w:styleId="WW8Num36z7">
    <w:name w:val="WW8Num36z7"/>
    <w:qFormat/>
    <w:rsid w:val="008C147D"/>
  </w:style>
  <w:style w:type="character" w:customStyle="1" w:styleId="WW8Num36z8">
    <w:name w:val="WW8Num36z8"/>
    <w:qFormat/>
    <w:rsid w:val="008C147D"/>
  </w:style>
  <w:style w:type="character" w:customStyle="1" w:styleId="WW8Num37z2">
    <w:name w:val="WW8Num37z2"/>
    <w:qFormat/>
    <w:rsid w:val="008C147D"/>
    <w:rPr>
      <w:rFonts w:ascii="Wingdings" w:hAnsi="Wingdings" w:cs="Wingdings"/>
    </w:rPr>
  </w:style>
  <w:style w:type="character" w:customStyle="1" w:styleId="WW8Num38z3">
    <w:name w:val="WW8Num38z3"/>
    <w:qFormat/>
    <w:rsid w:val="008C147D"/>
  </w:style>
  <w:style w:type="character" w:customStyle="1" w:styleId="WW8Num38z4">
    <w:name w:val="WW8Num38z4"/>
    <w:qFormat/>
    <w:rsid w:val="008C147D"/>
  </w:style>
  <w:style w:type="character" w:customStyle="1" w:styleId="WW8Num38z5">
    <w:name w:val="WW8Num38z5"/>
    <w:qFormat/>
    <w:rsid w:val="008C147D"/>
  </w:style>
  <w:style w:type="character" w:customStyle="1" w:styleId="WW8Num38z6">
    <w:name w:val="WW8Num38z6"/>
    <w:qFormat/>
    <w:rsid w:val="008C147D"/>
  </w:style>
  <w:style w:type="character" w:customStyle="1" w:styleId="WW8Num38z7">
    <w:name w:val="WW8Num38z7"/>
    <w:qFormat/>
    <w:rsid w:val="008C147D"/>
  </w:style>
  <w:style w:type="character" w:customStyle="1" w:styleId="WW8Num38z8">
    <w:name w:val="WW8Num38z8"/>
    <w:qFormat/>
    <w:rsid w:val="008C147D"/>
  </w:style>
  <w:style w:type="character" w:customStyle="1" w:styleId="WW-DefaultParagraphFont111111111111111111">
    <w:name w:val="WW-Default Paragraph Font111111111111111111"/>
    <w:qFormat/>
    <w:rsid w:val="008C147D"/>
  </w:style>
  <w:style w:type="character" w:customStyle="1" w:styleId="WW8Num4z1">
    <w:name w:val="WW8Num4z1"/>
    <w:qFormat/>
    <w:rsid w:val="008C147D"/>
    <w:rPr>
      <w:rFonts w:cs="Times New Roman"/>
    </w:rPr>
  </w:style>
  <w:style w:type="character" w:customStyle="1" w:styleId="WW8Num5z1">
    <w:name w:val="WW8Num5z1"/>
    <w:qFormat/>
    <w:rsid w:val="008C147D"/>
    <w:rPr>
      <w:rFonts w:cs="Times New Roman"/>
    </w:rPr>
  </w:style>
  <w:style w:type="character" w:customStyle="1" w:styleId="WW8Num29z4">
    <w:name w:val="WW8Num29z4"/>
    <w:qFormat/>
    <w:rsid w:val="008C147D"/>
  </w:style>
  <w:style w:type="character" w:customStyle="1" w:styleId="WW8Num29z5">
    <w:name w:val="WW8Num29z5"/>
    <w:qFormat/>
    <w:rsid w:val="008C147D"/>
  </w:style>
  <w:style w:type="character" w:customStyle="1" w:styleId="WW8Num29z6">
    <w:name w:val="WW8Num29z6"/>
    <w:qFormat/>
    <w:rsid w:val="008C147D"/>
  </w:style>
  <w:style w:type="character" w:customStyle="1" w:styleId="WW8Num29z7">
    <w:name w:val="WW8Num29z7"/>
    <w:qFormat/>
    <w:rsid w:val="008C147D"/>
  </w:style>
  <w:style w:type="character" w:customStyle="1" w:styleId="WW8Num29z8">
    <w:name w:val="WW8Num29z8"/>
    <w:qFormat/>
    <w:rsid w:val="008C147D"/>
  </w:style>
  <w:style w:type="character" w:customStyle="1" w:styleId="WW8Num30z3">
    <w:name w:val="WW8Num30z3"/>
    <w:qFormat/>
    <w:rsid w:val="008C147D"/>
    <w:rPr>
      <w:rFonts w:ascii="Symbol" w:hAnsi="Symbol" w:cs="Symbol"/>
    </w:rPr>
  </w:style>
  <w:style w:type="character" w:customStyle="1" w:styleId="WW8Num31z1">
    <w:name w:val="WW8Num31z1"/>
    <w:qFormat/>
    <w:rsid w:val="008C147D"/>
  </w:style>
  <w:style w:type="character" w:customStyle="1" w:styleId="WW8Num31z4">
    <w:name w:val="WW8Num31z4"/>
    <w:qFormat/>
    <w:rsid w:val="008C147D"/>
  </w:style>
  <w:style w:type="character" w:customStyle="1" w:styleId="WW8Num31z5">
    <w:name w:val="WW8Num31z5"/>
    <w:qFormat/>
    <w:rsid w:val="008C147D"/>
  </w:style>
  <w:style w:type="character" w:customStyle="1" w:styleId="WW8Num31z6">
    <w:name w:val="WW8Num31z6"/>
    <w:qFormat/>
    <w:rsid w:val="008C147D"/>
  </w:style>
  <w:style w:type="character" w:customStyle="1" w:styleId="WW8Num31z7">
    <w:name w:val="WW8Num31z7"/>
    <w:qFormat/>
    <w:rsid w:val="008C147D"/>
  </w:style>
  <w:style w:type="character" w:customStyle="1" w:styleId="WW8Num31z8">
    <w:name w:val="WW8Num31z8"/>
    <w:qFormat/>
    <w:rsid w:val="008C147D"/>
  </w:style>
  <w:style w:type="character" w:customStyle="1" w:styleId="WW8Num39z2">
    <w:name w:val="WW8Num39z2"/>
    <w:qFormat/>
    <w:rsid w:val="008C147D"/>
    <w:rPr>
      <w:rFonts w:ascii="Wingdings" w:hAnsi="Wingdings" w:cs="Wingdings"/>
    </w:rPr>
  </w:style>
  <w:style w:type="character" w:customStyle="1" w:styleId="WW8Num41z1">
    <w:name w:val="WW8Num41z1"/>
    <w:qFormat/>
    <w:rsid w:val="008C147D"/>
    <w:rPr>
      <w:rFonts w:cs="Times New Roman"/>
    </w:rPr>
  </w:style>
  <w:style w:type="character" w:customStyle="1" w:styleId="DefaultParagraphFont1">
    <w:name w:val="Default Paragraph Font1"/>
    <w:qFormat/>
    <w:rsid w:val="008C147D"/>
  </w:style>
  <w:style w:type="character" w:customStyle="1" w:styleId="Heading1Char">
    <w:name w:val="Heading 1 Char"/>
    <w:qFormat/>
    <w:rsid w:val="008C147D"/>
    <w:rPr>
      <w:rFonts w:ascii="Arial" w:hAnsi="Arial" w:cs="Arial"/>
      <w:b/>
      <w:bCs/>
      <w:color w:val="333399"/>
      <w:sz w:val="28"/>
      <w:szCs w:val="32"/>
      <w:lang w:val="en-US"/>
    </w:rPr>
  </w:style>
  <w:style w:type="character" w:customStyle="1" w:styleId="Heading2Char">
    <w:name w:val="Heading 2 Char"/>
    <w:qFormat/>
    <w:rsid w:val="008C147D"/>
    <w:rPr>
      <w:rFonts w:ascii="Arial" w:hAnsi="Arial" w:cs="Arial"/>
      <w:b/>
      <w:color w:val="002060"/>
      <w:sz w:val="24"/>
      <w:szCs w:val="22"/>
      <w:lang w:val="en-GB"/>
    </w:rPr>
  </w:style>
  <w:style w:type="character" w:customStyle="1" w:styleId="Heading5Char">
    <w:name w:val="Heading 5 Char"/>
    <w:qFormat/>
    <w:rsid w:val="008C147D"/>
    <w:rPr>
      <w:rFonts w:ascii="Calibri" w:eastAsia="Times New Roman" w:hAnsi="Calibri" w:cs="Times New Roman"/>
      <w:b/>
      <w:bCs/>
      <w:i/>
      <w:iCs/>
      <w:sz w:val="26"/>
      <w:szCs w:val="26"/>
      <w:lang w:val="en-GB"/>
    </w:rPr>
  </w:style>
  <w:style w:type="character" w:customStyle="1" w:styleId="DateChar">
    <w:name w:val="Date Char"/>
    <w:qFormat/>
    <w:rsid w:val="008C147D"/>
    <w:rPr>
      <w:sz w:val="24"/>
      <w:szCs w:val="24"/>
      <w:lang w:val="en-GB"/>
    </w:rPr>
  </w:style>
  <w:style w:type="character" w:customStyle="1" w:styleId="FooterChar">
    <w:name w:val="Footer Char"/>
    <w:qFormat/>
    <w:rsid w:val="008C147D"/>
    <w:rPr>
      <w:rFonts w:eastAsia="MS Mincho;ＭＳ 明朝" w:cs="Times New Roman"/>
      <w:sz w:val="24"/>
      <w:szCs w:val="24"/>
      <w:lang w:val="en-US" w:eastAsia="ja-JP"/>
    </w:rPr>
  </w:style>
  <w:style w:type="character" w:styleId="a3">
    <w:name w:val="annotation reference"/>
    <w:qFormat/>
    <w:rsid w:val="008C147D"/>
    <w:rPr>
      <w:sz w:val="16"/>
    </w:rPr>
  </w:style>
  <w:style w:type="character" w:styleId="-">
    <w:name w:val="Hyperlink"/>
    <w:uiPriority w:val="99"/>
    <w:rsid w:val="008C147D"/>
    <w:rPr>
      <w:color w:val="0000FF"/>
      <w:u w:val="single"/>
    </w:rPr>
  </w:style>
  <w:style w:type="character" w:customStyle="1" w:styleId="HeaderChar">
    <w:name w:val="Header Char"/>
    <w:qFormat/>
    <w:rsid w:val="008C147D"/>
    <w:rPr>
      <w:rFonts w:cs="Times New Roman"/>
      <w:sz w:val="24"/>
      <w:szCs w:val="24"/>
      <w:lang w:val="en-GB"/>
    </w:rPr>
  </w:style>
  <w:style w:type="character" w:styleId="a4">
    <w:name w:val="page number"/>
    <w:rsid w:val="008C147D"/>
    <w:rPr>
      <w:rFonts w:cs="Times New Roman"/>
    </w:rPr>
  </w:style>
  <w:style w:type="character" w:customStyle="1" w:styleId="BalloonTextChar">
    <w:name w:val="Balloon Text Char"/>
    <w:qFormat/>
    <w:rsid w:val="008C147D"/>
    <w:rPr>
      <w:rFonts w:ascii="Tahoma" w:hAnsi="Tahoma" w:cs="Tahoma"/>
      <w:sz w:val="16"/>
      <w:szCs w:val="16"/>
      <w:lang w:val="en-GB"/>
    </w:rPr>
  </w:style>
  <w:style w:type="character" w:customStyle="1" w:styleId="CommentTextChar">
    <w:name w:val="Comment Text Char"/>
    <w:uiPriority w:val="99"/>
    <w:qFormat/>
    <w:rsid w:val="008C147D"/>
    <w:rPr>
      <w:rFonts w:cs="Times New Roman"/>
      <w:lang w:val="en-GB"/>
    </w:rPr>
  </w:style>
  <w:style w:type="character" w:customStyle="1" w:styleId="CommentSubjectChar">
    <w:name w:val="Comment Subject Char"/>
    <w:qFormat/>
    <w:rsid w:val="008C147D"/>
    <w:rPr>
      <w:rFonts w:cs="Times New Roman"/>
      <w:b/>
      <w:bCs/>
      <w:lang w:val="en-GB"/>
    </w:rPr>
  </w:style>
  <w:style w:type="character" w:customStyle="1" w:styleId="BodyTextChar">
    <w:name w:val="Body Text Char"/>
    <w:qFormat/>
    <w:rsid w:val="008C147D"/>
    <w:rPr>
      <w:rFonts w:cs="Times New Roman"/>
      <w:sz w:val="24"/>
      <w:szCs w:val="24"/>
      <w:lang w:val="en-GB"/>
    </w:rPr>
  </w:style>
  <w:style w:type="character" w:styleId="a5">
    <w:name w:val="Placeholder Text"/>
    <w:qFormat/>
    <w:rsid w:val="008C147D"/>
    <w:rPr>
      <w:rFonts w:cs="Times New Roman"/>
      <w:color w:val="808080"/>
    </w:rPr>
  </w:style>
  <w:style w:type="character" w:customStyle="1" w:styleId="a6">
    <w:name w:val="Χαρακτήρες υποσημείωσης"/>
    <w:qFormat/>
    <w:rsid w:val="008C147D"/>
    <w:rPr>
      <w:rFonts w:cs="Times New Roman"/>
      <w:vertAlign w:val="superscript"/>
    </w:rPr>
  </w:style>
  <w:style w:type="character" w:customStyle="1" w:styleId="FootnoteTextChar">
    <w:name w:val="Footnote Text Char"/>
    <w:qFormat/>
    <w:rsid w:val="008C147D"/>
    <w:rPr>
      <w:rFonts w:ascii="Calibri" w:hAnsi="Calibri" w:cs="Times New Roman"/>
      <w:lang w:val="en-US"/>
    </w:rPr>
  </w:style>
  <w:style w:type="character" w:customStyle="1" w:styleId="Heading3Char">
    <w:name w:val="Heading 3 Char"/>
    <w:qFormat/>
    <w:rsid w:val="008C147D"/>
    <w:rPr>
      <w:rFonts w:ascii="Arial" w:hAnsi="Arial" w:cs="Arial"/>
      <w:b/>
      <w:bCs/>
      <w:sz w:val="22"/>
      <w:szCs w:val="26"/>
      <w:lang w:val="en-GB"/>
    </w:rPr>
  </w:style>
  <w:style w:type="character" w:customStyle="1" w:styleId="Heading4Char">
    <w:name w:val="Heading 4 Char"/>
    <w:qFormat/>
    <w:rsid w:val="008C147D"/>
    <w:rPr>
      <w:rFonts w:ascii="Arial" w:eastAsia="Times New Roman" w:hAnsi="Arial" w:cs="Times New Roman"/>
      <w:b/>
      <w:bCs/>
      <w:sz w:val="22"/>
      <w:szCs w:val="28"/>
      <w:lang w:val="en-GB"/>
    </w:rPr>
  </w:style>
  <w:style w:type="character" w:customStyle="1" w:styleId="DocTitleChar">
    <w:name w:val="Doc Title Char"/>
    <w:basedOn w:val="Heading1Char"/>
    <w:qFormat/>
    <w:rsid w:val="008C147D"/>
  </w:style>
  <w:style w:type="character" w:customStyle="1" w:styleId="Style1Char">
    <w:name w:val="Style1 Char"/>
    <w:qFormat/>
    <w:rsid w:val="008C147D"/>
    <w:rPr>
      <w:rFonts w:ascii="Calibri" w:hAnsi="Calibri" w:cs="Calibri"/>
      <w:b/>
      <w:bCs/>
      <w:color w:val="333399"/>
      <w:sz w:val="40"/>
      <w:szCs w:val="40"/>
      <w:lang w:val="en-US"/>
    </w:rPr>
  </w:style>
  <w:style w:type="character" w:customStyle="1" w:styleId="ContentsChar">
    <w:name w:val="Contents Char"/>
    <w:qFormat/>
    <w:rsid w:val="008C147D"/>
    <w:rPr>
      <w:rFonts w:ascii="Calibri" w:hAnsi="Calibri" w:cs="Calibri"/>
      <w:b/>
      <w:bCs/>
      <w:color w:val="333399"/>
      <w:sz w:val="28"/>
      <w:szCs w:val="32"/>
      <w:lang w:val="en-US"/>
    </w:rPr>
  </w:style>
  <w:style w:type="character" w:customStyle="1" w:styleId="EndnoteTextChar">
    <w:name w:val="Endnote Text Char"/>
    <w:qFormat/>
    <w:rsid w:val="008C147D"/>
    <w:rPr>
      <w:rFonts w:ascii="Calibri" w:hAnsi="Calibri" w:cs="Calibri"/>
      <w:lang w:val="en-GB"/>
    </w:rPr>
  </w:style>
  <w:style w:type="character" w:customStyle="1" w:styleId="a7">
    <w:name w:val="Χαρακτήρες σημείωσης τέλους"/>
    <w:qFormat/>
    <w:rsid w:val="008C147D"/>
    <w:rPr>
      <w:vertAlign w:val="superscript"/>
    </w:rPr>
  </w:style>
  <w:style w:type="character" w:customStyle="1" w:styleId="FootnoteReference2">
    <w:name w:val="Footnote Reference2"/>
    <w:qFormat/>
    <w:rsid w:val="008C147D"/>
    <w:rPr>
      <w:vertAlign w:val="superscript"/>
    </w:rPr>
  </w:style>
  <w:style w:type="character" w:customStyle="1" w:styleId="EndnoteReference1">
    <w:name w:val="Endnote Reference1"/>
    <w:qFormat/>
    <w:rsid w:val="008C147D"/>
    <w:rPr>
      <w:vertAlign w:val="superscript"/>
    </w:rPr>
  </w:style>
  <w:style w:type="character" w:customStyle="1" w:styleId="a8">
    <w:name w:val="Κουκκίδες"/>
    <w:qFormat/>
    <w:rsid w:val="008C147D"/>
    <w:rPr>
      <w:rFonts w:ascii="OpenSymbol" w:eastAsia="OpenSymbol" w:hAnsi="OpenSymbol" w:cs="OpenSymbol"/>
    </w:rPr>
  </w:style>
  <w:style w:type="character" w:customStyle="1" w:styleId="StrongEmphasis">
    <w:name w:val="Strong Emphasis"/>
    <w:qFormat/>
    <w:rsid w:val="008C147D"/>
    <w:rPr>
      <w:b/>
      <w:bCs/>
    </w:rPr>
  </w:style>
  <w:style w:type="character" w:customStyle="1" w:styleId="10">
    <w:name w:val="Προεπιλεγμένη γραμματοσειρά1"/>
    <w:qFormat/>
    <w:rsid w:val="008C147D"/>
  </w:style>
  <w:style w:type="character" w:customStyle="1" w:styleId="a9">
    <w:name w:val="Σύμβολο υποσημείωσης"/>
    <w:qFormat/>
    <w:rsid w:val="008C147D"/>
    <w:rPr>
      <w:vertAlign w:val="superscript"/>
    </w:rPr>
  </w:style>
  <w:style w:type="character" w:styleId="aa">
    <w:name w:val="Emphasis"/>
    <w:qFormat/>
    <w:rsid w:val="008C147D"/>
    <w:rPr>
      <w:i/>
      <w:iCs/>
    </w:rPr>
  </w:style>
  <w:style w:type="character" w:customStyle="1" w:styleId="ab">
    <w:name w:val="Χαρακτήρες αρίθμησης"/>
    <w:qFormat/>
    <w:rsid w:val="008C147D"/>
  </w:style>
  <w:style w:type="character" w:customStyle="1" w:styleId="normalwithoutspacingChar">
    <w:name w:val="normal_without_spacing Char"/>
    <w:qFormat/>
    <w:rsid w:val="008C147D"/>
    <w:rPr>
      <w:rFonts w:ascii="Calibri" w:hAnsi="Calibri" w:cs="Calibri"/>
      <w:sz w:val="22"/>
      <w:szCs w:val="24"/>
    </w:rPr>
  </w:style>
  <w:style w:type="character" w:customStyle="1" w:styleId="FootnoteTextChar1">
    <w:name w:val="Footnote Text Char1"/>
    <w:qFormat/>
    <w:rsid w:val="008C147D"/>
    <w:rPr>
      <w:rFonts w:ascii="Calibri" w:hAnsi="Calibri" w:cs="Calibri"/>
      <w:lang w:val="en-IE" w:eastAsia="zh-CN"/>
    </w:rPr>
  </w:style>
  <w:style w:type="character" w:customStyle="1" w:styleId="foothangingChar">
    <w:name w:val="foot_hanging Char"/>
    <w:qFormat/>
    <w:rsid w:val="008C147D"/>
    <w:rPr>
      <w:rFonts w:ascii="Calibri" w:hAnsi="Calibri" w:cs="Calibri"/>
      <w:sz w:val="18"/>
      <w:szCs w:val="18"/>
      <w:lang w:val="en-IE" w:eastAsia="zh-CN"/>
    </w:rPr>
  </w:style>
  <w:style w:type="character" w:customStyle="1" w:styleId="HTMLPreformattedChar">
    <w:name w:val="HTML Preformatted Char"/>
    <w:qFormat/>
    <w:rsid w:val="008C147D"/>
    <w:rPr>
      <w:rFonts w:ascii="Courier New" w:hAnsi="Courier New" w:cs="Courier New"/>
    </w:rPr>
  </w:style>
  <w:style w:type="character" w:customStyle="1" w:styleId="apple-converted-space">
    <w:name w:val="apple-converted-space"/>
    <w:basedOn w:val="WW-DefaultParagraphFont111111111111111111"/>
    <w:qFormat/>
    <w:rsid w:val="008C147D"/>
  </w:style>
  <w:style w:type="character" w:customStyle="1" w:styleId="BodyTextIndent3Char">
    <w:name w:val="Body Text Indent 3 Char"/>
    <w:qFormat/>
    <w:rsid w:val="008C147D"/>
    <w:rPr>
      <w:rFonts w:ascii="Calibri" w:hAnsi="Calibri" w:cs="Calibri"/>
      <w:sz w:val="16"/>
      <w:szCs w:val="16"/>
      <w:lang w:val="en-GB"/>
    </w:rPr>
  </w:style>
  <w:style w:type="character" w:customStyle="1" w:styleId="WW-FootnoteReference">
    <w:name w:val="WW-Footnote Reference"/>
    <w:qFormat/>
    <w:rsid w:val="008C147D"/>
    <w:rPr>
      <w:vertAlign w:val="superscript"/>
    </w:rPr>
  </w:style>
  <w:style w:type="character" w:customStyle="1" w:styleId="WW-EndnoteReference">
    <w:name w:val="WW-Endnote Reference"/>
    <w:qFormat/>
    <w:rsid w:val="008C147D"/>
    <w:rPr>
      <w:vertAlign w:val="superscript"/>
    </w:rPr>
  </w:style>
  <w:style w:type="character" w:customStyle="1" w:styleId="FootnoteReference1">
    <w:name w:val="Footnote Reference1"/>
    <w:qFormat/>
    <w:rsid w:val="008C147D"/>
    <w:rPr>
      <w:vertAlign w:val="superscript"/>
    </w:rPr>
  </w:style>
  <w:style w:type="character" w:customStyle="1" w:styleId="FootnoteTextChar2">
    <w:name w:val="Footnote Text Char2"/>
    <w:qFormat/>
    <w:rsid w:val="008C147D"/>
    <w:rPr>
      <w:rFonts w:ascii="Calibri" w:hAnsi="Calibri" w:cs="Calibri"/>
      <w:sz w:val="18"/>
      <w:lang w:val="en-IE" w:eastAsia="zh-CN"/>
    </w:rPr>
  </w:style>
  <w:style w:type="character" w:customStyle="1" w:styleId="foothangingChar1">
    <w:name w:val="foot_hanging Char1"/>
    <w:qFormat/>
    <w:rsid w:val="008C147D"/>
    <w:rPr>
      <w:rFonts w:ascii="Calibri" w:hAnsi="Calibri" w:cs="Calibri"/>
      <w:sz w:val="18"/>
      <w:szCs w:val="18"/>
      <w:lang w:val="en-IE" w:eastAsia="zh-CN"/>
    </w:rPr>
  </w:style>
  <w:style w:type="character" w:customStyle="1" w:styleId="footersChar">
    <w:name w:val="footers Char"/>
    <w:basedOn w:val="foothangingChar1"/>
    <w:qFormat/>
    <w:rsid w:val="008C147D"/>
  </w:style>
  <w:style w:type="character" w:customStyle="1" w:styleId="CommentTextChar1">
    <w:name w:val="Comment Text Char1"/>
    <w:qFormat/>
    <w:rsid w:val="008C147D"/>
    <w:rPr>
      <w:rFonts w:ascii="Calibri" w:hAnsi="Calibri" w:cs="Calibri"/>
      <w:lang w:val="en-GB" w:eastAsia="zh-CN"/>
    </w:rPr>
  </w:style>
  <w:style w:type="character" w:customStyle="1" w:styleId="HTMLPreformattedChar1">
    <w:name w:val="HTML Preformatted Char1"/>
    <w:qFormat/>
    <w:rsid w:val="008C147D"/>
    <w:rPr>
      <w:rFonts w:ascii="Courier New" w:hAnsi="Courier New" w:cs="Courier New"/>
      <w:lang w:eastAsia="zh-CN"/>
    </w:rPr>
  </w:style>
  <w:style w:type="character" w:customStyle="1" w:styleId="BodyText3Char">
    <w:name w:val="Body Text 3 Char"/>
    <w:qFormat/>
    <w:rsid w:val="008C147D"/>
    <w:rPr>
      <w:rFonts w:ascii="Calibri" w:hAnsi="Calibri" w:cs="Calibri"/>
      <w:sz w:val="16"/>
      <w:szCs w:val="16"/>
      <w:lang w:val="en-GB" w:eastAsia="zh-CN"/>
    </w:rPr>
  </w:style>
  <w:style w:type="character" w:customStyle="1" w:styleId="WW-FootnoteReference1">
    <w:name w:val="WW-Footnote Reference1"/>
    <w:qFormat/>
    <w:rsid w:val="008C147D"/>
    <w:rPr>
      <w:vertAlign w:val="superscript"/>
    </w:rPr>
  </w:style>
  <w:style w:type="character" w:customStyle="1" w:styleId="WW-EndnoteReference1">
    <w:name w:val="WW-Endnote Reference1"/>
    <w:qFormat/>
    <w:rsid w:val="008C147D"/>
    <w:rPr>
      <w:vertAlign w:val="superscript"/>
    </w:rPr>
  </w:style>
  <w:style w:type="character" w:customStyle="1" w:styleId="WW-FootnoteReference2">
    <w:name w:val="WW-Footnote Reference2"/>
    <w:qFormat/>
    <w:rsid w:val="008C147D"/>
    <w:rPr>
      <w:vertAlign w:val="superscript"/>
    </w:rPr>
  </w:style>
  <w:style w:type="character" w:customStyle="1" w:styleId="WW-EndnoteReference2">
    <w:name w:val="WW-Endnote Reference2"/>
    <w:qFormat/>
    <w:rsid w:val="008C147D"/>
    <w:rPr>
      <w:vertAlign w:val="superscript"/>
    </w:rPr>
  </w:style>
  <w:style w:type="character" w:customStyle="1" w:styleId="FootnoteTextChar3">
    <w:name w:val="Footnote Text Char3"/>
    <w:qFormat/>
    <w:rsid w:val="008C147D"/>
    <w:rPr>
      <w:rFonts w:ascii="Calibri" w:hAnsi="Calibri" w:cs="Calibri"/>
      <w:sz w:val="18"/>
      <w:lang w:val="en-IE" w:eastAsia="zh-CN"/>
    </w:rPr>
  </w:style>
  <w:style w:type="character" w:customStyle="1" w:styleId="foothangingChar2">
    <w:name w:val="foot_hanging Char2"/>
    <w:qFormat/>
    <w:rsid w:val="008C147D"/>
    <w:rPr>
      <w:rFonts w:ascii="Calibri" w:hAnsi="Calibri" w:cs="Calibri"/>
      <w:sz w:val="18"/>
      <w:szCs w:val="18"/>
      <w:lang w:val="en-IE" w:eastAsia="zh-CN"/>
    </w:rPr>
  </w:style>
  <w:style w:type="character" w:customStyle="1" w:styleId="footersChar1">
    <w:name w:val="footers Char1"/>
    <w:basedOn w:val="foothangingChar2"/>
    <w:qFormat/>
    <w:rsid w:val="008C147D"/>
  </w:style>
  <w:style w:type="character" w:customStyle="1" w:styleId="foootChar">
    <w:name w:val="fooot Char"/>
    <w:basedOn w:val="footersChar1"/>
    <w:qFormat/>
    <w:rsid w:val="008C147D"/>
  </w:style>
  <w:style w:type="character" w:customStyle="1" w:styleId="11">
    <w:name w:val="Παραπομπή υποσημείωσης1"/>
    <w:qFormat/>
    <w:rsid w:val="008C147D"/>
    <w:rPr>
      <w:vertAlign w:val="superscript"/>
    </w:rPr>
  </w:style>
  <w:style w:type="character" w:customStyle="1" w:styleId="12">
    <w:name w:val="Παραπομπή σημείωσης τέλους1"/>
    <w:qFormat/>
    <w:rsid w:val="008C147D"/>
    <w:rPr>
      <w:vertAlign w:val="superscript"/>
    </w:rPr>
  </w:style>
  <w:style w:type="character" w:customStyle="1" w:styleId="Char">
    <w:name w:val="Κείμενο πλαισίου Char"/>
    <w:qFormat/>
    <w:rsid w:val="008C147D"/>
    <w:rPr>
      <w:rFonts w:ascii="Tahoma" w:hAnsi="Tahoma" w:cs="Tahoma"/>
      <w:sz w:val="16"/>
      <w:szCs w:val="16"/>
      <w:lang w:val="en-GB"/>
    </w:rPr>
  </w:style>
  <w:style w:type="character" w:customStyle="1" w:styleId="13">
    <w:name w:val="Παραπομπή σχολίου1"/>
    <w:qFormat/>
    <w:rsid w:val="008C147D"/>
    <w:rPr>
      <w:sz w:val="16"/>
      <w:szCs w:val="16"/>
    </w:rPr>
  </w:style>
  <w:style w:type="character" w:customStyle="1" w:styleId="Char0">
    <w:name w:val="Κείμενο σχολίου Char"/>
    <w:qFormat/>
    <w:rsid w:val="008C147D"/>
    <w:rPr>
      <w:rFonts w:ascii="Calibri" w:hAnsi="Calibri" w:cs="Calibri"/>
      <w:lang w:val="en-GB"/>
    </w:rPr>
  </w:style>
  <w:style w:type="character" w:customStyle="1" w:styleId="Char1">
    <w:name w:val="Θέμα σχολίου Char"/>
    <w:qFormat/>
    <w:rsid w:val="008C147D"/>
    <w:rPr>
      <w:rFonts w:ascii="Calibri" w:hAnsi="Calibri" w:cs="Calibri"/>
      <w:b/>
      <w:bCs/>
      <w:lang w:val="en-GB"/>
    </w:rPr>
  </w:style>
  <w:style w:type="character" w:customStyle="1" w:styleId="-HTMLChar">
    <w:name w:val="Προ-διαμορφωμένο HTML Char"/>
    <w:qFormat/>
    <w:rsid w:val="008C147D"/>
    <w:rPr>
      <w:rFonts w:ascii="Courier New" w:eastAsia="Times New Roman" w:hAnsi="Courier New" w:cs="Courier New"/>
    </w:rPr>
  </w:style>
  <w:style w:type="character" w:customStyle="1" w:styleId="WW-FootnoteReference3">
    <w:name w:val="WW-Footnote Reference3"/>
    <w:qFormat/>
    <w:rsid w:val="008C147D"/>
    <w:rPr>
      <w:vertAlign w:val="superscript"/>
    </w:rPr>
  </w:style>
  <w:style w:type="character" w:customStyle="1" w:styleId="WW-EndnoteReference3">
    <w:name w:val="WW-Endnote Reference3"/>
    <w:qFormat/>
    <w:rsid w:val="008C147D"/>
    <w:rPr>
      <w:vertAlign w:val="superscript"/>
    </w:rPr>
  </w:style>
  <w:style w:type="character" w:customStyle="1" w:styleId="WW-FootnoteReference4">
    <w:name w:val="WW-Footnote Reference4"/>
    <w:qFormat/>
    <w:rsid w:val="008C147D"/>
    <w:rPr>
      <w:vertAlign w:val="superscript"/>
    </w:rPr>
  </w:style>
  <w:style w:type="character" w:customStyle="1" w:styleId="WW-EndnoteReference4">
    <w:name w:val="WW-Endnote Reference4"/>
    <w:qFormat/>
    <w:rsid w:val="008C147D"/>
    <w:rPr>
      <w:vertAlign w:val="superscript"/>
    </w:rPr>
  </w:style>
  <w:style w:type="character" w:customStyle="1" w:styleId="WW-FootnoteReference5">
    <w:name w:val="WW-Footnote Reference5"/>
    <w:qFormat/>
    <w:rsid w:val="008C147D"/>
    <w:rPr>
      <w:vertAlign w:val="superscript"/>
    </w:rPr>
  </w:style>
  <w:style w:type="character" w:customStyle="1" w:styleId="WW-EndnoteReference5">
    <w:name w:val="WW-Endnote Reference5"/>
    <w:qFormat/>
    <w:rsid w:val="008C147D"/>
    <w:rPr>
      <w:vertAlign w:val="superscript"/>
    </w:rPr>
  </w:style>
  <w:style w:type="character" w:customStyle="1" w:styleId="WW-FootnoteReference6">
    <w:name w:val="WW-Footnote Reference6"/>
    <w:qFormat/>
    <w:rsid w:val="008C147D"/>
    <w:rPr>
      <w:vertAlign w:val="superscript"/>
    </w:rPr>
  </w:style>
  <w:style w:type="character" w:styleId="-0">
    <w:name w:val="FollowedHyperlink"/>
    <w:rsid w:val="008C147D"/>
    <w:rPr>
      <w:color w:val="800000"/>
      <w:u w:val="single"/>
    </w:rPr>
  </w:style>
  <w:style w:type="character" w:customStyle="1" w:styleId="WW-EndnoteReference6">
    <w:name w:val="WW-Endnote Reference6"/>
    <w:qFormat/>
    <w:rsid w:val="008C147D"/>
    <w:rPr>
      <w:vertAlign w:val="superscript"/>
    </w:rPr>
  </w:style>
  <w:style w:type="character" w:customStyle="1" w:styleId="WW-FootnoteReference7">
    <w:name w:val="WW-Footnote Reference7"/>
    <w:qFormat/>
    <w:rsid w:val="008C147D"/>
    <w:rPr>
      <w:vertAlign w:val="superscript"/>
    </w:rPr>
  </w:style>
  <w:style w:type="character" w:customStyle="1" w:styleId="WW-EndnoteReference7">
    <w:name w:val="WW-Endnote Reference7"/>
    <w:qFormat/>
    <w:rsid w:val="008C147D"/>
    <w:rPr>
      <w:vertAlign w:val="superscript"/>
    </w:rPr>
  </w:style>
  <w:style w:type="character" w:customStyle="1" w:styleId="WW-FootnoteReference8">
    <w:name w:val="WW-Footnote Reference8"/>
    <w:qFormat/>
    <w:rsid w:val="008C147D"/>
    <w:rPr>
      <w:vertAlign w:val="superscript"/>
    </w:rPr>
  </w:style>
  <w:style w:type="character" w:customStyle="1" w:styleId="WW-EndnoteReference8">
    <w:name w:val="WW-Endnote Reference8"/>
    <w:qFormat/>
    <w:rsid w:val="008C147D"/>
    <w:rPr>
      <w:vertAlign w:val="superscript"/>
    </w:rPr>
  </w:style>
  <w:style w:type="character" w:customStyle="1" w:styleId="WW-FootnoteReference9">
    <w:name w:val="WW-Footnote Reference9"/>
    <w:qFormat/>
    <w:rsid w:val="008C147D"/>
    <w:rPr>
      <w:vertAlign w:val="superscript"/>
    </w:rPr>
  </w:style>
  <w:style w:type="character" w:customStyle="1" w:styleId="WW-EndnoteReference9">
    <w:name w:val="WW-Endnote Reference9"/>
    <w:qFormat/>
    <w:rsid w:val="008C147D"/>
    <w:rPr>
      <w:vertAlign w:val="superscript"/>
    </w:rPr>
  </w:style>
  <w:style w:type="character" w:customStyle="1" w:styleId="WW-FootnoteReference10">
    <w:name w:val="WW-Footnote Reference10"/>
    <w:qFormat/>
    <w:rsid w:val="008C147D"/>
    <w:rPr>
      <w:vertAlign w:val="superscript"/>
    </w:rPr>
  </w:style>
  <w:style w:type="character" w:customStyle="1" w:styleId="WW-EndnoteReference10">
    <w:name w:val="WW-Endnote Reference10"/>
    <w:qFormat/>
    <w:rsid w:val="008C147D"/>
    <w:rPr>
      <w:vertAlign w:val="superscript"/>
    </w:rPr>
  </w:style>
  <w:style w:type="character" w:customStyle="1" w:styleId="WW-FootnoteReference11">
    <w:name w:val="WW-Footnote Reference11"/>
    <w:qFormat/>
    <w:rsid w:val="008C147D"/>
    <w:rPr>
      <w:vertAlign w:val="superscript"/>
    </w:rPr>
  </w:style>
  <w:style w:type="character" w:customStyle="1" w:styleId="WW-EndnoteReference11">
    <w:name w:val="WW-Endnote Reference11"/>
    <w:qFormat/>
    <w:rsid w:val="008C147D"/>
    <w:rPr>
      <w:vertAlign w:val="superscript"/>
    </w:rPr>
  </w:style>
  <w:style w:type="character" w:customStyle="1" w:styleId="WW-FootnoteReference12">
    <w:name w:val="WW-Footnote Reference12"/>
    <w:qFormat/>
    <w:rsid w:val="008C147D"/>
    <w:rPr>
      <w:vertAlign w:val="superscript"/>
    </w:rPr>
  </w:style>
  <w:style w:type="character" w:customStyle="1" w:styleId="WW-EndnoteReference12">
    <w:name w:val="WW-Endnote Reference12"/>
    <w:qFormat/>
    <w:rsid w:val="008C147D"/>
    <w:rPr>
      <w:vertAlign w:val="superscript"/>
    </w:rPr>
  </w:style>
  <w:style w:type="character" w:customStyle="1" w:styleId="WW-FootnoteReference13">
    <w:name w:val="WW-Footnote Reference13"/>
    <w:qFormat/>
    <w:rsid w:val="008C147D"/>
    <w:rPr>
      <w:vertAlign w:val="superscript"/>
    </w:rPr>
  </w:style>
  <w:style w:type="character" w:customStyle="1" w:styleId="WW-EndnoteReference13">
    <w:name w:val="WW-Endnote Reference13"/>
    <w:qFormat/>
    <w:rsid w:val="008C147D"/>
    <w:rPr>
      <w:vertAlign w:val="superscript"/>
    </w:rPr>
  </w:style>
  <w:style w:type="character" w:customStyle="1" w:styleId="FootnoteCharacters">
    <w:name w:val="Footnote Characters"/>
    <w:qFormat/>
    <w:rsid w:val="008C147D"/>
    <w:rPr>
      <w:vertAlign w:val="superscript"/>
    </w:rPr>
  </w:style>
  <w:style w:type="character" w:customStyle="1" w:styleId="EndnoteCharacters">
    <w:name w:val="Endnote Characters"/>
    <w:qFormat/>
    <w:rsid w:val="008C147D"/>
    <w:rPr>
      <w:vertAlign w:val="superscript"/>
    </w:rPr>
  </w:style>
  <w:style w:type="character" w:customStyle="1" w:styleId="22">
    <w:name w:val="Παραπομπή υποσημείωσης2"/>
    <w:qFormat/>
    <w:rsid w:val="008C147D"/>
    <w:rPr>
      <w:vertAlign w:val="superscript"/>
    </w:rPr>
  </w:style>
  <w:style w:type="character" w:customStyle="1" w:styleId="23">
    <w:name w:val="Παραπομπή σημείωσης τέλους2"/>
    <w:qFormat/>
    <w:rsid w:val="008C147D"/>
    <w:rPr>
      <w:vertAlign w:val="superscript"/>
    </w:rPr>
  </w:style>
  <w:style w:type="character" w:customStyle="1" w:styleId="WW-FootnoteReference14">
    <w:name w:val="WW-Footnote Reference14"/>
    <w:qFormat/>
    <w:rsid w:val="008C147D"/>
    <w:rPr>
      <w:vertAlign w:val="superscript"/>
    </w:rPr>
  </w:style>
  <w:style w:type="character" w:customStyle="1" w:styleId="WW-EndnoteReference14">
    <w:name w:val="WW-Endnote Reference14"/>
    <w:qFormat/>
    <w:rsid w:val="008C147D"/>
    <w:rPr>
      <w:vertAlign w:val="superscript"/>
    </w:rPr>
  </w:style>
  <w:style w:type="character" w:customStyle="1" w:styleId="WW-FootnoteReference15">
    <w:name w:val="WW-Footnote Reference15"/>
    <w:qFormat/>
    <w:rsid w:val="008C147D"/>
    <w:rPr>
      <w:vertAlign w:val="superscript"/>
    </w:rPr>
  </w:style>
  <w:style w:type="character" w:customStyle="1" w:styleId="WW-EndnoteReference15">
    <w:name w:val="WW-Endnote Reference15"/>
    <w:qFormat/>
    <w:rsid w:val="008C147D"/>
    <w:rPr>
      <w:vertAlign w:val="superscript"/>
    </w:rPr>
  </w:style>
  <w:style w:type="character" w:customStyle="1" w:styleId="WW-FootnoteReference16">
    <w:name w:val="WW-Footnote Reference16"/>
    <w:qFormat/>
    <w:rsid w:val="008C147D"/>
    <w:rPr>
      <w:vertAlign w:val="superscript"/>
    </w:rPr>
  </w:style>
  <w:style w:type="character" w:customStyle="1" w:styleId="WW-EndnoteReference16">
    <w:name w:val="WW-Endnote Reference16"/>
    <w:qFormat/>
    <w:rsid w:val="008C147D"/>
    <w:rPr>
      <w:vertAlign w:val="superscript"/>
    </w:rPr>
  </w:style>
  <w:style w:type="character" w:customStyle="1" w:styleId="WW-FootnoteReference17">
    <w:name w:val="WW-Footnote Reference17"/>
    <w:qFormat/>
    <w:rsid w:val="008C147D"/>
    <w:rPr>
      <w:vertAlign w:val="superscript"/>
    </w:rPr>
  </w:style>
  <w:style w:type="character" w:customStyle="1" w:styleId="WW-EndnoteReference17">
    <w:name w:val="WW-Endnote Reference17"/>
    <w:qFormat/>
    <w:rsid w:val="008C147D"/>
    <w:rPr>
      <w:vertAlign w:val="superscript"/>
    </w:rPr>
  </w:style>
  <w:style w:type="character" w:customStyle="1" w:styleId="31">
    <w:name w:val="Παραπομπή υποσημείωσης3"/>
    <w:qFormat/>
    <w:rsid w:val="008C147D"/>
    <w:rPr>
      <w:vertAlign w:val="superscript"/>
    </w:rPr>
  </w:style>
  <w:style w:type="character" w:customStyle="1" w:styleId="32">
    <w:name w:val="Παραπομπή σημείωσης τέλους3"/>
    <w:qFormat/>
    <w:rsid w:val="008C147D"/>
    <w:rPr>
      <w:vertAlign w:val="superscript"/>
    </w:rPr>
  </w:style>
  <w:style w:type="character" w:customStyle="1" w:styleId="WW-FootnoteReference18">
    <w:name w:val="WW-Footnote Reference18"/>
    <w:qFormat/>
    <w:rsid w:val="008C147D"/>
    <w:rPr>
      <w:vertAlign w:val="superscript"/>
    </w:rPr>
  </w:style>
  <w:style w:type="character" w:customStyle="1" w:styleId="WW-EndnoteReference18">
    <w:name w:val="WW-Endnote Reference18"/>
    <w:qFormat/>
    <w:rsid w:val="008C147D"/>
    <w:rPr>
      <w:vertAlign w:val="superscript"/>
    </w:rPr>
  </w:style>
  <w:style w:type="character" w:customStyle="1" w:styleId="00">
    <w:name w:val="Παραπομπή υποσημείωσης_0"/>
    <w:qFormat/>
    <w:rsid w:val="008C147D"/>
    <w:rPr>
      <w:vertAlign w:val="superscript"/>
    </w:rPr>
  </w:style>
  <w:style w:type="character" w:customStyle="1" w:styleId="01">
    <w:name w:val="Παραπομπή σημείωσης τέλους_0"/>
    <w:qFormat/>
    <w:rsid w:val="008C147D"/>
    <w:rPr>
      <w:vertAlign w:val="superscript"/>
    </w:rPr>
  </w:style>
  <w:style w:type="character" w:customStyle="1" w:styleId="WW-FootnoteReference19">
    <w:name w:val="WW-Footnote Reference19"/>
    <w:qFormat/>
    <w:rsid w:val="008C147D"/>
    <w:rPr>
      <w:vertAlign w:val="superscript"/>
    </w:rPr>
  </w:style>
  <w:style w:type="character" w:customStyle="1" w:styleId="FootnoteTextChar4">
    <w:name w:val="Footnote Text Char4"/>
    <w:qFormat/>
    <w:rsid w:val="008C147D"/>
    <w:rPr>
      <w:rFonts w:ascii="Calibri" w:hAnsi="Calibri" w:cs="Calibri"/>
      <w:sz w:val="18"/>
      <w:lang w:val="en-IE" w:eastAsia="zh-CN"/>
    </w:rPr>
  </w:style>
  <w:style w:type="character" w:customStyle="1" w:styleId="WW-">
    <w:name w:val="WW-Παραπομπή υποσημείωσης"/>
    <w:qFormat/>
    <w:rsid w:val="008C147D"/>
    <w:rPr>
      <w:vertAlign w:val="superscript"/>
    </w:rPr>
  </w:style>
  <w:style w:type="character" w:customStyle="1" w:styleId="CommentTextChar2">
    <w:name w:val="Comment Text Char2"/>
    <w:qFormat/>
    <w:rsid w:val="008C147D"/>
    <w:rPr>
      <w:rFonts w:ascii="Calibri" w:hAnsi="Calibri" w:cs="Calibri"/>
      <w:lang w:val="en-GB" w:eastAsia="zh-CN"/>
    </w:rPr>
  </w:style>
  <w:style w:type="character" w:customStyle="1" w:styleId="41">
    <w:name w:val="Παραπομπή υποσημείωσης4"/>
    <w:qFormat/>
    <w:rsid w:val="008C147D"/>
    <w:rPr>
      <w:vertAlign w:val="superscript"/>
    </w:rPr>
  </w:style>
  <w:style w:type="character" w:customStyle="1" w:styleId="Heading2Char1">
    <w:name w:val="Heading 2 Char1"/>
    <w:qFormat/>
    <w:rsid w:val="008C147D"/>
    <w:rPr>
      <w:rFonts w:ascii="Arial" w:hAnsi="Arial" w:cs="Arial"/>
      <w:b/>
      <w:color w:val="002060"/>
      <w:sz w:val="24"/>
      <w:szCs w:val="22"/>
      <w:lang w:val="en-GB" w:eastAsia="zh-CN"/>
    </w:rPr>
  </w:style>
  <w:style w:type="character" w:customStyle="1" w:styleId="EndnoteTextChar1">
    <w:name w:val="Endnote Text Char1"/>
    <w:qFormat/>
    <w:rsid w:val="008C147D"/>
    <w:rPr>
      <w:rFonts w:ascii="Calibri" w:hAnsi="Calibri" w:cs="Calibri"/>
      <w:lang w:val="en-GB" w:eastAsia="zh-CN"/>
    </w:rPr>
  </w:style>
  <w:style w:type="character" w:customStyle="1" w:styleId="highlight">
    <w:name w:val="highlight"/>
    <w:qFormat/>
    <w:rsid w:val="008C147D"/>
  </w:style>
  <w:style w:type="character" w:customStyle="1" w:styleId="14">
    <w:name w:val="Ανεπίλυτη αναφορά1"/>
    <w:uiPriority w:val="99"/>
    <w:qFormat/>
    <w:rsid w:val="008C147D"/>
    <w:rPr>
      <w:color w:val="605E5C"/>
      <w:shd w:val="clear" w:color="auto" w:fill="E1DFDD"/>
    </w:rPr>
  </w:style>
  <w:style w:type="character" w:customStyle="1" w:styleId="IndexLink">
    <w:name w:val="Index Link"/>
    <w:qFormat/>
    <w:rsid w:val="008C147D"/>
  </w:style>
  <w:style w:type="paragraph" w:customStyle="1" w:styleId="Heading">
    <w:name w:val="Heading"/>
    <w:basedOn w:val="a"/>
    <w:next w:val="ac"/>
    <w:qFormat/>
    <w:rsid w:val="008C147D"/>
    <w:pPr>
      <w:keepNext/>
      <w:spacing w:before="240"/>
    </w:pPr>
    <w:rPr>
      <w:rFonts w:ascii="Carlito" w:eastAsia="Noto Sans SC Regular" w:hAnsi="Carlito" w:cs="Noto Sans Devanagari"/>
      <w:sz w:val="28"/>
      <w:szCs w:val="28"/>
    </w:rPr>
  </w:style>
  <w:style w:type="paragraph" w:styleId="ac">
    <w:name w:val="Body Text"/>
    <w:basedOn w:val="a"/>
    <w:link w:val="Char2"/>
    <w:rsid w:val="008C147D"/>
    <w:pPr>
      <w:spacing w:after="240"/>
    </w:pPr>
  </w:style>
  <w:style w:type="character" w:customStyle="1" w:styleId="Char2">
    <w:name w:val="Σώμα κειμένου Char"/>
    <w:basedOn w:val="a0"/>
    <w:link w:val="ac"/>
    <w:rsid w:val="008C147D"/>
    <w:rPr>
      <w:rFonts w:ascii="Calibri" w:eastAsia="Times New Roman" w:hAnsi="Calibri" w:cs="Calibri"/>
      <w:szCs w:val="24"/>
      <w:lang w:val="en-GB" w:eastAsia="zh-CN"/>
    </w:rPr>
  </w:style>
  <w:style w:type="paragraph" w:styleId="ad">
    <w:name w:val="List"/>
    <w:basedOn w:val="ac"/>
    <w:rsid w:val="008C147D"/>
    <w:rPr>
      <w:rFonts w:cs="Mangal"/>
    </w:rPr>
  </w:style>
  <w:style w:type="paragraph" w:styleId="ae">
    <w:name w:val="caption"/>
    <w:basedOn w:val="a"/>
    <w:qFormat/>
    <w:rsid w:val="008C147D"/>
    <w:pPr>
      <w:suppressLineNumbers/>
      <w:spacing w:before="120"/>
    </w:pPr>
    <w:rPr>
      <w:rFonts w:cs="Mangal"/>
      <w:i/>
      <w:iCs/>
      <w:sz w:val="24"/>
    </w:rPr>
  </w:style>
  <w:style w:type="paragraph" w:customStyle="1" w:styleId="Index">
    <w:name w:val="Index"/>
    <w:basedOn w:val="a"/>
    <w:qFormat/>
    <w:rsid w:val="008C147D"/>
    <w:pPr>
      <w:suppressLineNumbers/>
    </w:pPr>
    <w:rPr>
      <w:rFonts w:cs="Noto Sans Devanagari"/>
    </w:rPr>
  </w:style>
  <w:style w:type="paragraph" w:customStyle="1" w:styleId="af">
    <w:name w:val="Επικεφαλίδα"/>
    <w:basedOn w:val="a"/>
    <w:next w:val="ac"/>
    <w:qFormat/>
    <w:rsid w:val="008C147D"/>
    <w:pPr>
      <w:keepNext/>
      <w:spacing w:before="240"/>
    </w:pPr>
    <w:rPr>
      <w:rFonts w:ascii="Liberation Sans;Arial" w:eastAsia="Microsoft YaHei" w:hAnsi="Liberation Sans;Arial" w:cs="Mangal"/>
      <w:sz w:val="28"/>
      <w:szCs w:val="28"/>
    </w:rPr>
  </w:style>
  <w:style w:type="paragraph" w:customStyle="1" w:styleId="af0">
    <w:name w:val="Ευρετήριο"/>
    <w:basedOn w:val="a"/>
    <w:qFormat/>
    <w:rsid w:val="008C147D"/>
    <w:pPr>
      <w:suppressLineNumbers/>
    </w:pPr>
    <w:rPr>
      <w:rFonts w:cs="Mangal"/>
    </w:rPr>
  </w:style>
  <w:style w:type="paragraph" w:customStyle="1" w:styleId="02">
    <w:name w:val="Λεζάντα_0"/>
    <w:basedOn w:val="a"/>
    <w:qFormat/>
    <w:rsid w:val="008C147D"/>
    <w:pPr>
      <w:suppressLineNumbers/>
      <w:spacing w:before="120"/>
    </w:pPr>
    <w:rPr>
      <w:rFonts w:cs="Mangal"/>
      <w:i/>
      <w:iCs/>
      <w:sz w:val="24"/>
    </w:rPr>
  </w:style>
  <w:style w:type="paragraph" w:customStyle="1" w:styleId="33">
    <w:name w:val="Λεζάντα3"/>
    <w:basedOn w:val="a"/>
    <w:qFormat/>
    <w:rsid w:val="008C147D"/>
    <w:pPr>
      <w:suppressLineNumbers/>
      <w:spacing w:before="120"/>
    </w:pPr>
    <w:rPr>
      <w:rFonts w:cs="Mangal"/>
      <w:i/>
      <w:iCs/>
      <w:sz w:val="24"/>
    </w:rPr>
  </w:style>
  <w:style w:type="paragraph" w:customStyle="1" w:styleId="WW-Caption">
    <w:name w:val="WW-Caption"/>
    <w:basedOn w:val="a"/>
    <w:qFormat/>
    <w:rsid w:val="008C147D"/>
    <w:pPr>
      <w:suppressLineNumbers/>
      <w:spacing w:before="120"/>
    </w:pPr>
    <w:rPr>
      <w:rFonts w:cs="Mangal"/>
      <w:i/>
      <w:iCs/>
      <w:sz w:val="24"/>
    </w:rPr>
  </w:style>
  <w:style w:type="paragraph" w:customStyle="1" w:styleId="WW-Caption1">
    <w:name w:val="WW-Caption1"/>
    <w:basedOn w:val="a"/>
    <w:qFormat/>
    <w:rsid w:val="008C147D"/>
    <w:pPr>
      <w:suppressLineNumbers/>
      <w:spacing w:before="120"/>
    </w:pPr>
    <w:rPr>
      <w:rFonts w:cs="Mangal"/>
      <w:i/>
      <w:iCs/>
      <w:sz w:val="24"/>
    </w:rPr>
  </w:style>
  <w:style w:type="paragraph" w:customStyle="1" w:styleId="WW-Caption11">
    <w:name w:val="WW-Caption11"/>
    <w:basedOn w:val="a"/>
    <w:qFormat/>
    <w:rsid w:val="008C147D"/>
    <w:pPr>
      <w:suppressLineNumbers/>
      <w:spacing w:before="120"/>
    </w:pPr>
    <w:rPr>
      <w:rFonts w:cs="Mangal"/>
      <w:i/>
      <w:iCs/>
      <w:sz w:val="24"/>
    </w:rPr>
  </w:style>
  <w:style w:type="paragraph" w:customStyle="1" w:styleId="WW-Caption111">
    <w:name w:val="WW-Caption111"/>
    <w:basedOn w:val="a"/>
    <w:qFormat/>
    <w:rsid w:val="008C147D"/>
    <w:pPr>
      <w:suppressLineNumbers/>
      <w:spacing w:before="120"/>
    </w:pPr>
    <w:rPr>
      <w:rFonts w:cs="Mangal"/>
      <w:i/>
      <w:iCs/>
      <w:sz w:val="24"/>
    </w:rPr>
  </w:style>
  <w:style w:type="paragraph" w:customStyle="1" w:styleId="24">
    <w:name w:val="Λεζάντα2"/>
    <w:basedOn w:val="a"/>
    <w:qFormat/>
    <w:rsid w:val="008C147D"/>
    <w:pPr>
      <w:suppressLineNumbers/>
      <w:spacing w:before="120"/>
    </w:pPr>
    <w:rPr>
      <w:rFonts w:cs="Mangal"/>
      <w:i/>
      <w:iCs/>
      <w:sz w:val="24"/>
    </w:rPr>
  </w:style>
  <w:style w:type="paragraph" w:customStyle="1" w:styleId="Caption1">
    <w:name w:val="Caption1"/>
    <w:basedOn w:val="a"/>
    <w:qFormat/>
    <w:rsid w:val="008C147D"/>
    <w:pPr>
      <w:suppressLineNumbers/>
      <w:spacing w:before="120"/>
    </w:pPr>
    <w:rPr>
      <w:rFonts w:cs="Mangal"/>
      <w:i/>
      <w:iCs/>
      <w:sz w:val="24"/>
    </w:rPr>
  </w:style>
  <w:style w:type="paragraph" w:customStyle="1" w:styleId="WW-Caption1111">
    <w:name w:val="WW-Caption1111"/>
    <w:basedOn w:val="a"/>
    <w:qFormat/>
    <w:rsid w:val="008C147D"/>
    <w:pPr>
      <w:suppressLineNumbers/>
      <w:spacing w:before="120"/>
    </w:pPr>
    <w:rPr>
      <w:rFonts w:cs="Mangal"/>
      <w:i/>
      <w:iCs/>
      <w:sz w:val="24"/>
    </w:rPr>
  </w:style>
  <w:style w:type="paragraph" w:customStyle="1" w:styleId="WW-Caption11111">
    <w:name w:val="WW-Caption11111"/>
    <w:basedOn w:val="a"/>
    <w:qFormat/>
    <w:rsid w:val="008C147D"/>
    <w:pPr>
      <w:suppressLineNumbers/>
      <w:spacing w:before="120"/>
    </w:pPr>
    <w:rPr>
      <w:rFonts w:cs="Mangal"/>
      <w:i/>
      <w:iCs/>
      <w:sz w:val="24"/>
    </w:rPr>
  </w:style>
  <w:style w:type="paragraph" w:customStyle="1" w:styleId="WW-Caption111111">
    <w:name w:val="WW-Caption111111"/>
    <w:basedOn w:val="a"/>
    <w:qFormat/>
    <w:rsid w:val="008C147D"/>
    <w:pPr>
      <w:suppressLineNumbers/>
      <w:spacing w:before="120"/>
    </w:pPr>
    <w:rPr>
      <w:rFonts w:cs="Mangal"/>
      <w:i/>
      <w:iCs/>
      <w:sz w:val="24"/>
    </w:rPr>
  </w:style>
  <w:style w:type="paragraph" w:customStyle="1" w:styleId="WW-Caption1111111">
    <w:name w:val="WW-Caption1111111"/>
    <w:basedOn w:val="a"/>
    <w:qFormat/>
    <w:rsid w:val="008C147D"/>
    <w:pPr>
      <w:suppressLineNumbers/>
      <w:spacing w:before="120"/>
    </w:pPr>
    <w:rPr>
      <w:rFonts w:cs="Mangal"/>
      <w:i/>
      <w:iCs/>
      <w:sz w:val="24"/>
    </w:rPr>
  </w:style>
  <w:style w:type="paragraph" w:customStyle="1" w:styleId="WW-Caption11111111">
    <w:name w:val="WW-Caption11111111"/>
    <w:basedOn w:val="a"/>
    <w:qFormat/>
    <w:rsid w:val="008C147D"/>
    <w:pPr>
      <w:suppressLineNumbers/>
      <w:spacing w:before="120"/>
    </w:pPr>
    <w:rPr>
      <w:rFonts w:cs="Mangal"/>
      <w:i/>
      <w:iCs/>
      <w:sz w:val="24"/>
    </w:rPr>
  </w:style>
  <w:style w:type="paragraph" w:customStyle="1" w:styleId="WW-Caption111111111">
    <w:name w:val="WW-Caption111111111"/>
    <w:basedOn w:val="a"/>
    <w:qFormat/>
    <w:rsid w:val="008C147D"/>
    <w:pPr>
      <w:suppressLineNumbers/>
      <w:spacing w:before="120"/>
    </w:pPr>
    <w:rPr>
      <w:rFonts w:cs="Mangal"/>
      <w:i/>
      <w:iCs/>
      <w:sz w:val="24"/>
    </w:rPr>
  </w:style>
  <w:style w:type="paragraph" w:customStyle="1" w:styleId="WW-Caption1111111111">
    <w:name w:val="WW-Caption1111111111"/>
    <w:basedOn w:val="a"/>
    <w:qFormat/>
    <w:rsid w:val="008C147D"/>
    <w:pPr>
      <w:suppressLineNumbers/>
      <w:spacing w:before="120"/>
    </w:pPr>
    <w:rPr>
      <w:rFonts w:cs="Mangal"/>
      <w:i/>
      <w:iCs/>
      <w:sz w:val="24"/>
    </w:rPr>
  </w:style>
  <w:style w:type="paragraph" w:customStyle="1" w:styleId="WW-Caption11111111111">
    <w:name w:val="WW-Caption11111111111"/>
    <w:basedOn w:val="a"/>
    <w:qFormat/>
    <w:rsid w:val="008C147D"/>
    <w:pPr>
      <w:suppressLineNumbers/>
      <w:spacing w:before="120"/>
    </w:pPr>
    <w:rPr>
      <w:rFonts w:cs="Mangal"/>
      <w:i/>
      <w:iCs/>
      <w:sz w:val="24"/>
    </w:rPr>
  </w:style>
  <w:style w:type="paragraph" w:customStyle="1" w:styleId="WW-Caption111111111111">
    <w:name w:val="WW-Caption111111111111"/>
    <w:basedOn w:val="a"/>
    <w:qFormat/>
    <w:rsid w:val="008C147D"/>
    <w:pPr>
      <w:suppressLineNumbers/>
      <w:spacing w:before="120"/>
    </w:pPr>
    <w:rPr>
      <w:rFonts w:cs="Mangal"/>
      <w:i/>
      <w:iCs/>
      <w:sz w:val="24"/>
    </w:rPr>
  </w:style>
  <w:style w:type="paragraph" w:customStyle="1" w:styleId="WW-Caption1111111111111">
    <w:name w:val="WW-Caption1111111111111"/>
    <w:basedOn w:val="a"/>
    <w:qFormat/>
    <w:rsid w:val="008C147D"/>
    <w:pPr>
      <w:suppressLineNumbers/>
      <w:spacing w:before="120"/>
    </w:pPr>
    <w:rPr>
      <w:rFonts w:cs="Mangal"/>
      <w:i/>
      <w:iCs/>
      <w:sz w:val="24"/>
    </w:rPr>
  </w:style>
  <w:style w:type="paragraph" w:customStyle="1" w:styleId="WW-Caption11111111111111">
    <w:name w:val="WW-Caption11111111111111"/>
    <w:basedOn w:val="a"/>
    <w:qFormat/>
    <w:rsid w:val="008C147D"/>
    <w:pPr>
      <w:suppressLineNumbers/>
      <w:spacing w:before="120"/>
    </w:pPr>
    <w:rPr>
      <w:rFonts w:cs="Mangal"/>
      <w:i/>
      <w:iCs/>
      <w:sz w:val="24"/>
    </w:rPr>
  </w:style>
  <w:style w:type="paragraph" w:customStyle="1" w:styleId="15">
    <w:name w:val="Λεζάντα1"/>
    <w:basedOn w:val="a"/>
    <w:qFormat/>
    <w:rsid w:val="008C147D"/>
    <w:pPr>
      <w:suppressLineNumbers/>
      <w:spacing w:before="120"/>
    </w:pPr>
    <w:rPr>
      <w:rFonts w:cs="Mangal"/>
      <w:i/>
      <w:iCs/>
      <w:sz w:val="24"/>
    </w:rPr>
  </w:style>
  <w:style w:type="paragraph" w:customStyle="1" w:styleId="WW-Caption111111111111111">
    <w:name w:val="WW-Caption111111111111111"/>
    <w:basedOn w:val="a"/>
    <w:qFormat/>
    <w:rsid w:val="008C147D"/>
    <w:pPr>
      <w:suppressLineNumbers/>
      <w:spacing w:before="120"/>
    </w:pPr>
    <w:rPr>
      <w:rFonts w:cs="Mangal"/>
      <w:i/>
      <w:iCs/>
      <w:sz w:val="24"/>
    </w:rPr>
  </w:style>
  <w:style w:type="paragraph" w:customStyle="1" w:styleId="WW-Caption1111111111111111">
    <w:name w:val="WW-Caption1111111111111111"/>
    <w:basedOn w:val="a"/>
    <w:qFormat/>
    <w:rsid w:val="008C147D"/>
    <w:pPr>
      <w:suppressLineNumbers/>
      <w:spacing w:before="120"/>
    </w:pPr>
    <w:rPr>
      <w:rFonts w:cs="Mangal"/>
      <w:i/>
      <w:iCs/>
      <w:sz w:val="24"/>
    </w:rPr>
  </w:style>
  <w:style w:type="paragraph" w:customStyle="1" w:styleId="WW-Caption11111111111111111">
    <w:name w:val="WW-Caption11111111111111111"/>
    <w:basedOn w:val="a"/>
    <w:qFormat/>
    <w:rsid w:val="008C147D"/>
    <w:pPr>
      <w:suppressLineNumbers/>
      <w:spacing w:before="120"/>
    </w:pPr>
    <w:rPr>
      <w:rFonts w:cs="Mangal"/>
      <w:i/>
      <w:iCs/>
      <w:sz w:val="24"/>
    </w:rPr>
  </w:style>
  <w:style w:type="paragraph" w:customStyle="1" w:styleId="WW-Caption111111111111111111">
    <w:name w:val="WW-Caption111111111111111111"/>
    <w:basedOn w:val="a"/>
    <w:qFormat/>
    <w:rsid w:val="008C147D"/>
    <w:pPr>
      <w:suppressLineNumbers/>
      <w:spacing w:before="120"/>
    </w:pPr>
    <w:rPr>
      <w:rFonts w:cs="Mangal"/>
      <w:i/>
      <w:iCs/>
      <w:sz w:val="24"/>
    </w:rPr>
  </w:style>
  <w:style w:type="paragraph" w:customStyle="1" w:styleId="Bullet">
    <w:name w:val="Bullet"/>
    <w:basedOn w:val="a"/>
    <w:qFormat/>
    <w:rsid w:val="008C147D"/>
    <w:pPr>
      <w:numPr>
        <w:numId w:val="3"/>
      </w:numPr>
      <w:spacing w:after="100"/>
    </w:pPr>
    <w:rPr>
      <w:rFonts w:eastAsia="MS Mincho;ＭＳ 明朝"/>
      <w:lang w:val="en-US" w:eastAsia="ja-JP"/>
    </w:rPr>
  </w:style>
  <w:style w:type="paragraph" w:styleId="af1">
    <w:name w:val="Date"/>
    <w:basedOn w:val="a"/>
    <w:next w:val="a"/>
    <w:link w:val="Char3"/>
    <w:qFormat/>
    <w:rsid w:val="008C147D"/>
    <w:pPr>
      <w:spacing w:after="100"/>
    </w:pPr>
    <w:rPr>
      <w:rFonts w:eastAsia="MS Mincho;ＭＳ 明朝"/>
      <w:lang w:val="en-US" w:eastAsia="ja-JP"/>
    </w:rPr>
  </w:style>
  <w:style w:type="character" w:customStyle="1" w:styleId="Char3">
    <w:name w:val="Ημερομηνία Char"/>
    <w:basedOn w:val="a0"/>
    <w:link w:val="af1"/>
    <w:rsid w:val="008C147D"/>
    <w:rPr>
      <w:rFonts w:ascii="Calibri" w:eastAsia="MS Mincho;ＭＳ 明朝" w:hAnsi="Calibri" w:cs="Calibri"/>
      <w:szCs w:val="24"/>
      <w:lang w:val="en-US" w:eastAsia="ja-JP"/>
    </w:rPr>
  </w:style>
  <w:style w:type="paragraph" w:customStyle="1" w:styleId="DocTitle">
    <w:name w:val="Doc Title"/>
    <w:basedOn w:val="1"/>
    <w:qFormat/>
    <w:rsid w:val="008C147D"/>
  </w:style>
  <w:style w:type="paragraph" w:customStyle="1" w:styleId="inserttext">
    <w:name w:val="insert text"/>
    <w:basedOn w:val="a"/>
    <w:qFormat/>
    <w:rsid w:val="008C147D"/>
    <w:pPr>
      <w:spacing w:after="100"/>
      <w:ind w:left="794"/>
    </w:pPr>
    <w:rPr>
      <w:rFonts w:eastAsia="MS Mincho;ＭＳ 明朝"/>
      <w:lang w:val="en-US" w:eastAsia="ja-JP"/>
    </w:rPr>
  </w:style>
  <w:style w:type="paragraph" w:customStyle="1" w:styleId="HeaderandFooter">
    <w:name w:val="Header and Footer"/>
    <w:basedOn w:val="a"/>
    <w:qFormat/>
    <w:rsid w:val="008C147D"/>
    <w:pPr>
      <w:suppressLineNumbers/>
      <w:tabs>
        <w:tab w:val="center" w:pos="4986"/>
        <w:tab w:val="right" w:pos="9972"/>
      </w:tabs>
    </w:pPr>
  </w:style>
  <w:style w:type="paragraph" w:styleId="af2">
    <w:name w:val="footer"/>
    <w:basedOn w:val="a"/>
    <w:link w:val="Char4"/>
    <w:rsid w:val="008C147D"/>
    <w:pPr>
      <w:spacing w:after="100"/>
    </w:pPr>
    <w:rPr>
      <w:rFonts w:eastAsia="MS Mincho;ＭＳ 明朝"/>
      <w:lang w:val="en-US" w:eastAsia="ja-JP"/>
    </w:rPr>
  </w:style>
  <w:style w:type="character" w:customStyle="1" w:styleId="Char4">
    <w:name w:val="Υποσέλιδο Char"/>
    <w:basedOn w:val="a0"/>
    <w:link w:val="af2"/>
    <w:rsid w:val="008C147D"/>
    <w:rPr>
      <w:rFonts w:ascii="Calibri" w:eastAsia="MS Mincho;ＭＳ 明朝" w:hAnsi="Calibri" w:cs="Calibri"/>
      <w:szCs w:val="24"/>
      <w:lang w:val="en-US" w:eastAsia="ja-JP"/>
    </w:rPr>
  </w:style>
  <w:style w:type="paragraph" w:styleId="af3">
    <w:name w:val="header"/>
    <w:basedOn w:val="a"/>
    <w:link w:val="Char5"/>
    <w:rsid w:val="008C147D"/>
  </w:style>
  <w:style w:type="character" w:customStyle="1" w:styleId="Char5">
    <w:name w:val="Κεφαλίδα Char"/>
    <w:basedOn w:val="a0"/>
    <w:link w:val="af3"/>
    <w:rsid w:val="008C147D"/>
    <w:rPr>
      <w:rFonts w:ascii="Calibri" w:eastAsia="Times New Roman" w:hAnsi="Calibri" w:cs="Calibri"/>
      <w:szCs w:val="24"/>
      <w:lang w:val="en-GB" w:eastAsia="zh-CN"/>
    </w:rPr>
  </w:style>
  <w:style w:type="paragraph" w:styleId="af4">
    <w:name w:val="Balloon Text"/>
    <w:basedOn w:val="a"/>
    <w:link w:val="Char10"/>
    <w:qFormat/>
    <w:rsid w:val="008C147D"/>
    <w:rPr>
      <w:rFonts w:ascii="Tahoma" w:hAnsi="Tahoma" w:cs="Tahoma"/>
      <w:sz w:val="16"/>
      <w:szCs w:val="16"/>
    </w:rPr>
  </w:style>
  <w:style w:type="character" w:customStyle="1" w:styleId="Char10">
    <w:name w:val="Κείμενο πλαισίου Char1"/>
    <w:basedOn w:val="a0"/>
    <w:link w:val="af4"/>
    <w:rsid w:val="008C147D"/>
    <w:rPr>
      <w:rFonts w:ascii="Tahoma" w:eastAsia="Times New Roman" w:hAnsi="Tahoma" w:cs="Tahoma"/>
      <w:sz w:val="16"/>
      <w:szCs w:val="16"/>
      <w:lang w:val="en-GB" w:eastAsia="zh-CN"/>
    </w:rPr>
  </w:style>
  <w:style w:type="paragraph" w:styleId="af5">
    <w:name w:val="annotation text"/>
    <w:basedOn w:val="a"/>
    <w:link w:val="Char11"/>
    <w:qFormat/>
    <w:rsid w:val="008C147D"/>
    <w:rPr>
      <w:sz w:val="20"/>
      <w:szCs w:val="20"/>
    </w:rPr>
  </w:style>
  <w:style w:type="character" w:customStyle="1" w:styleId="Char11">
    <w:name w:val="Κείμενο σχολίου Char1"/>
    <w:basedOn w:val="a0"/>
    <w:link w:val="af5"/>
    <w:rsid w:val="008C147D"/>
    <w:rPr>
      <w:rFonts w:ascii="Calibri" w:eastAsia="Times New Roman" w:hAnsi="Calibri" w:cs="Calibri"/>
      <w:sz w:val="20"/>
      <w:szCs w:val="20"/>
      <w:lang w:val="en-GB" w:eastAsia="zh-CN"/>
    </w:rPr>
  </w:style>
  <w:style w:type="paragraph" w:styleId="af6">
    <w:name w:val="annotation subject"/>
    <w:basedOn w:val="af5"/>
    <w:next w:val="af5"/>
    <w:link w:val="Char12"/>
    <w:qFormat/>
    <w:rsid w:val="008C147D"/>
    <w:rPr>
      <w:b/>
      <w:bCs/>
    </w:rPr>
  </w:style>
  <w:style w:type="character" w:customStyle="1" w:styleId="Char12">
    <w:name w:val="Θέμα σχολίου Char1"/>
    <w:basedOn w:val="Char11"/>
    <w:link w:val="af6"/>
    <w:rsid w:val="008C147D"/>
    <w:rPr>
      <w:b/>
      <w:bCs/>
    </w:rPr>
  </w:style>
  <w:style w:type="paragraph" w:styleId="af7">
    <w:name w:val="Revision"/>
    <w:qFormat/>
    <w:rsid w:val="008C147D"/>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qFormat/>
    <w:rsid w:val="008C147D"/>
    <w:pPr>
      <w:spacing w:before="280" w:after="200"/>
    </w:pPr>
    <w:rPr>
      <w:rFonts w:ascii="Arial Unicode MS" w:eastAsia="Arial Unicode MS" w:hAnsi="Arial Unicode MS" w:cs="Arial Unicode MS"/>
    </w:rPr>
  </w:style>
  <w:style w:type="paragraph" w:styleId="af8">
    <w:name w:val="List Paragraph"/>
    <w:basedOn w:val="a"/>
    <w:qFormat/>
    <w:rsid w:val="008C147D"/>
    <w:pPr>
      <w:spacing w:after="200"/>
      <w:ind w:left="720"/>
      <w:contextualSpacing/>
    </w:pPr>
  </w:style>
  <w:style w:type="paragraph" w:styleId="af9">
    <w:name w:val="footnote text"/>
    <w:basedOn w:val="a"/>
    <w:link w:val="Char6"/>
    <w:rsid w:val="008C147D"/>
    <w:pPr>
      <w:spacing w:after="0"/>
      <w:ind w:left="425" w:hanging="425"/>
    </w:pPr>
    <w:rPr>
      <w:sz w:val="18"/>
      <w:szCs w:val="20"/>
      <w:lang w:val="en-IE"/>
    </w:rPr>
  </w:style>
  <w:style w:type="character" w:customStyle="1" w:styleId="Char6">
    <w:name w:val="Κείμενο υποσημείωσης Char"/>
    <w:basedOn w:val="a0"/>
    <w:link w:val="af9"/>
    <w:rsid w:val="008C147D"/>
    <w:rPr>
      <w:rFonts w:ascii="Calibri" w:eastAsia="Times New Roman" w:hAnsi="Calibri" w:cs="Calibri"/>
      <w:sz w:val="18"/>
      <w:szCs w:val="20"/>
      <w:lang w:val="en-IE" w:eastAsia="zh-CN"/>
    </w:rPr>
  </w:style>
  <w:style w:type="paragraph" w:styleId="16">
    <w:name w:val="toc 1"/>
    <w:basedOn w:val="a"/>
    <w:next w:val="a"/>
    <w:uiPriority w:val="39"/>
    <w:rsid w:val="008C147D"/>
    <w:pPr>
      <w:spacing w:before="120"/>
      <w:jc w:val="left"/>
    </w:pPr>
    <w:rPr>
      <w:b/>
      <w:bCs/>
      <w:caps/>
      <w:sz w:val="20"/>
      <w:szCs w:val="20"/>
    </w:rPr>
  </w:style>
  <w:style w:type="paragraph" w:styleId="25">
    <w:name w:val="toc 2"/>
    <w:basedOn w:val="a"/>
    <w:next w:val="a"/>
    <w:uiPriority w:val="39"/>
    <w:rsid w:val="008C147D"/>
    <w:pPr>
      <w:spacing w:after="0"/>
      <w:ind w:left="220"/>
      <w:jc w:val="left"/>
    </w:pPr>
    <w:rPr>
      <w:smallCaps/>
      <w:sz w:val="20"/>
      <w:szCs w:val="20"/>
    </w:rPr>
  </w:style>
  <w:style w:type="paragraph" w:styleId="34">
    <w:name w:val="toc 3"/>
    <w:basedOn w:val="a"/>
    <w:next w:val="a"/>
    <w:uiPriority w:val="39"/>
    <w:rsid w:val="008C147D"/>
    <w:pPr>
      <w:spacing w:after="0"/>
      <w:ind w:left="440"/>
      <w:jc w:val="left"/>
    </w:pPr>
    <w:rPr>
      <w:i/>
      <w:iCs/>
      <w:sz w:val="20"/>
      <w:szCs w:val="20"/>
    </w:rPr>
  </w:style>
  <w:style w:type="paragraph" w:styleId="42">
    <w:name w:val="toc 4"/>
    <w:basedOn w:val="a"/>
    <w:next w:val="a"/>
    <w:uiPriority w:val="39"/>
    <w:rsid w:val="008C147D"/>
    <w:pPr>
      <w:spacing w:after="0"/>
      <w:ind w:left="660"/>
      <w:jc w:val="left"/>
    </w:pPr>
    <w:rPr>
      <w:sz w:val="18"/>
      <w:szCs w:val="18"/>
    </w:rPr>
  </w:style>
  <w:style w:type="paragraph" w:styleId="50">
    <w:name w:val="toc 5"/>
    <w:basedOn w:val="a"/>
    <w:next w:val="a"/>
    <w:uiPriority w:val="39"/>
    <w:rsid w:val="008C147D"/>
    <w:pPr>
      <w:spacing w:after="0"/>
      <w:ind w:left="880"/>
      <w:jc w:val="left"/>
    </w:pPr>
    <w:rPr>
      <w:sz w:val="18"/>
      <w:szCs w:val="18"/>
    </w:rPr>
  </w:style>
  <w:style w:type="paragraph" w:styleId="6">
    <w:name w:val="toc 6"/>
    <w:basedOn w:val="a"/>
    <w:next w:val="a"/>
    <w:uiPriority w:val="39"/>
    <w:rsid w:val="008C147D"/>
    <w:pPr>
      <w:spacing w:after="0"/>
      <w:ind w:left="1100"/>
      <w:jc w:val="left"/>
    </w:pPr>
    <w:rPr>
      <w:sz w:val="18"/>
      <w:szCs w:val="18"/>
    </w:rPr>
  </w:style>
  <w:style w:type="paragraph" w:styleId="7">
    <w:name w:val="toc 7"/>
    <w:basedOn w:val="a"/>
    <w:next w:val="a"/>
    <w:uiPriority w:val="39"/>
    <w:rsid w:val="008C147D"/>
    <w:pPr>
      <w:spacing w:after="0"/>
      <w:ind w:left="1320"/>
      <w:jc w:val="left"/>
    </w:pPr>
    <w:rPr>
      <w:sz w:val="18"/>
      <w:szCs w:val="18"/>
    </w:rPr>
  </w:style>
  <w:style w:type="paragraph" w:styleId="8">
    <w:name w:val="toc 8"/>
    <w:basedOn w:val="a"/>
    <w:next w:val="a"/>
    <w:uiPriority w:val="39"/>
    <w:rsid w:val="008C147D"/>
    <w:pPr>
      <w:spacing w:after="0"/>
      <w:ind w:left="1540"/>
      <w:jc w:val="left"/>
    </w:pPr>
    <w:rPr>
      <w:sz w:val="18"/>
      <w:szCs w:val="18"/>
    </w:rPr>
  </w:style>
  <w:style w:type="paragraph" w:styleId="9">
    <w:name w:val="toc 9"/>
    <w:basedOn w:val="a"/>
    <w:next w:val="a"/>
    <w:uiPriority w:val="39"/>
    <w:rsid w:val="008C147D"/>
    <w:pPr>
      <w:spacing w:after="0"/>
      <w:ind w:left="1760"/>
      <w:jc w:val="left"/>
    </w:pPr>
    <w:rPr>
      <w:sz w:val="18"/>
      <w:szCs w:val="18"/>
    </w:rPr>
  </w:style>
  <w:style w:type="paragraph" w:customStyle="1" w:styleId="Style1">
    <w:name w:val="Style1"/>
    <w:basedOn w:val="DocTitle"/>
    <w:qFormat/>
    <w:rsid w:val="008C147D"/>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qFormat/>
    <w:rsid w:val="008C147D"/>
    <w:rPr>
      <w:rFonts w:ascii="Calibri" w:hAnsi="Calibri" w:cs="Calibri"/>
      <w:lang w:val="el-GR"/>
    </w:rPr>
  </w:style>
  <w:style w:type="paragraph" w:styleId="afa">
    <w:name w:val="endnote text"/>
    <w:basedOn w:val="a"/>
    <w:link w:val="Char7"/>
    <w:rsid w:val="008C147D"/>
    <w:rPr>
      <w:sz w:val="20"/>
      <w:szCs w:val="20"/>
    </w:rPr>
  </w:style>
  <w:style w:type="character" w:customStyle="1" w:styleId="Char7">
    <w:name w:val="Κείμενο σημείωσης τέλους Char"/>
    <w:basedOn w:val="a0"/>
    <w:link w:val="afa"/>
    <w:rsid w:val="008C147D"/>
    <w:rPr>
      <w:rFonts w:ascii="Calibri" w:eastAsia="Times New Roman" w:hAnsi="Calibri" w:cs="Calibri"/>
      <w:sz w:val="20"/>
      <w:szCs w:val="20"/>
      <w:lang w:val="en-GB" w:eastAsia="zh-CN"/>
    </w:rPr>
  </w:style>
  <w:style w:type="paragraph" w:customStyle="1" w:styleId="Default">
    <w:name w:val="Default"/>
    <w:qFormat/>
    <w:rsid w:val="008C147D"/>
    <w:pPr>
      <w:widowControl w:val="0"/>
      <w:suppressAutoHyphens/>
      <w:spacing w:after="0" w:line="240" w:lineRule="auto"/>
    </w:pPr>
    <w:rPr>
      <w:rFonts w:ascii="Cambria" w:eastAsia="SimSun;宋体" w:hAnsi="Cambria" w:cs="Mangal"/>
      <w:color w:val="000000"/>
      <w:sz w:val="24"/>
      <w:szCs w:val="24"/>
      <w:lang w:eastAsia="zh-CN" w:bidi="hi-IN"/>
    </w:rPr>
  </w:style>
  <w:style w:type="paragraph" w:customStyle="1" w:styleId="afb">
    <w:name w:val="Προμορφοποιημένο κείμενο"/>
    <w:basedOn w:val="a"/>
    <w:qFormat/>
    <w:rsid w:val="008C147D"/>
  </w:style>
  <w:style w:type="paragraph" w:styleId="afc">
    <w:name w:val="Body Text Indent"/>
    <w:basedOn w:val="a"/>
    <w:link w:val="Char8"/>
    <w:rsid w:val="008C147D"/>
    <w:pPr>
      <w:ind w:firstLine="1134"/>
    </w:pPr>
    <w:rPr>
      <w:rFonts w:ascii="Arial" w:hAnsi="Arial" w:cs="Arial"/>
    </w:rPr>
  </w:style>
  <w:style w:type="character" w:customStyle="1" w:styleId="Char8">
    <w:name w:val="Σώμα κείμενου με εσοχή Char"/>
    <w:basedOn w:val="a0"/>
    <w:link w:val="afc"/>
    <w:rsid w:val="008C147D"/>
    <w:rPr>
      <w:rFonts w:ascii="Arial" w:eastAsia="Times New Roman" w:hAnsi="Arial" w:cs="Arial"/>
      <w:szCs w:val="24"/>
      <w:lang w:val="en-GB" w:eastAsia="zh-CN"/>
    </w:rPr>
  </w:style>
  <w:style w:type="paragraph" w:customStyle="1" w:styleId="normalwithoutspacing">
    <w:name w:val="normal_without_spacing"/>
    <w:basedOn w:val="a"/>
    <w:qFormat/>
    <w:rsid w:val="008C147D"/>
    <w:pPr>
      <w:spacing w:after="60"/>
    </w:pPr>
    <w:rPr>
      <w:lang w:val="el-GR"/>
    </w:rPr>
  </w:style>
  <w:style w:type="paragraph" w:customStyle="1" w:styleId="foothanging">
    <w:name w:val="foot_hanging"/>
    <w:basedOn w:val="af9"/>
    <w:qFormat/>
    <w:rsid w:val="008C147D"/>
    <w:pPr>
      <w:ind w:left="426" w:hanging="426"/>
    </w:pPr>
    <w:rPr>
      <w:szCs w:val="18"/>
    </w:rPr>
  </w:style>
  <w:style w:type="paragraph" w:styleId="-HTML">
    <w:name w:val="HTML Preformatted"/>
    <w:basedOn w:val="a"/>
    <w:link w:val="-HTMLChar1"/>
    <w:qFormat/>
    <w:rsid w:val="008C1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rsid w:val="008C147D"/>
    <w:rPr>
      <w:rFonts w:ascii="Courier New" w:eastAsia="Times New Roman" w:hAnsi="Courier New" w:cs="Courier New"/>
      <w:sz w:val="20"/>
      <w:szCs w:val="20"/>
      <w:lang w:eastAsia="zh-CN"/>
    </w:rPr>
  </w:style>
  <w:style w:type="paragraph" w:customStyle="1" w:styleId="LO-normal">
    <w:name w:val="LO-normal"/>
    <w:qFormat/>
    <w:rsid w:val="008C147D"/>
    <w:pPr>
      <w:suppressAutoHyphens/>
      <w:spacing w:after="0"/>
    </w:pPr>
    <w:rPr>
      <w:rFonts w:ascii="Arial" w:eastAsia="Arial" w:hAnsi="Arial" w:cs="Arial"/>
      <w:color w:val="000000"/>
      <w:lang w:eastAsia="zh-CN"/>
    </w:rPr>
  </w:style>
  <w:style w:type="paragraph" w:styleId="35">
    <w:name w:val="Body Text Indent 3"/>
    <w:basedOn w:val="a"/>
    <w:link w:val="3Char0"/>
    <w:qFormat/>
    <w:rsid w:val="008C147D"/>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8C147D"/>
    <w:rPr>
      <w:rFonts w:ascii="Calibri" w:eastAsia="Times New Roman" w:hAnsi="Calibri" w:cs="Times New Roman"/>
      <w:sz w:val="16"/>
      <w:szCs w:val="16"/>
      <w:lang w:val="en-GB" w:eastAsia="zh-CN"/>
    </w:rPr>
  </w:style>
  <w:style w:type="paragraph" w:styleId="afd">
    <w:name w:val="No Spacing"/>
    <w:qFormat/>
    <w:rsid w:val="008C147D"/>
    <w:pPr>
      <w:suppressAutoHyphens/>
      <w:spacing w:after="0" w:line="240" w:lineRule="auto"/>
      <w:jc w:val="both"/>
    </w:pPr>
    <w:rPr>
      <w:rFonts w:ascii="Calibri" w:eastAsia="Times New Roman" w:hAnsi="Calibri" w:cs="Calibri"/>
      <w:szCs w:val="24"/>
      <w:lang w:val="en-GB" w:eastAsia="zh-CN"/>
    </w:rPr>
  </w:style>
  <w:style w:type="paragraph" w:customStyle="1" w:styleId="afe">
    <w:name w:val="Περιεχόμενα πίνακα"/>
    <w:basedOn w:val="a"/>
    <w:qFormat/>
    <w:rsid w:val="008C147D"/>
    <w:pPr>
      <w:suppressLineNumbers/>
    </w:pPr>
  </w:style>
  <w:style w:type="paragraph" w:customStyle="1" w:styleId="aff">
    <w:name w:val="Επικεφαλίδα πίνακα"/>
    <w:basedOn w:val="afe"/>
    <w:qFormat/>
    <w:rsid w:val="008C147D"/>
    <w:pPr>
      <w:jc w:val="center"/>
    </w:pPr>
    <w:rPr>
      <w:b/>
      <w:bCs/>
    </w:rPr>
  </w:style>
  <w:style w:type="paragraph" w:customStyle="1" w:styleId="footers">
    <w:name w:val="footers"/>
    <w:basedOn w:val="foothanging"/>
    <w:qFormat/>
    <w:rsid w:val="008C147D"/>
  </w:style>
  <w:style w:type="paragraph" w:customStyle="1" w:styleId="Standard">
    <w:name w:val="Standard"/>
    <w:qFormat/>
    <w:rsid w:val="008C147D"/>
    <w:pPr>
      <w:widowControl w:val="0"/>
      <w:suppressAutoHyphens/>
      <w:spacing w:after="0" w:line="240" w:lineRule="auto"/>
      <w:textAlignment w:val="baseline"/>
    </w:pPr>
    <w:rPr>
      <w:rFonts w:ascii="Times New Roman" w:eastAsia="SimSun;宋体" w:hAnsi="Times New Roman" w:cs="Lucida Sans"/>
      <w:kern w:val="2"/>
      <w:sz w:val="24"/>
      <w:szCs w:val="24"/>
      <w:lang w:eastAsia="zh-CN" w:bidi="hi-IN"/>
    </w:rPr>
  </w:style>
  <w:style w:type="paragraph" w:customStyle="1" w:styleId="Textbody">
    <w:name w:val="Text body"/>
    <w:basedOn w:val="Standard"/>
    <w:qFormat/>
    <w:rsid w:val="008C147D"/>
    <w:pPr>
      <w:spacing w:after="120"/>
    </w:pPr>
  </w:style>
  <w:style w:type="paragraph" w:customStyle="1" w:styleId="WW-Footnote">
    <w:name w:val="WW-Footnote"/>
    <w:basedOn w:val="Standard"/>
    <w:qFormat/>
    <w:rsid w:val="008C147D"/>
    <w:pPr>
      <w:suppressLineNumbers/>
      <w:ind w:left="283" w:hanging="283"/>
    </w:pPr>
    <w:rPr>
      <w:sz w:val="20"/>
      <w:szCs w:val="20"/>
    </w:rPr>
  </w:style>
  <w:style w:type="paragraph" w:styleId="36">
    <w:name w:val="Body Text 3"/>
    <w:basedOn w:val="a"/>
    <w:link w:val="3Char1"/>
    <w:qFormat/>
    <w:rsid w:val="008C147D"/>
    <w:rPr>
      <w:sz w:val="16"/>
      <w:szCs w:val="16"/>
    </w:rPr>
  </w:style>
  <w:style w:type="character" w:customStyle="1" w:styleId="3Char1">
    <w:name w:val="Σώμα κείμενου 3 Char"/>
    <w:basedOn w:val="a0"/>
    <w:link w:val="36"/>
    <w:rsid w:val="008C147D"/>
    <w:rPr>
      <w:rFonts w:ascii="Calibri" w:eastAsia="Times New Roman" w:hAnsi="Calibri" w:cs="Calibri"/>
      <w:sz w:val="16"/>
      <w:szCs w:val="16"/>
      <w:lang w:val="en-GB" w:eastAsia="zh-CN"/>
    </w:rPr>
  </w:style>
  <w:style w:type="paragraph" w:customStyle="1" w:styleId="fooot">
    <w:name w:val="fooot"/>
    <w:basedOn w:val="footers"/>
    <w:qFormat/>
    <w:rsid w:val="008C147D"/>
  </w:style>
  <w:style w:type="paragraph" w:customStyle="1" w:styleId="17">
    <w:name w:val="Κείμενο πλαισίου1"/>
    <w:basedOn w:val="a"/>
    <w:qFormat/>
    <w:rsid w:val="008C147D"/>
    <w:pPr>
      <w:spacing w:after="0"/>
    </w:pPr>
    <w:rPr>
      <w:rFonts w:ascii="Tahoma" w:hAnsi="Tahoma" w:cs="Tahoma"/>
      <w:sz w:val="16"/>
      <w:szCs w:val="16"/>
    </w:rPr>
  </w:style>
  <w:style w:type="paragraph" w:customStyle="1" w:styleId="18">
    <w:name w:val="Κείμενο σχολίου1"/>
    <w:basedOn w:val="a"/>
    <w:qFormat/>
    <w:rsid w:val="008C147D"/>
    <w:rPr>
      <w:sz w:val="20"/>
      <w:szCs w:val="20"/>
    </w:rPr>
  </w:style>
  <w:style w:type="paragraph" w:customStyle="1" w:styleId="19">
    <w:name w:val="Θέμα σχολίου1"/>
    <w:basedOn w:val="18"/>
    <w:next w:val="18"/>
    <w:qFormat/>
    <w:rsid w:val="008C147D"/>
    <w:rPr>
      <w:b/>
      <w:bCs/>
    </w:rPr>
  </w:style>
  <w:style w:type="paragraph" w:customStyle="1" w:styleId="-HTML1">
    <w:name w:val="Προ-διαμορφωμένο HTML1"/>
    <w:basedOn w:val="a"/>
    <w:qFormat/>
    <w:rsid w:val="008C1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a">
    <w:name w:val="Αναθεώρηση1"/>
    <w:qFormat/>
    <w:rsid w:val="008C147D"/>
    <w:pPr>
      <w:suppressAutoHyphens/>
      <w:spacing w:after="0" w:line="240" w:lineRule="auto"/>
    </w:pPr>
    <w:rPr>
      <w:rFonts w:ascii="Calibri" w:eastAsia="Times New Roman" w:hAnsi="Calibri" w:cs="Calibri"/>
      <w:szCs w:val="24"/>
      <w:lang w:val="en-GB" w:eastAsia="zh-CN"/>
    </w:rPr>
  </w:style>
  <w:style w:type="paragraph" w:styleId="2">
    <w:name w:val="List Bullet 2"/>
    <w:basedOn w:val="a"/>
    <w:qFormat/>
    <w:rsid w:val="008C147D"/>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0"/>
    <w:qFormat/>
    <w:rsid w:val="008C147D"/>
    <w:pPr>
      <w:tabs>
        <w:tab w:val="right" w:leader="dot" w:pos="7091"/>
      </w:tabs>
      <w:ind w:left="2547"/>
    </w:pPr>
  </w:style>
  <w:style w:type="paragraph" w:customStyle="1" w:styleId="aff0">
    <w:name w:val="Οριζόντια γραμμή"/>
    <w:basedOn w:val="a"/>
    <w:next w:val="ac"/>
    <w:qFormat/>
    <w:rsid w:val="008C147D"/>
    <w:pPr>
      <w:suppressLineNumbers/>
      <w:spacing w:after="283"/>
    </w:pPr>
    <w:rPr>
      <w:sz w:val="12"/>
      <w:szCs w:val="12"/>
    </w:rPr>
  </w:style>
  <w:style w:type="paragraph" w:customStyle="1" w:styleId="para-1">
    <w:name w:val="para-1"/>
    <w:basedOn w:val="a"/>
    <w:qFormat/>
    <w:rsid w:val="008C147D"/>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qFormat/>
    <w:rsid w:val="008C147D"/>
    <w:pPr>
      <w:overflowPunct w:val="0"/>
      <w:autoSpaceDE w:val="0"/>
      <w:spacing w:after="0"/>
      <w:textAlignment w:val="baseline"/>
    </w:pPr>
    <w:rPr>
      <w:rFonts w:ascii="Arial" w:hAnsi="Arial" w:cs="Arial"/>
      <w:szCs w:val="20"/>
      <w:lang w:val="el-GR"/>
    </w:rPr>
  </w:style>
  <w:style w:type="paragraph" w:customStyle="1" w:styleId="-HTML2">
    <w:name w:val="Προ-διαμορφωμένο HTML2"/>
    <w:basedOn w:val="a"/>
    <w:qFormat/>
    <w:rsid w:val="008C1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WW-Caption11111111111111111111">
    <w:name w:val="WW-Caption11111111111111111111"/>
    <w:basedOn w:val="a"/>
    <w:qFormat/>
    <w:rsid w:val="008C147D"/>
    <w:pPr>
      <w:suppressLineNumbers/>
      <w:spacing w:before="120"/>
    </w:pPr>
    <w:rPr>
      <w:rFonts w:cs="Mangal"/>
      <w:i/>
      <w:iCs/>
      <w:sz w:val="24"/>
    </w:rPr>
  </w:style>
  <w:style w:type="paragraph" w:styleId="Web">
    <w:name w:val="Normal (Web)"/>
    <w:basedOn w:val="a"/>
    <w:qFormat/>
    <w:rsid w:val="008C147D"/>
    <w:pPr>
      <w:suppressAutoHyphens w:val="0"/>
      <w:spacing w:before="280" w:after="280"/>
      <w:jc w:val="left"/>
    </w:pPr>
    <w:rPr>
      <w:rFonts w:ascii="Times New Roman" w:hAnsi="Times New Roman" w:cs="Times New Roman"/>
      <w:sz w:val="24"/>
      <w:lang w:val="el-GR"/>
    </w:rPr>
  </w:style>
  <w:style w:type="paragraph" w:customStyle="1" w:styleId="TableContents">
    <w:name w:val="Table Contents"/>
    <w:basedOn w:val="a"/>
    <w:qFormat/>
    <w:rsid w:val="008C147D"/>
    <w:pPr>
      <w:widowControl w:val="0"/>
      <w:suppressLineNumbers/>
    </w:pPr>
  </w:style>
  <w:style w:type="paragraph" w:customStyle="1" w:styleId="TableHeading">
    <w:name w:val="Table Heading"/>
    <w:basedOn w:val="TableContents"/>
    <w:qFormat/>
    <w:rsid w:val="008C147D"/>
    <w:pPr>
      <w:jc w:val="center"/>
    </w:pPr>
    <w:rPr>
      <w:b/>
      <w:bCs/>
    </w:rPr>
  </w:style>
  <w:style w:type="numbering" w:customStyle="1" w:styleId="WW8Num1">
    <w:name w:val="WW8Num1"/>
    <w:qFormat/>
    <w:rsid w:val="008C147D"/>
  </w:style>
  <w:style w:type="numbering" w:customStyle="1" w:styleId="WW8Num2">
    <w:name w:val="WW8Num2"/>
    <w:qFormat/>
    <w:rsid w:val="008C147D"/>
  </w:style>
  <w:style w:type="numbering" w:customStyle="1" w:styleId="WW8Num3">
    <w:name w:val="WW8Num3"/>
    <w:qFormat/>
    <w:rsid w:val="008C147D"/>
  </w:style>
  <w:style w:type="numbering" w:customStyle="1" w:styleId="WW8Num4">
    <w:name w:val="WW8Num4"/>
    <w:qFormat/>
    <w:rsid w:val="008C147D"/>
  </w:style>
  <w:style w:type="numbering" w:customStyle="1" w:styleId="WW8Num5">
    <w:name w:val="WW8Num5"/>
    <w:qFormat/>
    <w:rsid w:val="008C147D"/>
  </w:style>
  <w:style w:type="numbering" w:customStyle="1" w:styleId="WW8Num6">
    <w:name w:val="WW8Num6"/>
    <w:qFormat/>
    <w:rsid w:val="008C147D"/>
  </w:style>
  <w:style w:type="numbering" w:customStyle="1" w:styleId="WW8Num7">
    <w:name w:val="WW8Num7"/>
    <w:qFormat/>
    <w:rsid w:val="008C147D"/>
  </w:style>
  <w:style w:type="numbering" w:customStyle="1" w:styleId="WW8Num8">
    <w:name w:val="WW8Num8"/>
    <w:qFormat/>
    <w:rsid w:val="008C147D"/>
  </w:style>
  <w:style w:type="numbering" w:customStyle="1" w:styleId="WW8Num9">
    <w:name w:val="WW8Num9"/>
    <w:qFormat/>
    <w:rsid w:val="008C147D"/>
  </w:style>
  <w:style w:type="numbering" w:customStyle="1" w:styleId="WW8Num10">
    <w:name w:val="WW8Num10"/>
    <w:qFormat/>
    <w:rsid w:val="008C147D"/>
  </w:style>
  <w:style w:type="numbering" w:customStyle="1" w:styleId="WW8Num11">
    <w:name w:val="WW8Num11"/>
    <w:qFormat/>
    <w:rsid w:val="008C147D"/>
  </w:style>
  <w:style w:type="numbering" w:customStyle="1" w:styleId="WW8Num12">
    <w:name w:val="WW8Num12"/>
    <w:qFormat/>
    <w:rsid w:val="008C147D"/>
  </w:style>
  <w:style w:type="numbering" w:customStyle="1" w:styleId="WW8Num13">
    <w:name w:val="WW8Num13"/>
    <w:qFormat/>
    <w:rsid w:val="008C147D"/>
  </w:style>
  <w:style w:type="numbering" w:customStyle="1" w:styleId="WW8Num14">
    <w:name w:val="WW8Num14"/>
    <w:qFormat/>
    <w:rsid w:val="008C147D"/>
  </w:style>
  <w:style w:type="numbering" w:customStyle="1" w:styleId="WW8Num15">
    <w:name w:val="WW8Num15"/>
    <w:qFormat/>
    <w:rsid w:val="008C147D"/>
  </w:style>
  <w:style w:type="numbering" w:customStyle="1" w:styleId="WW8Num16">
    <w:name w:val="WW8Num16"/>
    <w:qFormat/>
    <w:rsid w:val="008C147D"/>
  </w:style>
  <w:style w:type="numbering" w:customStyle="1" w:styleId="WW8Num17">
    <w:name w:val="WW8Num17"/>
    <w:qFormat/>
    <w:rsid w:val="008C147D"/>
  </w:style>
  <w:style w:type="numbering" w:customStyle="1" w:styleId="WW8Num18">
    <w:name w:val="WW8Num18"/>
    <w:qFormat/>
    <w:rsid w:val="008C147D"/>
  </w:style>
  <w:style w:type="numbering" w:customStyle="1" w:styleId="WW8Num19">
    <w:name w:val="WW8Num19"/>
    <w:qFormat/>
    <w:rsid w:val="008C147D"/>
  </w:style>
  <w:style w:type="numbering" w:customStyle="1" w:styleId="WW8Num20">
    <w:name w:val="WW8Num20"/>
    <w:qFormat/>
    <w:rsid w:val="008C147D"/>
  </w:style>
  <w:style w:type="numbering" w:customStyle="1" w:styleId="WW8Num21">
    <w:name w:val="WW8Num21"/>
    <w:qFormat/>
    <w:rsid w:val="008C147D"/>
  </w:style>
  <w:style w:type="numbering" w:customStyle="1" w:styleId="WW8Num22">
    <w:name w:val="WW8Num22"/>
    <w:qFormat/>
    <w:rsid w:val="008C147D"/>
  </w:style>
  <w:style w:type="numbering" w:customStyle="1" w:styleId="WW8Num23">
    <w:name w:val="WW8Num23"/>
    <w:qFormat/>
    <w:rsid w:val="008C147D"/>
  </w:style>
  <w:style w:type="numbering" w:customStyle="1" w:styleId="WW8Num24">
    <w:name w:val="WW8Num24"/>
    <w:qFormat/>
    <w:rsid w:val="008C147D"/>
  </w:style>
  <w:style w:type="numbering" w:customStyle="1" w:styleId="WW8Num25">
    <w:name w:val="WW8Num25"/>
    <w:qFormat/>
    <w:rsid w:val="008C147D"/>
  </w:style>
  <w:style w:type="numbering" w:customStyle="1" w:styleId="WW8Num26">
    <w:name w:val="WW8Num26"/>
    <w:qFormat/>
    <w:rsid w:val="008C147D"/>
  </w:style>
  <w:style w:type="numbering" w:customStyle="1" w:styleId="WW8Num27">
    <w:name w:val="WW8Num27"/>
    <w:qFormat/>
    <w:rsid w:val="008C147D"/>
  </w:style>
  <w:style w:type="numbering" w:customStyle="1" w:styleId="WW8Num28">
    <w:name w:val="WW8Num28"/>
    <w:qFormat/>
    <w:rsid w:val="008C147D"/>
  </w:style>
  <w:style w:type="numbering" w:customStyle="1" w:styleId="WW8Num29">
    <w:name w:val="WW8Num29"/>
    <w:qFormat/>
    <w:rsid w:val="008C147D"/>
  </w:style>
  <w:style w:type="numbering" w:customStyle="1" w:styleId="WW8Num30">
    <w:name w:val="WW8Num30"/>
    <w:qFormat/>
    <w:rsid w:val="008C147D"/>
  </w:style>
  <w:style w:type="numbering" w:customStyle="1" w:styleId="WW8Num31">
    <w:name w:val="WW8Num31"/>
    <w:qFormat/>
    <w:rsid w:val="008C147D"/>
  </w:style>
  <w:style w:type="numbering" w:customStyle="1" w:styleId="WW8Num32">
    <w:name w:val="WW8Num32"/>
    <w:qFormat/>
    <w:rsid w:val="008C147D"/>
  </w:style>
  <w:style w:type="numbering" w:customStyle="1" w:styleId="WW8Num33">
    <w:name w:val="WW8Num33"/>
    <w:qFormat/>
    <w:rsid w:val="008C147D"/>
  </w:style>
  <w:style w:type="numbering" w:customStyle="1" w:styleId="WW8Num34">
    <w:name w:val="WW8Num34"/>
    <w:qFormat/>
    <w:rsid w:val="008C147D"/>
  </w:style>
  <w:style w:type="numbering" w:customStyle="1" w:styleId="WW8Num35">
    <w:name w:val="WW8Num35"/>
    <w:qFormat/>
    <w:rsid w:val="008C147D"/>
  </w:style>
  <w:style w:type="numbering" w:customStyle="1" w:styleId="WW8Num36">
    <w:name w:val="WW8Num36"/>
    <w:qFormat/>
    <w:rsid w:val="008C147D"/>
  </w:style>
  <w:style w:type="numbering" w:customStyle="1" w:styleId="WW8Num37">
    <w:name w:val="WW8Num37"/>
    <w:qFormat/>
    <w:rsid w:val="008C147D"/>
  </w:style>
  <w:style w:type="numbering" w:customStyle="1" w:styleId="WW8Num38">
    <w:name w:val="WW8Num38"/>
    <w:qFormat/>
    <w:rsid w:val="008C147D"/>
  </w:style>
  <w:style w:type="numbering" w:customStyle="1" w:styleId="WW8Num39">
    <w:name w:val="WW8Num39"/>
    <w:qFormat/>
    <w:rsid w:val="008C147D"/>
  </w:style>
  <w:style w:type="numbering" w:customStyle="1" w:styleId="WW8Num40">
    <w:name w:val="WW8Num40"/>
    <w:qFormat/>
    <w:rsid w:val="008C147D"/>
  </w:style>
  <w:style w:type="numbering" w:customStyle="1" w:styleId="WW8Num41">
    <w:name w:val="WW8Num41"/>
    <w:qFormat/>
    <w:rsid w:val="008C147D"/>
  </w:style>
  <w:style w:type="numbering" w:customStyle="1" w:styleId="WW8Num42">
    <w:name w:val="WW8Num42"/>
    <w:qFormat/>
    <w:rsid w:val="008C147D"/>
  </w:style>
  <w:style w:type="numbering" w:customStyle="1" w:styleId="WW8Num43">
    <w:name w:val="WW8Num43"/>
    <w:qFormat/>
    <w:rsid w:val="008C147D"/>
  </w:style>
  <w:style w:type="numbering" w:customStyle="1" w:styleId="WW8Num44">
    <w:name w:val="WW8Num44"/>
    <w:qFormat/>
    <w:rsid w:val="008C147D"/>
  </w:style>
  <w:style w:type="numbering" w:customStyle="1" w:styleId="WW8Num45">
    <w:name w:val="WW8Num45"/>
    <w:qFormat/>
    <w:rsid w:val="008C147D"/>
  </w:style>
  <w:style w:type="numbering" w:customStyle="1" w:styleId="WW8Num46">
    <w:name w:val="WW8Num46"/>
    <w:qFormat/>
    <w:rsid w:val="008C147D"/>
  </w:style>
  <w:style w:type="numbering" w:customStyle="1" w:styleId="WW8Num47">
    <w:name w:val="WW8Num47"/>
    <w:qFormat/>
    <w:rsid w:val="008C147D"/>
  </w:style>
  <w:style w:type="numbering" w:customStyle="1" w:styleId="WW8Num48">
    <w:name w:val="WW8Num48"/>
    <w:qFormat/>
    <w:rsid w:val="008C147D"/>
  </w:style>
  <w:style w:type="numbering" w:customStyle="1" w:styleId="WW8Num49">
    <w:name w:val="WW8Num49"/>
    <w:qFormat/>
    <w:rsid w:val="008C147D"/>
  </w:style>
  <w:style w:type="numbering" w:customStyle="1" w:styleId="WW8Num50">
    <w:name w:val="WW8Num50"/>
    <w:qFormat/>
    <w:rsid w:val="008C147D"/>
  </w:style>
  <w:style w:type="numbering" w:customStyle="1" w:styleId="WW8Num51">
    <w:name w:val="WW8Num51"/>
    <w:qFormat/>
    <w:rsid w:val="008C147D"/>
  </w:style>
  <w:style w:type="numbering" w:customStyle="1" w:styleId="WW8Num52">
    <w:name w:val="WW8Num52"/>
    <w:qFormat/>
    <w:rsid w:val="008C147D"/>
  </w:style>
  <w:style w:type="numbering" w:customStyle="1" w:styleId="WW8Num53">
    <w:name w:val="WW8Num53"/>
    <w:qFormat/>
    <w:rsid w:val="008C147D"/>
  </w:style>
  <w:style w:type="numbering" w:customStyle="1" w:styleId="WW8Num54">
    <w:name w:val="WW8Num54"/>
    <w:qFormat/>
    <w:rsid w:val="008C147D"/>
  </w:style>
  <w:style w:type="numbering" w:customStyle="1" w:styleId="WW8Num55">
    <w:name w:val="WW8Num55"/>
    <w:qFormat/>
    <w:rsid w:val="008C147D"/>
  </w:style>
  <w:style w:type="paragraph" w:customStyle="1" w:styleId="TableParagraph">
    <w:name w:val="Table Paragraph"/>
    <w:basedOn w:val="a"/>
    <w:uiPriority w:val="1"/>
    <w:qFormat/>
    <w:rsid w:val="008C147D"/>
    <w:pPr>
      <w:widowControl w:val="0"/>
      <w:suppressAutoHyphens w:val="0"/>
      <w:autoSpaceDE w:val="0"/>
      <w:autoSpaceDN w:val="0"/>
      <w:spacing w:after="0"/>
      <w:ind w:left="9"/>
      <w:jc w:val="center"/>
    </w:pPr>
    <w:rPr>
      <w:rFonts w:eastAsia="Calibri"/>
      <w:szCs w:val="22"/>
      <w:lang w:val="el-GR" w:eastAsia="en-US"/>
    </w:rPr>
  </w:style>
  <w:style w:type="character" w:styleId="aff1">
    <w:name w:val="footnote reference"/>
    <w:basedOn w:val="a0"/>
    <w:uiPriority w:val="99"/>
    <w:semiHidden/>
    <w:unhideWhenUsed/>
    <w:rsid w:val="008C147D"/>
    <w:rPr>
      <w:vertAlign w:val="superscript"/>
    </w:rPr>
  </w:style>
  <w:style w:type="table" w:customStyle="1" w:styleId="4-11">
    <w:name w:val="Πίνακας 4 με πλέγμα - Έμφαση 11"/>
    <w:basedOn w:val="a1"/>
    <w:uiPriority w:val="49"/>
    <w:rsid w:val="008C147D"/>
    <w:pPr>
      <w:spacing w:after="0" w:line="240" w:lineRule="auto"/>
    </w:pPr>
    <w:rPr>
      <w:kern w:val="2"/>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ntstyle01">
    <w:name w:val="fontstyle01"/>
    <w:basedOn w:val="a0"/>
    <w:rsid w:val="008C147D"/>
    <w:rPr>
      <w:rFonts w:ascii="Calibri" w:hAnsi="Calibri" w:cs="Calibri" w:hint="default"/>
      <w:b w:val="0"/>
      <w:bCs w:val="0"/>
      <w:i w:val="0"/>
      <w:iCs w:val="0"/>
      <w:color w:val="000000"/>
      <w:sz w:val="22"/>
      <w:szCs w:val="22"/>
    </w:rPr>
  </w:style>
  <w:style w:type="character" w:customStyle="1" w:styleId="UnresolvedMention">
    <w:name w:val="Unresolved Mention"/>
    <w:basedOn w:val="a0"/>
    <w:uiPriority w:val="99"/>
    <w:semiHidden/>
    <w:unhideWhenUsed/>
    <w:rsid w:val="008C147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35</Pages>
  <Words>12263</Words>
  <Characters>66224</Characters>
  <Application>Microsoft Office Word</Application>
  <DocSecurity>0</DocSecurity>
  <Lines>551</Lines>
  <Paragraphs>156</Paragraphs>
  <ScaleCrop>false</ScaleCrop>
  <Company/>
  <LinksUpToDate>false</LinksUpToDate>
  <CharactersWithSpaces>78331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kellyfra@outlook.com.gr</dc:creator>
  <cp:lastModifiedBy>kellyfra@outlook.com.gr</cp:lastModifiedBy>
  <cp:revision>4</cp:revision>
  <cp:lastPrinted>2025-07-08T10:30:00Z</cp:lastPrinted>
  <dcterms:created xsi:type="dcterms:W3CDTF">2025-07-08T10:26:00Z</dcterms:created>
  <dcterms:modified xsi:type="dcterms:W3CDTF">2025-07-08T10:32:00Z</dcterms:modified>
</cp:coreProperties>
</file>